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1CC84210" w:rsidR="008B7486" w:rsidRDefault="00EB17E1">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ēkas jumta vienkāršotā renovācija bērzkalnes </w:t>
      </w:r>
      <w:r w:rsidR="003C28A0">
        <w:rPr>
          <w:rFonts w:ascii="Times New Roman Bold" w:hAnsi="Times New Roman Bold"/>
          <w:b/>
          <w:bCs/>
          <w:caps/>
          <w:color w:val="000000"/>
          <w:lang w:eastAsia="lv-LV"/>
        </w:rPr>
        <w:t>pagast</w:t>
      </w:r>
      <w:r>
        <w:rPr>
          <w:rFonts w:ascii="Times New Roman Bold" w:hAnsi="Times New Roman Bold"/>
          <w:b/>
          <w:bCs/>
          <w:caps/>
          <w:color w:val="000000"/>
          <w:lang w:eastAsia="lv-LV"/>
        </w:rPr>
        <w:t>ā</w:t>
      </w:r>
      <w:r w:rsidR="003C28A0">
        <w:rPr>
          <w:rFonts w:ascii="Times New Roman Bold" w:hAnsi="Times New Roman Bold"/>
          <w:b/>
          <w:bCs/>
          <w:caps/>
          <w:color w:val="000000"/>
          <w:lang w:eastAsia="lv-LV"/>
        </w:rPr>
        <w:t xml:space="preserve"> </w:t>
      </w:r>
    </w:p>
    <w:p w14:paraId="50E39992" w14:textId="19FCAC8B"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585062">
        <w:rPr>
          <w:rFonts w:ascii="Times New Roman Bold" w:hAnsi="Times New Roman Bold"/>
          <w:b/>
          <w:caps/>
          <w:color w:val="000000"/>
        </w:rPr>
        <w:t>6</w:t>
      </w:r>
      <w:r w:rsidR="00EB17E1">
        <w:rPr>
          <w:rFonts w:ascii="Times New Roman Bold" w:hAnsi="Times New Roman Bold"/>
          <w:b/>
          <w:caps/>
          <w:color w:val="000000"/>
        </w:rPr>
        <w:t>8</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18A66F70" w14:textId="77777777" w:rsidR="00EB17E1" w:rsidRPr="00D81D1E" w:rsidRDefault="00EB17E1" w:rsidP="00EB17E1">
            <w:pPr>
              <w:jc w:val="center"/>
              <w:rPr>
                <w:b/>
                <w:bCs/>
                <w:iCs/>
                <w:lang w:eastAsia="lv-LV"/>
              </w:rPr>
            </w:pPr>
            <w:r w:rsidRPr="00D81D1E">
              <w:rPr>
                <w:b/>
                <w:bCs/>
                <w:iCs/>
                <w:lang w:eastAsia="lv-LV"/>
              </w:rPr>
              <w:t xml:space="preserve">Balvu novada pašvaldības </w:t>
            </w:r>
            <w:r>
              <w:rPr>
                <w:b/>
                <w:bCs/>
                <w:iCs/>
                <w:lang w:eastAsia="lv-LV"/>
              </w:rPr>
              <w:t>Bērzkalnes pagasta pārvalde</w:t>
            </w:r>
          </w:p>
          <w:p w14:paraId="440DDBE7" w14:textId="77777777" w:rsidR="00EB17E1" w:rsidRDefault="00EB17E1" w:rsidP="00EB17E1">
            <w:pPr>
              <w:jc w:val="center"/>
              <w:rPr>
                <w:iCs/>
                <w:lang w:eastAsia="lv-LV"/>
              </w:rPr>
            </w:pPr>
            <w:r>
              <w:rPr>
                <w:iCs/>
                <w:lang w:eastAsia="lv-LV"/>
              </w:rPr>
              <w:t>Juridiskā adrese: Ūdru iela 1, Bērzkalne, Bērzkalnes pagasts, Balvu novads, LV-4590</w:t>
            </w:r>
          </w:p>
          <w:p w14:paraId="62B9F9F1" w14:textId="77777777" w:rsidR="00EB17E1" w:rsidRDefault="00EB17E1" w:rsidP="00EB17E1">
            <w:pPr>
              <w:jc w:val="center"/>
              <w:rPr>
                <w:iCs/>
                <w:lang w:eastAsia="lv-LV"/>
              </w:rPr>
            </w:pPr>
            <w:r>
              <w:rPr>
                <w:iCs/>
                <w:lang w:eastAsia="lv-LV"/>
              </w:rPr>
              <w:t>Reģistrācijas numurs 90009303019</w:t>
            </w:r>
          </w:p>
          <w:p w14:paraId="13B68844" w14:textId="77777777" w:rsidR="00EB17E1" w:rsidRPr="009B3984" w:rsidRDefault="00EB17E1" w:rsidP="00EB17E1">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64522686</w:t>
            </w:r>
            <w:r w:rsidRPr="009B3984">
              <w:rPr>
                <w:iCs/>
                <w:color w:val="000000"/>
              </w:rPr>
              <w:t>,</w:t>
            </w:r>
          </w:p>
          <w:p w14:paraId="5CA006DE" w14:textId="5C9659E4" w:rsidR="008378D6" w:rsidRPr="006F04D4" w:rsidRDefault="00EB17E1" w:rsidP="00EB17E1">
            <w:pPr>
              <w:widowControl w:val="0"/>
              <w:suppressAutoHyphens/>
              <w:jc w:val="center"/>
            </w:pPr>
            <w:r w:rsidRPr="009B3984">
              <w:rPr>
                <w:iCs/>
              </w:rPr>
              <w:t xml:space="preserve">E-pasta adrese: </w:t>
            </w:r>
            <w:hyperlink r:id="rId8" w:history="1">
              <w:r w:rsidRPr="00F170B3">
                <w:rPr>
                  <w:rStyle w:val="Hyperlink"/>
                  <w:rFonts w:eastAsia="Calibri"/>
                  <w:szCs w:val="20"/>
                </w:rPr>
                <w:t>berzkalne@balvi.lv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5968F6C7" w:rsidR="004F31D6" w:rsidRPr="006F04D4" w:rsidRDefault="00EB17E1" w:rsidP="00024A18">
            <w:pPr>
              <w:ind w:left="567"/>
              <w:jc w:val="center"/>
              <w:rPr>
                <w:lang w:eastAsia="lv-LV"/>
              </w:rPr>
            </w:pPr>
            <w:r>
              <w:rPr>
                <w:bCs/>
                <w:color w:val="000000"/>
                <w:lang w:eastAsia="lv-LV"/>
              </w:rPr>
              <w:t xml:space="preserve">Balvu novada pašvaldības Bērzkalnes pagasta pārvaldes vadītāja Skaidrīte Saleniece   mob.28391661,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D80816">
              <w:rPr>
                <w:rStyle w:val="Internetasaite"/>
                <w:color w:val="000000"/>
              </w:rPr>
              <w:instrText>berzkalne</w:instrText>
            </w:r>
            <w:r w:rsidRPr="00D80816">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F170B3">
              <w:rPr>
                <w:rStyle w:val="Hyperlink"/>
              </w:rPr>
              <w:t>berzkalne</w:t>
            </w:r>
            <w:r w:rsidRPr="00F170B3">
              <w:rPr>
                <w:rStyle w:val="Hyperlink"/>
                <w:bCs/>
                <w:lang w:eastAsia="lv-LV"/>
              </w:rPr>
              <w:t>@balvi.lv</w:t>
            </w:r>
            <w:r>
              <w:rPr>
                <w:rStyle w:val="Internetasaite"/>
                <w:color w:val="000000"/>
              </w:rPr>
              <w:fldChar w:fldCharType="end"/>
            </w:r>
            <w:r w:rsidR="004F31D6">
              <w:rPr>
                <w:rStyle w:val="Internetasaite"/>
                <w:bCs/>
                <w:color w:val="000000"/>
                <w:lang w:eastAsia="lv-LV"/>
              </w:rPr>
              <w:t xml:space="preserve"> </w:t>
            </w:r>
            <w:r w:rsidR="004F31D6">
              <w:rPr>
                <w:bCs/>
                <w:color w:val="000000"/>
                <w:u w:val="single"/>
                <w:lang w:eastAsia="lv-LV"/>
              </w:rPr>
              <w:t xml:space="preserve"> </w:t>
            </w:r>
            <w:r w:rsidR="004F31D6">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B8421C">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48D5E6C2"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EB17E1">
        <w:rPr>
          <w:lang w:eastAsia="lv-LV"/>
        </w:rPr>
        <w:t>ūdens ņemšanas vietas</w:t>
      </w:r>
      <w:r w:rsidR="00024A18">
        <w:rPr>
          <w:lang w:eastAsia="lv-LV"/>
        </w:rPr>
        <w:t xml:space="preserve"> ēkas</w:t>
      </w:r>
      <w:r w:rsidR="00EB17E1">
        <w:rPr>
          <w:lang w:eastAsia="lv-LV"/>
        </w:rPr>
        <w:t xml:space="preserve"> jumta vienkāršotā</w:t>
      </w:r>
      <w:r w:rsidR="005F5D45">
        <w:rPr>
          <w:lang w:eastAsia="lv-LV"/>
        </w:rPr>
        <w:t xml:space="preserve"> re</w:t>
      </w:r>
      <w:r w:rsidR="00EB17E1">
        <w:rPr>
          <w:lang w:eastAsia="lv-LV"/>
        </w:rPr>
        <w:t>novācija Bērzkalnes pagastā</w:t>
      </w:r>
      <w:r w:rsidR="00065422">
        <w:rPr>
          <w:lang w:eastAsia="lv-LV"/>
        </w:rPr>
        <w:t xml:space="preserve"> at</w:t>
      </w:r>
      <w:r w:rsidR="00DF08AE">
        <w:t>bilstoši darbu apjomiem</w:t>
      </w:r>
      <w:r w:rsidR="00065422">
        <w:t xml:space="preserve"> (</w:t>
      </w:r>
      <w:r w:rsidR="00DF08AE">
        <w:t>Pielikums Nr.</w:t>
      </w:r>
      <w:r w:rsidR="005F5D45">
        <w:t>1</w:t>
      </w:r>
      <w:r w:rsidR="00DF08AE">
        <w:t>)</w:t>
      </w:r>
      <w:r>
        <w:t>.</w:t>
      </w:r>
    </w:p>
    <w:p w14:paraId="313A71AA" w14:textId="0AE0C928"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585062">
        <w:rPr>
          <w:bCs/>
          <w:lang w:eastAsia="lv-LV"/>
        </w:rPr>
        <w:t>Bērz</w:t>
      </w:r>
      <w:r w:rsidR="00EB17E1">
        <w:rPr>
          <w:bCs/>
          <w:lang w:eastAsia="lv-LV"/>
        </w:rPr>
        <w:t>kalnes</w:t>
      </w:r>
      <w:r w:rsidR="00585062">
        <w:rPr>
          <w:bCs/>
          <w:lang w:eastAsia="lv-LV"/>
        </w:rPr>
        <w:t xml:space="preserve"> pagastā</w:t>
      </w:r>
      <w:r w:rsidRPr="00CE67C9">
        <w:rPr>
          <w:bCs/>
          <w:lang w:eastAsia="lv-LV"/>
        </w:rPr>
        <w:t>, Balvu novadā</w:t>
      </w:r>
      <w:r w:rsidR="00CE67C9">
        <w:rPr>
          <w:bCs/>
          <w:lang w:eastAsia="lv-LV"/>
        </w:rPr>
        <w:t>.</w:t>
      </w:r>
    </w:p>
    <w:p w14:paraId="586AF2C6" w14:textId="4AD79794"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585062">
        <w:rPr>
          <w:color w:val="000000"/>
          <w:lang w:eastAsia="lv-LV"/>
        </w:rPr>
        <w:t>2</w:t>
      </w:r>
      <w:r w:rsidR="00AC00D1">
        <w:rPr>
          <w:color w:val="000000"/>
          <w:lang w:eastAsia="lv-LV"/>
        </w:rPr>
        <w:t xml:space="preserve"> (</w:t>
      </w:r>
      <w:r w:rsidR="00585062">
        <w:rPr>
          <w:color w:val="000000"/>
          <w:lang w:eastAsia="lv-LV"/>
        </w:rPr>
        <w:t>divu</w:t>
      </w:r>
      <w:r w:rsidR="00AC00D1">
        <w:rPr>
          <w:color w:val="000000"/>
          <w:lang w:eastAsia="lv-LV"/>
        </w:rPr>
        <w:t>) mēneš</w:t>
      </w:r>
      <w:r w:rsidR="00585062">
        <w:rPr>
          <w:color w:val="000000"/>
          <w:lang w:eastAsia="lv-LV"/>
        </w:rPr>
        <w:t>u</w:t>
      </w:r>
      <w:r w:rsidR="00AC00D1">
        <w:rPr>
          <w:color w:val="000000"/>
          <w:lang w:eastAsia="lv-LV"/>
        </w:rPr>
        <w:t xml:space="preserve"> laikā </w:t>
      </w:r>
      <w:r w:rsidR="008D3B81" w:rsidRPr="00CE67C9">
        <w:rPr>
          <w:color w:val="000000"/>
          <w:shd w:val="clear" w:color="auto" w:fill="FFFFFF"/>
        </w:rPr>
        <w:t xml:space="preserve">no </w:t>
      </w:r>
      <w:r w:rsidR="00065422" w:rsidRPr="00CE67C9">
        <w:rPr>
          <w:color w:val="000000"/>
          <w:shd w:val="clear" w:color="auto" w:fill="FFFFFF"/>
        </w:rPr>
        <w:t>līguma noslēgšanas</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0D21672C"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EB17E1">
        <w:rPr>
          <w:rFonts w:eastAsia="Calibri"/>
          <w:lang w:eastAsia="lv-LV"/>
        </w:rPr>
        <w:t>Bērzkalnes p</w:t>
      </w:r>
      <w:r w:rsidR="00AC00D1">
        <w:rPr>
          <w:rFonts w:eastAsia="Calibri"/>
          <w:lang w:eastAsia="lv-LV"/>
        </w:rPr>
        <w:t xml:space="preserve">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17C101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2E7B3DD5"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3</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lastRenderedPageBreak/>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6AA8ACEE"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585062">
        <w:rPr>
          <w:b/>
          <w:lang w:eastAsia="lv-LV"/>
        </w:rPr>
        <w:t>9.jūnijam</w:t>
      </w:r>
      <w:r w:rsidRPr="00CE67C9">
        <w:rPr>
          <w:b/>
          <w:lang w:eastAsia="lv-LV"/>
        </w:rPr>
        <w:t>, plkst. 1</w:t>
      </w:r>
      <w:r w:rsidR="00EB17E1">
        <w:rPr>
          <w:b/>
          <w:lang w:eastAsia="lv-LV"/>
        </w:rPr>
        <w:t>3</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7ECF409B" w14:textId="77777777" w:rsidR="00AC00D1" w:rsidRDefault="00AC00D1" w:rsidP="00D12303">
      <w:pPr>
        <w:pStyle w:val="Standard"/>
        <w:jc w:val="right"/>
      </w:pPr>
    </w:p>
    <w:p w14:paraId="6277B475" w14:textId="77777777" w:rsidR="00585062" w:rsidRDefault="00585062" w:rsidP="00D12303">
      <w:pPr>
        <w:pStyle w:val="Standard"/>
        <w:jc w:val="right"/>
      </w:pPr>
    </w:p>
    <w:bookmarkEnd w:id="1"/>
    <w:p w14:paraId="25BDA30E" w14:textId="6E2E6C79" w:rsidR="00EB17E1" w:rsidRPr="00F7517B" w:rsidRDefault="00EB17E1" w:rsidP="00EB17E1">
      <w:pPr>
        <w:pStyle w:val="Standard"/>
        <w:jc w:val="right"/>
      </w:pPr>
      <w:r w:rsidRPr="00F7517B">
        <w:lastRenderedPageBreak/>
        <w:t>Pielikums Nr.</w:t>
      </w:r>
      <w:r>
        <w:t>1</w:t>
      </w:r>
    </w:p>
    <w:p w14:paraId="77252221" w14:textId="70DF39BD" w:rsidR="00EB17E1" w:rsidRDefault="00EB17E1" w:rsidP="00EB17E1">
      <w:pPr>
        <w:pStyle w:val="Standard"/>
        <w:jc w:val="right"/>
      </w:pPr>
      <w:r w:rsidRPr="00F7517B">
        <w:t>Pie tirgus izpētes ar ID Nr. BNP TI 202</w:t>
      </w:r>
      <w:r>
        <w:t>1</w:t>
      </w:r>
      <w:r w:rsidRPr="00F7517B">
        <w:t>/</w:t>
      </w:r>
      <w:r>
        <w:t>6</w:t>
      </w:r>
      <w:r>
        <w:t>8</w:t>
      </w:r>
    </w:p>
    <w:p w14:paraId="3EB7034B" w14:textId="77777777" w:rsidR="00EB17E1" w:rsidRDefault="00EB17E1" w:rsidP="00EB17E1">
      <w:pPr>
        <w:pStyle w:val="Standard"/>
        <w:jc w:val="right"/>
      </w:pPr>
    </w:p>
    <w:p w14:paraId="0E062300" w14:textId="77777777" w:rsidR="00EB17E1" w:rsidRDefault="00EB17E1" w:rsidP="00EB17E1">
      <w:pPr>
        <w:pStyle w:val="Standard"/>
        <w:jc w:val="right"/>
      </w:pPr>
    </w:p>
    <w:p w14:paraId="4A36BB20" w14:textId="37EAF695" w:rsidR="00EB17E1" w:rsidRPr="00AC4191" w:rsidRDefault="00EB17E1" w:rsidP="00EB17E1">
      <w:pPr>
        <w:pStyle w:val="Standard"/>
        <w:jc w:val="center"/>
        <w:rPr>
          <w:b/>
        </w:rPr>
      </w:pPr>
      <w:r>
        <w:rPr>
          <w:b/>
        </w:rPr>
        <w:t>DA</w:t>
      </w:r>
      <w:r>
        <w:rPr>
          <w:b/>
        </w:rPr>
        <w:t>RBU APJOMI</w:t>
      </w:r>
    </w:p>
    <w:p w14:paraId="30B5955D" w14:textId="77777777" w:rsidR="00EB17E1" w:rsidRDefault="00EB17E1" w:rsidP="00EB17E1">
      <w:pPr>
        <w:pStyle w:val="Standard"/>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0"/>
        <w:gridCol w:w="5670"/>
        <w:gridCol w:w="1396"/>
        <w:gridCol w:w="1468"/>
      </w:tblGrid>
      <w:tr w:rsidR="007F0570" w:rsidRPr="007F0570" w14:paraId="35387D47"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412FE95A" w14:textId="77777777" w:rsidR="007F0570" w:rsidRPr="007F0570" w:rsidRDefault="007F0570" w:rsidP="00D07690">
            <w:pPr>
              <w:jc w:val="center"/>
              <w:rPr>
                <w:color w:val="000000"/>
                <w:lang w:eastAsia="lv-LV"/>
              </w:rPr>
            </w:pPr>
            <w:r w:rsidRPr="007F0570">
              <w:rPr>
                <w:color w:val="000000"/>
                <w:lang w:eastAsia="lv-LV"/>
              </w:rPr>
              <w:t>N.p.k.</w:t>
            </w:r>
          </w:p>
        </w:tc>
        <w:tc>
          <w:tcPr>
            <w:tcW w:w="5670" w:type="dxa"/>
            <w:tcBorders>
              <w:top w:val="single" w:sz="4" w:space="0" w:color="auto"/>
              <w:left w:val="single" w:sz="4" w:space="0" w:color="auto"/>
              <w:bottom w:val="single" w:sz="4" w:space="0" w:color="auto"/>
              <w:right w:val="single" w:sz="4" w:space="0" w:color="auto"/>
            </w:tcBorders>
            <w:hideMark/>
          </w:tcPr>
          <w:p w14:paraId="6617EFFE" w14:textId="77777777" w:rsidR="007F0570" w:rsidRPr="007F0570" w:rsidRDefault="007F0570" w:rsidP="00D07690">
            <w:pPr>
              <w:jc w:val="center"/>
              <w:rPr>
                <w:color w:val="000000"/>
                <w:lang w:eastAsia="lv-LV"/>
              </w:rPr>
            </w:pPr>
            <w:r w:rsidRPr="007F0570">
              <w:rPr>
                <w:color w:val="000000"/>
                <w:lang w:eastAsia="lv-LV"/>
              </w:rPr>
              <w:t>Darbi</w:t>
            </w:r>
          </w:p>
        </w:tc>
        <w:tc>
          <w:tcPr>
            <w:tcW w:w="1396" w:type="dxa"/>
            <w:tcBorders>
              <w:top w:val="single" w:sz="4" w:space="0" w:color="auto"/>
              <w:left w:val="single" w:sz="4" w:space="0" w:color="auto"/>
              <w:bottom w:val="single" w:sz="4" w:space="0" w:color="auto"/>
              <w:right w:val="single" w:sz="4" w:space="0" w:color="auto"/>
            </w:tcBorders>
          </w:tcPr>
          <w:p w14:paraId="5EF2B2B8" w14:textId="6A22372C" w:rsidR="007F0570" w:rsidRPr="007F0570" w:rsidRDefault="007F0570" w:rsidP="00D07690">
            <w:pPr>
              <w:jc w:val="center"/>
              <w:rPr>
                <w:color w:val="000000"/>
                <w:lang w:eastAsia="lv-LV"/>
              </w:rPr>
            </w:pPr>
            <w:r w:rsidRPr="007F0570">
              <w:rPr>
                <w:color w:val="000000"/>
                <w:lang w:eastAsia="lv-LV"/>
              </w:rPr>
              <w:t>Mērvienība</w:t>
            </w:r>
          </w:p>
        </w:tc>
        <w:tc>
          <w:tcPr>
            <w:tcW w:w="1468" w:type="dxa"/>
            <w:tcBorders>
              <w:top w:val="single" w:sz="4" w:space="0" w:color="auto"/>
              <w:left w:val="single" w:sz="4" w:space="0" w:color="auto"/>
              <w:bottom w:val="single" w:sz="4" w:space="0" w:color="auto"/>
              <w:right w:val="single" w:sz="4" w:space="0" w:color="auto"/>
            </w:tcBorders>
            <w:hideMark/>
          </w:tcPr>
          <w:p w14:paraId="3F5EDC5C" w14:textId="4669ABDA" w:rsidR="007F0570" w:rsidRPr="007F0570" w:rsidRDefault="007F0570" w:rsidP="00D07690">
            <w:pPr>
              <w:jc w:val="center"/>
              <w:rPr>
                <w:color w:val="000000"/>
                <w:lang w:eastAsia="lv-LV"/>
              </w:rPr>
            </w:pPr>
            <w:r w:rsidRPr="007F0570">
              <w:rPr>
                <w:color w:val="000000"/>
                <w:lang w:eastAsia="lv-LV"/>
              </w:rPr>
              <w:t>Daudzums</w:t>
            </w:r>
          </w:p>
        </w:tc>
      </w:tr>
      <w:tr w:rsidR="007F0570" w:rsidRPr="007F0570" w14:paraId="703B50D6"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532AEE0D" w14:textId="77777777" w:rsidR="007F0570" w:rsidRPr="007F0570" w:rsidRDefault="007F0570" w:rsidP="00D07690">
            <w:pPr>
              <w:jc w:val="center"/>
              <w:rPr>
                <w:color w:val="000000"/>
                <w:lang w:eastAsia="lv-LV"/>
              </w:rPr>
            </w:pPr>
            <w:r w:rsidRPr="007F0570">
              <w:rPr>
                <w:color w:val="000000"/>
                <w:lang w:eastAsia="lv-LV"/>
              </w:rPr>
              <w:t>1.</w:t>
            </w:r>
          </w:p>
        </w:tc>
        <w:tc>
          <w:tcPr>
            <w:tcW w:w="5670" w:type="dxa"/>
            <w:tcBorders>
              <w:top w:val="single" w:sz="4" w:space="0" w:color="auto"/>
              <w:left w:val="single" w:sz="4" w:space="0" w:color="auto"/>
              <w:bottom w:val="single" w:sz="4" w:space="0" w:color="auto"/>
              <w:right w:val="single" w:sz="4" w:space="0" w:color="auto"/>
            </w:tcBorders>
            <w:hideMark/>
          </w:tcPr>
          <w:p w14:paraId="30FB39B9" w14:textId="04DB6594" w:rsidR="007F0570" w:rsidRPr="007F0570" w:rsidRDefault="007F0570" w:rsidP="00D07690">
            <w:pPr>
              <w:rPr>
                <w:color w:val="000000"/>
                <w:lang w:eastAsia="lv-LV"/>
              </w:rPr>
            </w:pPr>
            <w:r w:rsidRPr="007F0570">
              <w:rPr>
                <w:color w:val="000000"/>
                <w:lang w:eastAsia="lv-LV"/>
              </w:rPr>
              <w:t>Vecā šīfera klāja un jumta konstrukcijas nojaukšana</w:t>
            </w:r>
          </w:p>
        </w:tc>
        <w:tc>
          <w:tcPr>
            <w:tcW w:w="1396" w:type="dxa"/>
            <w:tcBorders>
              <w:top w:val="single" w:sz="4" w:space="0" w:color="auto"/>
              <w:left w:val="single" w:sz="4" w:space="0" w:color="auto"/>
              <w:bottom w:val="single" w:sz="4" w:space="0" w:color="auto"/>
              <w:right w:val="single" w:sz="4" w:space="0" w:color="auto"/>
            </w:tcBorders>
          </w:tcPr>
          <w:p w14:paraId="03120F84" w14:textId="14A5B34A" w:rsidR="007F0570" w:rsidRPr="007F0570" w:rsidRDefault="007F0570" w:rsidP="00D07690">
            <w:pPr>
              <w:jc w:val="center"/>
              <w:rPr>
                <w:color w:val="000000"/>
                <w:lang w:eastAsia="lv-LV"/>
              </w:rPr>
            </w:pPr>
            <w:r w:rsidRPr="007F0570">
              <w:rPr>
                <w:color w:val="000000"/>
                <w:lang w:eastAsia="lv-LV"/>
              </w:rPr>
              <w:t>m</w:t>
            </w:r>
            <w:r w:rsidRPr="007F0570">
              <w:rPr>
                <w:color w:val="000000"/>
                <w:vertAlign w:val="superscript"/>
                <w:lang w:eastAsia="lv-LV"/>
              </w:rPr>
              <w:t>2</w:t>
            </w:r>
          </w:p>
        </w:tc>
        <w:tc>
          <w:tcPr>
            <w:tcW w:w="1468" w:type="dxa"/>
            <w:tcBorders>
              <w:top w:val="single" w:sz="4" w:space="0" w:color="auto"/>
              <w:left w:val="single" w:sz="4" w:space="0" w:color="auto"/>
              <w:bottom w:val="single" w:sz="4" w:space="0" w:color="auto"/>
              <w:right w:val="single" w:sz="4" w:space="0" w:color="auto"/>
            </w:tcBorders>
            <w:hideMark/>
          </w:tcPr>
          <w:p w14:paraId="30E22F3F" w14:textId="10D7AE50" w:rsidR="007F0570" w:rsidRPr="007F0570" w:rsidRDefault="007F0570" w:rsidP="007F0570">
            <w:pPr>
              <w:jc w:val="center"/>
              <w:rPr>
                <w:color w:val="000000"/>
                <w:lang w:eastAsia="lv-LV"/>
              </w:rPr>
            </w:pPr>
            <w:r w:rsidRPr="007F0570">
              <w:rPr>
                <w:color w:val="000000"/>
                <w:lang w:eastAsia="lv-LV"/>
              </w:rPr>
              <w:t>11.8</w:t>
            </w:r>
            <w:r w:rsidRPr="007F0570">
              <w:rPr>
                <w:color w:val="000000"/>
                <w:lang w:eastAsia="lv-LV"/>
              </w:rPr>
              <w:t xml:space="preserve"> </w:t>
            </w:r>
          </w:p>
        </w:tc>
      </w:tr>
      <w:tr w:rsidR="007F0570" w:rsidRPr="007F0570" w14:paraId="103DC9DE"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2E99107D" w14:textId="77777777" w:rsidR="007F0570" w:rsidRPr="007F0570" w:rsidRDefault="007F0570" w:rsidP="00D07690">
            <w:pPr>
              <w:jc w:val="center"/>
              <w:rPr>
                <w:color w:val="000000"/>
                <w:lang w:eastAsia="lv-LV"/>
              </w:rPr>
            </w:pPr>
            <w:r w:rsidRPr="007F0570">
              <w:rPr>
                <w:color w:val="000000"/>
                <w:lang w:eastAsia="lv-LV"/>
              </w:rPr>
              <w:t>2.</w:t>
            </w:r>
          </w:p>
        </w:tc>
        <w:tc>
          <w:tcPr>
            <w:tcW w:w="5670" w:type="dxa"/>
            <w:tcBorders>
              <w:top w:val="single" w:sz="4" w:space="0" w:color="auto"/>
              <w:left w:val="single" w:sz="4" w:space="0" w:color="auto"/>
              <w:bottom w:val="single" w:sz="4" w:space="0" w:color="auto"/>
              <w:right w:val="single" w:sz="4" w:space="0" w:color="auto"/>
            </w:tcBorders>
            <w:hideMark/>
          </w:tcPr>
          <w:p w14:paraId="411A50DE" w14:textId="0D306E4A" w:rsidR="007F0570" w:rsidRPr="007F0570" w:rsidRDefault="007F0570" w:rsidP="00D07690">
            <w:pPr>
              <w:rPr>
                <w:color w:val="000000"/>
                <w:lang w:eastAsia="lv-LV"/>
              </w:rPr>
            </w:pPr>
            <w:r w:rsidRPr="007F0570">
              <w:rPr>
                <w:color w:val="000000"/>
                <w:lang w:eastAsia="lv-LV"/>
              </w:rPr>
              <w:t>Būvgružu transportēšana un utilizācija</w:t>
            </w:r>
          </w:p>
        </w:tc>
        <w:tc>
          <w:tcPr>
            <w:tcW w:w="1396" w:type="dxa"/>
            <w:tcBorders>
              <w:top w:val="single" w:sz="4" w:space="0" w:color="auto"/>
              <w:left w:val="single" w:sz="4" w:space="0" w:color="auto"/>
              <w:bottom w:val="single" w:sz="4" w:space="0" w:color="auto"/>
              <w:right w:val="single" w:sz="4" w:space="0" w:color="auto"/>
            </w:tcBorders>
          </w:tcPr>
          <w:p w14:paraId="3530BD5F" w14:textId="1603C4B5" w:rsidR="007F0570" w:rsidRPr="007F0570" w:rsidRDefault="007F0570" w:rsidP="00D07690">
            <w:pPr>
              <w:jc w:val="center"/>
              <w:rPr>
                <w:color w:val="000000"/>
                <w:lang w:eastAsia="lv-LV"/>
              </w:rPr>
            </w:pPr>
            <w:r w:rsidRPr="007F0570">
              <w:rPr>
                <w:color w:val="000000"/>
                <w:lang w:eastAsia="lv-LV"/>
              </w:rPr>
              <w:t>kpl</w:t>
            </w:r>
          </w:p>
        </w:tc>
        <w:tc>
          <w:tcPr>
            <w:tcW w:w="1468" w:type="dxa"/>
            <w:tcBorders>
              <w:top w:val="single" w:sz="4" w:space="0" w:color="auto"/>
              <w:left w:val="single" w:sz="4" w:space="0" w:color="auto"/>
              <w:bottom w:val="single" w:sz="4" w:space="0" w:color="auto"/>
              <w:right w:val="single" w:sz="4" w:space="0" w:color="auto"/>
            </w:tcBorders>
            <w:hideMark/>
          </w:tcPr>
          <w:p w14:paraId="299D3D1A" w14:textId="30627EC5" w:rsidR="007F0570" w:rsidRPr="007F0570" w:rsidRDefault="007F0570" w:rsidP="00D07690">
            <w:pPr>
              <w:jc w:val="center"/>
              <w:rPr>
                <w:color w:val="000000"/>
                <w:lang w:eastAsia="lv-LV"/>
              </w:rPr>
            </w:pPr>
            <w:r w:rsidRPr="007F0570">
              <w:rPr>
                <w:color w:val="000000"/>
                <w:lang w:eastAsia="lv-LV"/>
              </w:rPr>
              <w:t>4</w:t>
            </w:r>
          </w:p>
        </w:tc>
      </w:tr>
      <w:tr w:rsidR="007F0570" w:rsidRPr="007F0570" w14:paraId="4DDEC17C"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2D75FEB3" w14:textId="77777777" w:rsidR="007F0570" w:rsidRPr="007F0570" w:rsidRDefault="007F0570" w:rsidP="00D07690">
            <w:pPr>
              <w:jc w:val="center"/>
              <w:rPr>
                <w:color w:val="000000"/>
                <w:lang w:eastAsia="lv-LV"/>
              </w:rPr>
            </w:pPr>
            <w:r w:rsidRPr="007F0570">
              <w:rPr>
                <w:color w:val="000000"/>
                <w:lang w:eastAsia="lv-LV"/>
              </w:rPr>
              <w:t>3.</w:t>
            </w:r>
          </w:p>
        </w:tc>
        <w:tc>
          <w:tcPr>
            <w:tcW w:w="5670" w:type="dxa"/>
            <w:tcBorders>
              <w:top w:val="single" w:sz="4" w:space="0" w:color="auto"/>
              <w:left w:val="single" w:sz="4" w:space="0" w:color="auto"/>
              <w:bottom w:val="single" w:sz="4" w:space="0" w:color="auto"/>
              <w:right w:val="single" w:sz="4" w:space="0" w:color="auto"/>
            </w:tcBorders>
            <w:hideMark/>
          </w:tcPr>
          <w:p w14:paraId="22B8E395" w14:textId="79BC858D" w:rsidR="007F0570" w:rsidRPr="007F0570" w:rsidRDefault="007F0570" w:rsidP="00D07690">
            <w:pPr>
              <w:rPr>
                <w:color w:val="000000"/>
                <w:lang w:eastAsia="lv-LV"/>
              </w:rPr>
            </w:pPr>
            <w:r w:rsidRPr="007F0570">
              <w:rPr>
                <w:color w:val="000000"/>
                <w:lang w:eastAsia="lv-LV"/>
              </w:rPr>
              <w:t>Koka konstrukcijas izveidošana, sijas, spāres, latojums</w:t>
            </w:r>
          </w:p>
        </w:tc>
        <w:tc>
          <w:tcPr>
            <w:tcW w:w="1396" w:type="dxa"/>
            <w:tcBorders>
              <w:top w:val="single" w:sz="4" w:space="0" w:color="auto"/>
              <w:left w:val="single" w:sz="4" w:space="0" w:color="auto"/>
              <w:bottom w:val="single" w:sz="4" w:space="0" w:color="auto"/>
              <w:right w:val="single" w:sz="4" w:space="0" w:color="auto"/>
            </w:tcBorders>
          </w:tcPr>
          <w:p w14:paraId="3ACEF3B2" w14:textId="505C73FF" w:rsidR="007F0570" w:rsidRPr="007F0570" w:rsidRDefault="007F0570" w:rsidP="00D07690">
            <w:pPr>
              <w:jc w:val="center"/>
              <w:rPr>
                <w:color w:val="000000"/>
                <w:lang w:eastAsia="lv-LV"/>
              </w:rPr>
            </w:pPr>
            <w:r w:rsidRPr="007F0570">
              <w:rPr>
                <w:color w:val="000000"/>
                <w:lang w:eastAsia="lv-LV"/>
              </w:rPr>
              <w:t>m</w:t>
            </w:r>
            <w:r w:rsidRPr="007F0570">
              <w:rPr>
                <w:color w:val="000000"/>
                <w:vertAlign w:val="superscript"/>
                <w:lang w:eastAsia="lv-LV"/>
              </w:rPr>
              <w:t>2</w:t>
            </w:r>
          </w:p>
        </w:tc>
        <w:tc>
          <w:tcPr>
            <w:tcW w:w="1468" w:type="dxa"/>
            <w:tcBorders>
              <w:top w:val="single" w:sz="4" w:space="0" w:color="auto"/>
              <w:left w:val="single" w:sz="4" w:space="0" w:color="auto"/>
              <w:bottom w:val="single" w:sz="4" w:space="0" w:color="auto"/>
              <w:right w:val="single" w:sz="4" w:space="0" w:color="auto"/>
            </w:tcBorders>
            <w:hideMark/>
          </w:tcPr>
          <w:p w14:paraId="29FF9AB4" w14:textId="527A33FD" w:rsidR="007F0570" w:rsidRPr="007F0570" w:rsidRDefault="007F0570" w:rsidP="00D07690">
            <w:pPr>
              <w:jc w:val="center"/>
              <w:rPr>
                <w:color w:val="000000"/>
                <w:vertAlign w:val="superscript"/>
                <w:lang w:eastAsia="lv-LV"/>
              </w:rPr>
            </w:pPr>
            <w:r w:rsidRPr="007F0570">
              <w:rPr>
                <w:color w:val="000000"/>
                <w:lang w:eastAsia="lv-LV"/>
              </w:rPr>
              <w:t>16.3</w:t>
            </w:r>
          </w:p>
        </w:tc>
      </w:tr>
      <w:tr w:rsidR="007F0570" w:rsidRPr="007F0570" w14:paraId="5606E049"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75B18092" w14:textId="77777777" w:rsidR="007F0570" w:rsidRPr="007F0570" w:rsidRDefault="007F0570" w:rsidP="00D07690">
            <w:pPr>
              <w:jc w:val="center"/>
              <w:rPr>
                <w:color w:val="000000"/>
                <w:lang w:eastAsia="lv-LV"/>
              </w:rPr>
            </w:pPr>
            <w:r w:rsidRPr="007F0570">
              <w:rPr>
                <w:color w:val="000000"/>
                <w:lang w:eastAsia="lv-LV"/>
              </w:rPr>
              <w:t>4.</w:t>
            </w:r>
          </w:p>
        </w:tc>
        <w:tc>
          <w:tcPr>
            <w:tcW w:w="5670" w:type="dxa"/>
            <w:tcBorders>
              <w:top w:val="single" w:sz="4" w:space="0" w:color="auto"/>
              <w:left w:val="single" w:sz="4" w:space="0" w:color="auto"/>
              <w:bottom w:val="single" w:sz="4" w:space="0" w:color="auto"/>
              <w:right w:val="single" w:sz="4" w:space="0" w:color="auto"/>
            </w:tcBorders>
            <w:hideMark/>
          </w:tcPr>
          <w:p w14:paraId="359E48AA" w14:textId="688E14F4" w:rsidR="007F0570" w:rsidRPr="007F0570" w:rsidRDefault="007F0570" w:rsidP="007F0570">
            <w:pPr>
              <w:rPr>
                <w:color w:val="000000"/>
                <w:lang w:eastAsia="lv-LV"/>
              </w:rPr>
            </w:pPr>
            <w:r w:rsidRPr="007F0570">
              <w:rPr>
                <w:color w:val="000000"/>
                <w:lang w:eastAsia="lv-LV"/>
              </w:rPr>
              <w:t xml:space="preserve">Griestu </w:t>
            </w:r>
            <w:r>
              <w:rPr>
                <w:color w:val="000000"/>
                <w:lang w:eastAsia="lv-LV"/>
              </w:rPr>
              <w:t>ap</w:t>
            </w:r>
            <w:r w:rsidRPr="007F0570">
              <w:rPr>
                <w:color w:val="000000"/>
                <w:lang w:eastAsia="lv-LV"/>
              </w:rPr>
              <w:t>šuvuma ierīkošana ar dēļiem</w:t>
            </w:r>
          </w:p>
        </w:tc>
        <w:tc>
          <w:tcPr>
            <w:tcW w:w="1396" w:type="dxa"/>
            <w:tcBorders>
              <w:top w:val="single" w:sz="4" w:space="0" w:color="auto"/>
              <w:left w:val="single" w:sz="4" w:space="0" w:color="auto"/>
              <w:bottom w:val="single" w:sz="4" w:space="0" w:color="auto"/>
              <w:right w:val="single" w:sz="4" w:space="0" w:color="auto"/>
            </w:tcBorders>
          </w:tcPr>
          <w:p w14:paraId="18D0A4B6" w14:textId="6694A2CF" w:rsidR="007F0570" w:rsidRPr="007F0570" w:rsidRDefault="007F0570" w:rsidP="00D07690">
            <w:pPr>
              <w:jc w:val="center"/>
              <w:rPr>
                <w:color w:val="000000"/>
                <w:lang w:eastAsia="lv-LV"/>
              </w:rPr>
            </w:pPr>
            <w:r w:rsidRPr="007F0570">
              <w:rPr>
                <w:color w:val="000000"/>
                <w:lang w:eastAsia="lv-LV"/>
              </w:rPr>
              <w:t>m</w:t>
            </w:r>
            <w:r w:rsidRPr="007F0570">
              <w:rPr>
                <w:color w:val="000000"/>
                <w:vertAlign w:val="superscript"/>
                <w:lang w:eastAsia="lv-LV"/>
              </w:rPr>
              <w:t>2</w:t>
            </w:r>
          </w:p>
        </w:tc>
        <w:tc>
          <w:tcPr>
            <w:tcW w:w="1468" w:type="dxa"/>
            <w:tcBorders>
              <w:top w:val="single" w:sz="4" w:space="0" w:color="auto"/>
              <w:left w:val="single" w:sz="4" w:space="0" w:color="auto"/>
              <w:bottom w:val="single" w:sz="4" w:space="0" w:color="auto"/>
              <w:right w:val="single" w:sz="4" w:space="0" w:color="auto"/>
            </w:tcBorders>
            <w:hideMark/>
          </w:tcPr>
          <w:p w14:paraId="145683B1" w14:textId="697EB0C4" w:rsidR="007F0570" w:rsidRPr="007F0570" w:rsidRDefault="007F0570" w:rsidP="00D07690">
            <w:pPr>
              <w:jc w:val="center"/>
              <w:rPr>
                <w:color w:val="000000"/>
                <w:lang w:eastAsia="lv-LV"/>
              </w:rPr>
            </w:pPr>
            <w:r w:rsidRPr="007F0570">
              <w:rPr>
                <w:color w:val="000000"/>
                <w:lang w:eastAsia="lv-LV"/>
              </w:rPr>
              <w:t>17.5</w:t>
            </w:r>
          </w:p>
        </w:tc>
      </w:tr>
      <w:tr w:rsidR="007F0570" w:rsidRPr="007F0570" w14:paraId="1A52F78C"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60D73931" w14:textId="77777777" w:rsidR="007F0570" w:rsidRPr="007F0570" w:rsidRDefault="007F0570" w:rsidP="00D07690">
            <w:pPr>
              <w:jc w:val="center"/>
              <w:rPr>
                <w:color w:val="000000"/>
                <w:lang w:eastAsia="lv-LV"/>
              </w:rPr>
            </w:pPr>
            <w:r w:rsidRPr="007F0570">
              <w:rPr>
                <w:color w:val="000000"/>
                <w:lang w:eastAsia="lv-LV"/>
              </w:rPr>
              <w:t>5.</w:t>
            </w:r>
          </w:p>
        </w:tc>
        <w:tc>
          <w:tcPr>
            <w:tcW w:w="5670" w:type="dxa"/>
            <w:tcBorders>
              <w:top w:val="single" w:sz="4" w:space="0" w:color="auto"/>
              <w:left w:val="single" w:sz="4" w:space="0" w:color="auto"/>
              <w:bottom w:val="single" w:sz="4" w:space="0" w:color="auto"/>
              <w:right w:val="single" w:sz="4" w:space="0" w:color="auto"/>
            </w:tcBorders>
            <w:hideMark/>
          </w:tcPr>
          <w:p w14:paraId="3BBA037D" w14:textId="30595211" w:rsidR="007F0570" w:rsidRPr="007F0570" w:rsidRDefault="007F0570" w:rsidP="00D07690">
            <w:pPr>
              <w:rPr>
                <w:color w:val="000000"/>
                <w:lang w:eastAsia="lv-LV"/>
              </w:rPr>
            </w:pPr>
            <w:r w:rsidRPr="007F0570">
              <w:rPr>
                <w:color w:val="000000"/>
                <w:lang w:eastAsia="lv-LV"/>
              </w:rPr>
              <w:t>Kondensāta plēves, minerālvates b=150 ar pretvēja izolāciju (pretvēja plēve) ieklāšana</w:t>
            </w:r>
          </w:p>
        </w:tc>
        <w:tc>
          <w:tcPr>
            <w:tcW w:w="1396" w:type="dxa"/>
            <w:tcBorders>
              <w:top w:val="single" w:sz="4" w:space="0" w:color="auto"/>
              <w:left w:val="single" w:sz="4" w:space="0" w:color="auto"/>
              <w:bottom w:val="single" w:sz="4" w:space="0" w:color="auto"/>
              <w:right w:val="single" w:sz="4" w:space="0" w:color="auto"/>
            </w:tcBorders>
          </w:tcPr>
          <w:p w14:paraId="4A277F02" w14:textId="6DAE1F61" w:rsidR="007F0570" w:rsidRPr="007F0570" w:rsidRDefault="007F0570" w:rsidP="00D07690">
            <w:pPr>
              <w:jc w:val="center"/>
              <w:rPr>
                <w:color w:val="000000"/>
                <w:lang w:eastAsia="lv-LV"/>
              </w:rPr>
            </w:pPr>
            <w:r w:rsidRPr="007F0570">
              <w:rPr>
                <w:color w:val="000000"/>
                <w:lang w:eastAsia="lv-LV"/>
              </w:rPr>
              <w:t>m</w:t>
            </w:r>
            <w:r w:rsidRPr="007F0570">
              <w:rPr>
                <w:color w:val="000000"/>
                <w:vertAlign w:val="superscript"/>
                <w:lang w:eastAsia="lv-LV"/>
              </w:rPr>
              <w:t>2</w:t>
            </w:r>
          </w:p>
        </w:tc>
        <w:tc>
          <w:tcPr>
            <w:tcW w:w="1468" w:type="dxa"/>
            <w:tcBorders>
              <w:top w:val="single" w:sz="4" w:space="0" w:color="auto"/>
              <w:left w:val="single" w:sz="4" w:space="0" w:color="auto"/>
              <w:bottom w:val="single" w:sz="4" w:space="0" w:color="auto"/>
              <w:right w:val="single" w:sz="4" w:space="0" w:color="auto"/>
            </w:tcBorders>
            <w:hideMark/>
          </w:tcPr>
          <w:p w14:paraId="6A24A175" w14:textId="7735BEA9" w:rsidR="007F0570" w:rsidRPr="007F0570" w:rsidRDefault="007F0570" w:rsidP="00D07690">
            <w:pPr>
              <w:jc w:val="center"/>
              <w:rPr>
                <w:color w:val="000000"/>
                <w:lang w:eastAsia="lv-LV"/>
              </w:rPr>
            </w:pPr>
            <w:r w:rsidRPr="007F0570">
              <w:rPr>
                <w:color w:val="000000"/>
                <w:lang w:eastAsia="lv-LV"/>
              </w:rPr>
              <w:t>11.8</w:t>
            </w:r>
          </w:p>
        </w:tc>
      </w:tr>
      <w:tr w:rsidR="007F0570" w:rsidRPr="007F0570" w14:paraId="29C8C9BB"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7BEF7ADD" w14:textId="77777777" w:rsidR="007F0570" w:rsidRPr="007F0570" w:rsidRDefault="007F0570" w:rsidP="00D07690">
            <w:pPr>
              <w:jc w:val="center"/>
              <w:rPr>
                <w:color w:val="000000"/>
                <w:lang w:eastAsia="lv-LV"/>
              </w:rPr>
            </w:pPr>
            <w:r w:rsidRPr="007F0570">
              <w:rPr>
                <w:color w:val="000000"/>
                <w:lang w:eastAsia="lv-LV"/>
              </w:rPr>
              <w:t>6.</w:t>
            </w:r>
          </w:p>
        </w:tc>
        <w:tc>
          <w:tcPr>
            <w:tcW w:w="5670" w:type="dxa"/>
            <w:tcBorders>
              <w:top w:val="single" w:sz="4" w:space="0" w:color="auto"/>
              <w:left w:val="single" w:sz="4" w:space="0" w:color="auto"/>
              <w:bottom w:val="single" w:sz="4" w:space="0" w:color="auto"/>
              <w:right w:val="single" w:sz="4" w:space="0" w:color="auto"/>
            </w:tcBorders>
            <w:hideMark/>
          </w:tcPr>
          <w:p w14:paraId="2D497BA7" w14:textId="713B6006" w:rsidR="007F0570" w:rsidRPr="007F0570" w:rsidRDefault="007F0570" w:rsidP="00D07690">
            <w:pPr>
              <w:rPr>
                <w:color w:val="000000"/>
                <w:lang w:eastAsia="lv-LV"/>
              </w:rPr>
            </w:pPr>
            <w:r w:rsidRPr="007F0570">
              <w:rPr>
                <w:color w:val="000000"/>
                <w:lang w:eastAsia="lv-LV"/>
              </w:rPr>
              <w:t>Jumta seguma uzklāšana</w:t>
            </w:r>
          </w:p>
        </w:tc>
        <w:tc>
          <w:tcPr>
            <w:tcW w:w="1396" w:type="dxa"/>
            <w:tcBorders>
              <w:top w:val="single" w:sz="4" w:space="0" w:color="auto"/>
              <w:left w:val="single" w:sz="4" w:space="0" w:color="auto"/>
              <w:bottom w:val="single" w:sz="4" w:space="0" w:color="auto"/>
              <w:right w:val="single" w:sz="4" w:space="0" w:color="auto"/>
            </w:tcBorders>
          </w:tcPr>
          <w:p w14:paraId="07137D2D" w14:textId="0DDFAC76" w:rsidR="007F0570" w:rsidRPr="007F0570" w:rsidRDefault="007F0570" w:rsidP="00D07690">
            <w:pPr>
              <w:jc w:val="center"/>
              <w:rPr>
                <w:color w:val="000000"/>
                <w:lang w:eastAsia="lv-LV"/>
              </w:rPr>
            </w:pPr>
            <w:r w:rsidRPr="007F0570">
              <w:rPr>
                <w:color w:val="000000"/>
                <w:lang w:eastAsia="lv-LV"/>
              </w:rPr>
              <w:t>m</w:t>
            </w:r>
            <w:r w:rsidRPr="007F0570">
              <w:rPr>
                <w:color w:val="000000"/>
                <w:vertAlign w:val="superscript"/>
                <w:lang w:eastAsia="lv-LV"/>
              </w:rPr>
              <w:t>2</w:t>
            </w:r>
          </w:p>
        </w:tc>
        <w:tc>
          <w:tcPr>
            <w:tcW w:w="1468" w:type="dxa"/>
            <w:tcBorders>
              <w:top w:val="single" w:sz="4" w:space="0" w:color="auto"/>
              <w:left w:val="single" w:sz="4" w:space="0" w:color="auto"/>
              <w:bottom w:val="single" w:sz="4" w:space="0" w:color="auto"/>
              <w:right w:val="single" w:sz="4" w:space="0" w:color="auto"/>
            </w:tcBorders>
            <w:hideMark/>
          </w:tcPr>
          <w:p w14:paraId="771989CF" w14:textId="0270AF40" w:rsidR="007F0570" w:rsidRPr="007F0570" w:rsidRDefault="007F0570" w:rsidP="00D07690">
            <w:pPr>
              <w:jc w:val="center"/>
              <w:rPr>
                <w:color w:val="000000"/>
                <w:lang w:eastAsia="lv-LV"/>
              </w:rPr>
            </w:pPr>
            <w:r w:rsidRPr="007F0570">
              <w:rPr>
                <w:color w:val="000000"/>
                <w:lang w:eastAsia="lv-LV"/>
              </w:rPr>
              <w:t>16.3</w:t>
            </w:r>
          </w:p>
        </w:tc>
      </w:tr>
      <w:tr w:rsidR="007F0570" w:rsidRPr="007F0570" w14:paraId="7A020BDE"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hideMark/>
          </w:tcPr>
          <w:p w14:paraId="16EFC468" w14:textId="77777777" w:rsidR="007F0570" w:rsidRPr="007F0570" w:rsidRDefault="007F0570" w:rsidP="00D07690">
            <w:pPr>
              <w:jc w:val="center"/>
              <w:rPr>
                <w:color w:val="000000"/>
                <w:lang w:eastAsia="lv-LV"/>
              </w:rPr>
            </w:pPr>
            <w:r w:rsidRPr="007F0570">
              <w:rPr>
                <w:color w:val="000000"/>
                <w:lang w:eastAsia="lv-LV"/>
              </w:rPr>
              <w:t>7.</w:t>
            </w:r>
          </w:p>
        </w:tc>
        <w:tc>
          <w:tcPr>
            <w:tcW w:w="5670" w:type="dxa"/>
            <w:tcBorders>
              <w:top w:val="single" w:sz="4" w:space="0" w:color="auto"/>
              <w:left w:val="single" w:sz="4" w:space="0" w:color="auto"/>
              <w:bottom w:val="single" w:sz="4" w:space="0" w:color="auto"/>
              <w:right w:val="single" w:sz="4" w:space="0" w:color="auto"/>
            </w:tcBorders>
            <w:hideMark/>
          </w:tcPr>
          <w:p w14:paraId="074E8979" w14:textId="6F21AC48" w:rsidR="007F0570" w:rsidRPr="007F0570" w:rsidRDefault="007F0570" w:rsidP="00D07690">
            <w:pPr>
              <w:rPr>
                <w:color w:val="000000"/>
                <w:lang w:eastAsia="lv-LV"/>
              </w:rPr>
            </w:pPr>
            <w:r w:rsidRPr="007F0570">
              <w:rPr>
                <w:color w:val="000000"/>
                <w:lang w:eastAsia="lv-LV"/>
              </w:rPr>
              <w:t>Apkures izvada remonts</w:t>
            </w:r>
            <w:bookmarkStart w:id="2" w:name="_GoBack"/>
            <w:bookmarkEnd w:id="2"/>
          </w:p>
        </w:tc>
        <w:tc>
          <w:tcPr>
            <w:tcW w:w="1396" w:type="dxa"/>
            <w:tcBorders>
              <w:top w:val="single" w:sz="4" w:space="0" w:color="auto"/>
              <w:left w:val="single" w:sz="4" w:space="0" w:color="auto"/>
              <w:bottom w:val="single" w:sz="4" w:space="0" w:color="auto"/>
              <w:right w:val="single" w:sz="4" w:space="0" w:color="auto"/>
            </w:tcBorders>
          </w:tcPr>
          <w:p w14:paraId="09EBD311" w14:textId="69123FE5" w:rsidR="007F0570" w:rsidRPr="007F0570" w:rsidRDefault="007F0570" w:rsidP="00D07690">
            <w:pPr>
              <w:jc w:val="center"/>
              <w:rPr>
                <w:color w:val="000000"/>
                <w:lang w:eastAsia="lv-LV"/>
              </w:rPr>
            </w:pPr>
            <w:r>
              <w:rPr>
                <w:color w:val="000000"/>
                <w:lang w:eastAsia="lv-LV"/>
              </w:rPr>
              <w:t>k</w:t>
            </w:r>
            <w:r w:rsidRPr="007F0570">
              <w:rPr>
                <w:color w:val="000000"/>
                <w:lang w:eastAsia="lv-LV"/>
              </w:rPr>
              <w:t>ompl</w:t>
            </w:r>
          </w:p>
        </w:tc>
        <w:tc>
          <w:tcPr>
            <w:tcW w:w="1468" w:type="dxa"/>
            <w:tcBorders>
              <w:top w:val="single" w:sz="4" w:space="0" w:color="auto"/>
              <w:left w:val="single" w:sz="4" w:space="0" w:color="auto"/>
              <w:bottom w:val="single" w:sz="4" w:space="0" w:color="auto"/>
              <w:right w:val="single" w:sz="4" w:space="0" w:color="auto"/>
            </w:tcBorders>
            <w:hideMark/>
          </w:tcPr>
          <w:p w14:paraId="6AFCA991" w14:textId="0ADC64A4" w:rsidR="007F0570" w:rsidRPr="007F0570" w:rsidRDefault="007F0570" w:rsidP="00D07690">
            <w:pPr>
              <w:jc w:val="center"/>
              <w:rPr>
                <w:color w:val="000000"/>
                <w:lang w:eastAsia="lv-LV"/>
              </w:rPr>
            </w:pPr>
            <w:r w:rsidRPr="007F0570">
              <w:rPr>
                <w:color w:val="000000"/>
                <w:lang w:eastAsia="lv-LV"/>
              </w:rPr>
              <w:t>1</w:t>
            </w:r>
          </w:p>
        </w:tc>
      </w:tr>
      <w:tr w:rsidR="007F0570" w:rsidRPr="0035457C" w14:paraId="2009A6C3" w14:textId="77777777" w:rsidTr="007F0570">
        <w:trPr>
          <w:jc w:val="center"/>
        </w:trPr>
        <w:tc>
          <w:tcPr>
            <w:tcW w:w="810" w:type="dxa"/>
            <w:tcBorders>
              <w:top w:val="single" w:sz="4" w:space="0" w:color="auto"/>
              <w:left w:val="single" w:sz="4" w:space="0" w:color="auto"/>
              <w:bottom w:val="single" w:sz="4" w:space="0" w:color="auto"/>
              <w:right w:val="single" w:sz="4" w:space="0" w:color="auto"/>
            </w:tcBorders>
          </w:tcPr>
          <w:p w14:paraId="3B8E4EF1" w14:textId="77777777" w:rsidR="007F0570" w:rsidRPr="007F0570" w:rsidRDefault="007F0570" w:rsidP="00D07690">
            <w:pPr>
              <w:jc w:val="center"/>
              <w:rPr>
                <w:color w:val="000000"/>
                <w:lang w:eastAsia="lv-LV"/>
              </w:rPr>
            </w:pPr>
            <w:r w:rsidRPr="007F0570">
              <w:rPr>
                <w:color w:val="000000"/>
                <w:lang w:eastAsia="lv-LV"/>
              </w:rPr>
              <w:t xml:space="preserve">8. </w:t>
            </w:r>
          </w:p>
        </w:tc>
        <w:tc>
          <w:tcPr>
            <w:tcW w:w="5670" w:type="dxa"/>
            <w:tcBorders>
              <w:top w:val="single" w:sz="4" w:space="0" w:color="auto"/>
              <w:left w:val="single" w:sz="4" w:space="0" w:color="auto"/>
              <w:bottom w:val="single" w:sz="4" w:space="0" w:color="auto"/>
              <w:right w:val="single" w:sz="4" w:space="0" w:color="auto"/>
            </w:tcBorders>
          </w:tcPr>
          <w:p w14:paraId="5D7740CD" w14:textId="02ACEF8C" w:rsidR="007F0570" w:rsidRPr="007F0570" w:rsidRDefault="007F0570" w:rsidP="00D07690">
            <w:pPr>
              <w:rPr>
                <w:color w:val="000000"/>
                <w:lang w:eastAsia="lv-LV"/>
              </w:rPr>
            </w:pPr>
            <w:r w:rsidRPr="007F0570">
              <w:rPr>
                <w:color w:val="000000"/>
                <w:lang w:eastAsia="lv-LV"/>
              </w:rPr>
              <w:t>Dažādu skārda elementu uzstādīšana jumta konstrukcijai, ieskaitot dzegas apdari</w:t>
            </w:r>
          </w:p>
        </w:tc>
        <w:tc>
          <w:tcPr>
            <w:tcW w:w="1396" w:type="dxa"/>
            <w:tcBorders>
              <w:top w:val="single" w:sz="4" w:space="0" w:color="auto"/>
              <w:left w:val="single" w:sz="4" w:space="0" w:color="auto"/>
              <w:bottom w:val="single" w:sz="4" w:space="0" w:color="auto"/>
              <w:right w:val="single" w:sz="4" w:space="0" w:color="auto"/>
            </w:tcBorders>
          </w:tcPr>
          <w:p w14:paraId="06C551A7" w14:textId="2C48DD48" w:rsidR="007F0570" w:rsidRPr="007F0570" w:rsidRDefault="007F0570" w:rsidP="00D07690">
            <w:pPr>
              <w:jc w:val="center"/>
              <w:rPr>
                <w:color w:val="000000"/>
                <w:lang w:eastAsia="lv-LV"/>
              </w:rPr>
            </w:pPr>
            <w:r w:rsidRPr="007F0570">
              <w:rPr>
                <w:color w:val="000000"/>
                <w:lang w:eastAsia="lv-LV"/>
              </w:rPr>
              <w:t>m</w:t>
            </w:r>
          </w:p>
        </w:tc>
        <w:tc>
          <w:tcPr>
            <w:tcW w:w="1468" w:type="dxa"/>
            <w:tcBorders>
              <w:top w:val="single" w:sz="4" w:space="0" w:color="auto"/>
              <w:left w:val="single" w:sz="4" w:space="0" w:color="auto"/>
              <w:bottom w:val="single" w:sz="4" w:space="0" w:color="auto"/>
              <w:right w:val="single" w:sz="4" w:space="0" w:color="auto"/>
            </w:tcBorders>
          </w:tcPr>
          <w:p w14:paraId="42FDDCBA" w14:textId="0C8DC795" w:rsidR="007F0570" w:rsidRPr="00834524" w:rsidRDefault="007F0570" w:rsidP="00D07690">
            <w:pPr>
              <w:jc w:val="center"/>
              <w:rPr>
                <w:color w:val="000000"/>
                <w:vertAlign w:val="superscript"/>
                <w:lang w:eastAsia="lv-LV"/>
              </w:rPr>
            </w:pPr>
            <w:r w:rsidRPr="007F0570">
              <w:rPr>
                <w:color w:val="000000"/>
                <w:lang w:eastAsia="lv-LV"/>
              </w:rPr>
              <w:t>16.22</w:t>
            </w:r>
          </w:p>
        </w:tc>
      </w:tr>
    </w:tbl>
    <w:p w14:paraId="1C7966CF" w14:textId="77777777" w:rsidR="00EB17E1" w:rsidRDefault="00EB17E1" w:rsidP="00EB17E1">
      <w:pPr>
        <w:pStyle w:val="Standard"/>
        <w:jc w:val="right"/>
      </w:pPr>
    </w:p>
    <w:p w14:paraId="7869C253" w14:textId="77777777" w:rsidR="00EB17E1" w:rsidRDefault="00EB17E1" w:rsidP="00EB17E1">
      <w:pPr>
        <w:pStyle w:val="Standard"/>
        <w:jc w:val="right"/>
      </w:pPr>
    </w:p>
    <w:p w14:paraId="0C50F406" w14:textId="77777777" w:rsidR="00EB17E1" w:rsidRDefault="00EB17E1" w:rsidP="00EB17E1">
      <w:pPr>
        <w:pStyle w:val="Standard"/>
        <w:jc w:val="right"/>
      </w:pPr>
    </w:p>
    <w:p w14:paraId="18AE460D" w14:textId="77777777" w:rsidR="00EB17E1" w:rsidRDefault="00EB17E1" w:rsidP="00EB17E1">
      <w:pPr>
        <w:pStyle w:val="Standard"/>
        <w:jc w:val="right"/>
      </w:pPr>
    </w:p>
    <w:p w14:paraId="70C21937" w14:textId="77777777" w:rsidR="00EB17E1" w:rsidRDefault="00EB17E1" w:rsidP="00EB17E1">
      <w:pPr>
        <w:pStyle w:val="Standard"/>
        <w:jc w:val="right"/>
      </w:pPr>
    </w:p>
    <w:p w14:paraId="614E5188" w14:textId="77777777" w:rsidR="00EB17E1" w:rsidRDefault="00EB17E1" w:rsidP="00EB17E1">
      <w:pPr>
        <w:pStyle w:val="Standard"/>
        <w:jc w:val="right"/>
      </w:pPr>
    </w:p>
    <w:p w14:paraId="149AC6AB" w14:textId="77777777" w:rsidR="00EB17E1" w:rsidRDefault="00EB17E1" w:rsidP="00EB17E1">
      <w:pPr>
        <w:pStyle w:val="Standard"/>
        <w:jc w:val="right"/>
      </w:pPr>
    </w:p>
    <w:p w14:paraId="10C4560E" w14:textId="77777777" w:rsidR="00EB17E1" w:rsidRPr="00F7517B" w:rsidRDefault="00EB17E1" w:rsidP="00EB17E1">
      <w:pPr>
        <w:pStyle w:val="Standard"/>
        <w:jc w:val="right"/>
      </w:pPr>
    </w:p>
    <w:p w14:paraId="3596218A" w14:textId="77777777" w:rsidR="007F0570" w:rsidRDefault="007F0570" w:rsidP="00AC2B45">
      <w:pPr>
        <w:pStyle w:val="Standard"/>
        <w:jc w:val="right"/>
      </w:pPr>
    </w:p>
    <w:p w14:paraId="5B918785" w14:textId="77777777" w:rsidR="007F0570" w:rsidRDefault="007F0570" w:rsidP="00AC2B45">
      <w:pPr>
        <w:pStyle w:val="Standard"/>
        <w:jc w:val="right"/>
      </w:pPr>
    </w:p>
    <w:p w14:paraId="7908D1BB" w14:textId="77777777" w:rsidR="007F0570" w:rsidRDefault="007F0570" w:rsidP="00AC2B45">
      <w:pPr>
        <w:pStyle w:val="Standard"/>
        <w:jc w:val="right"/>
      </w:pPr>
    </w:p>
    <w:p w14:paraId="6262D9A9" w14:textId="77777777" w:rsidR="007F0570" w:rsidRDefault="007F0570" w:rsidP="00AC2B45">
      <w:pPr>
        <w:pStyle w:val="Standard"/>
        <w:jc w:val="right"/>
      </w:pPr>
    </w:p>
    <w:p w14:paraId="05450370" w14:textId="77777777" w:rsidR="007F0570" w:rsidRDefault="007F0570" w:rsidP="00AC2B45">
      <w:pPr>
        <w:pStyle w:val="Standard"/>
        <w:jc w:val="right"/>
      </w:pPr>
    </w:p>
    <w:p w14:paraId="43A18766" w14:textId="77777777" w:rsidR="007F0570" w:rsidRDefault="007F0570" w:rsidP="00AC2B45">
      <w:pPr>
        <w:pStyle w:val="Standard"/>
        <w:jc w:val="right"/>
      </w:pPr>
    </w:p>
    <w:p w14:paraId="26D4383C" w14:textId="77777777" w:rsidR="007F0570" w:rsidRDefault="007F0570" w:rsidP="00AC2B45">
      <w:pPr>
        <w:pStyle w:val="Standard"/>
        <w:jc w:val="right"/>
      </w:pPr>
    </w:p>
    <w:p w14:paraId="367E2A04" w14:textId="77777777" w:rsidR="007F0570" w:rsidRDefault="007F0570" w:rsidP="00AC2B45">
      <w:pPr>
        <w:pStyle w:val="Standard"/>
        <w:jc w:val="right"/>
      </w:pPr>
    </w:p>
    <w:p w14:paraId="211EBB97" w14:textId="77777777" w:rsidR="007F0570" w:rsidRDefault="007F0570" w:rsidP="00AC2B45">
      <w:pPr>
        <w:pStyle w:val="Standard"/>
        <w:jc w:val="right"/>
      </w:pPr>
    </w:p>
    <w:p w14:paraId="330F450E" w14:textId="77777777" w:rsidR="007F0570" w:rsidRDefault="007F0570" w:rsidP="00AC2B45">
      <w:pPr>
        <w:pStyle w:val="Standard"/>
        <w:jc w:val="right"/>
      </w:pPr>
    </w:p>
    <w:p w14:paraId="6BD90293" w14:textId="77777777" w:rsidR="007F0570" w:rsidRDefault="007F0570" w:rsidP="00AC2B45">
      <w:pPr>
        <w:pStyle w:val="Standard"/>
        <w:jc w:val="right"/>
      </w:pPr>
    </w:p>
    <w:p w14:paraId="7F44AF18" w14:textId="77777777" w:rsidR="007F0570" w:rsidRDefault="007F0570" w:rsidP="00AC2B45">
      <w:pPr>
        <w:pStyle w:val="Standard"/>
        <w:jc w:val="right"/>
      </w:pPr>
    </w:p>
    <w:p w14:paraId="08FE28ED" w14:textId="77777777" w:rsidR="007F0570" w:rsidRDefault="007F0570" w:rsidP="00AC2B45">
      <w:pPr>
        <w:pStyle w:val="Standard"/>
        <w:jc w:val="right"/>
      </w:pPr>
    </w:p>
    <w:p w14:paraId="1974D3A8" w14:textId="77777777" w:rsidR="007F0570" w:rsidRDefault="007F0570" w:rsidP="00AC2B45">
      <w:pPr>
        <w:pStyle w:val="Standard"/>
        <w:jc w:val="right"/>
      </w:pPr>
    </w:p>
    <w:p w14:paraId="31E8996B" w14:textId="77777777" w:rsidR="007F0570" w:rsidRDefault="007F0570" w:rsidP="00AC2B45">
      <w:pPr>
        <w:pStyle w:val="Standard"/>
        <w:jc w:val="right"/>
      </w:pPr>
    </w:p>
    <w:p w14:paraId="435258FD" w14:textId="77777777" w:rsidR="007F0570" w:rsidRDefault="007F0570" w:rsidP="00AC2B45">
      <w:pPr>
        <w:pStyle w:val="Standard"/>
        <w:jc w:val="right"/>
      </w:pPr>
    </w:p>
    <w:p w14:paraId="492CC7D0" w14:textId="77777777" w:rsidR="007F0570" w:rsidRDefault="007F0570" w:rsidP="00AC2B45">
      <w:pPr>
        <w:pStyle w:val="Standard"/>
        <w:jc w:val="right"/>
      </w:pPr>
    </w:p>
    <w:p w14:paraId="55FA5199" w14:textId="77777777" w:rsidR="007F0570" w:rsidRDefault="007F0570" w:rsidP="00AC2B45">
      <w:pPr>
        <w:pStyle w:val="Standard"/>
        <w:jc w:val="right"/>
      </w:pPr>
    </w:p>
    <w:p w14:paraId="7F194F04" w14:textId="77777777" w:rsidR="007F0570" w:rsidRDefault="007F0570" w:rsidP="00AC2B45">
      <w:pPr>
        <w:pStyle w:val="Standard"/>
        <w:jc w:val="right"/>
      </w:pPr>
    </w:p>
    <w:p w14:paraId="08F95700" w14:textId="77777777" w:rsidR="007F0570" w:rsidRDefault="007F0570" w:rsidP="00AC2B45">
      <w:pPr>
        <w:pStyle w:val="Standard"/>
        <w:jc w:val="right"/>
      </w:pPr>
    </w:p>
    <w:p w14:paraId="608B48EE" w14:textId="77777777" w:rsidR="007F0570" w:rsidRDefault="007F0570" w:rsidP="00AC2B45">
      <w:pPr>
        <w:pStyle w:val="Standard"/>
        <w:jc w:val="right"/>
      </w:pPr>
    </w:p>
    <w:p w14:paraId="5A79B990" w14:textId="77777777" w:rsidR="007F0570" w:rsidRDefault="007F0570" w:rsidP="00AC2B45">
      <w:pPr>
        <w:pStyle w:val="Standard"/>
        <w:jc w:val="right"/>
      </w:pPr>
    </w:p>
    <w:p w14:paraId="0AD0A0C2" w14:textId="77777777" w:rsidR="007F0570" w:rsidRDefault="007F0570" w:rsidP="00AC2B45">
      <w:pPr>
        <w:pStyle w:val="Standard"/>
        <w:jc w:val="right"/>
      </w:pPr>
    </w:p>
    <w:p w14:paraId="00B3E4FC" w14:textId="77777777" w:rsidR="007F0570" w:rsidRDefault="007F0570" w:rsidP="00AC2B45">
      <w:pPr>
        <w:pStyle w:val="Standard"/>
        <w:jc w:val="right"/>
      </w:pPr>
    </w:p>
    <w:p w14:paraId="106434FF" w14:textId="77777777" w:rsidR="007F0570" w:rsidRDefault="007F0570" w:rsidP="00AC2B45">
      <w:pPr>
        <w:pStyle w:val="Standard"/>
        <w:jc w:val="right"/>
      </w:pPr>
    </w:p>
    <w:p w14:paraId="6F51DCDF" w14:textId="77777777" w:rsidR="007F0570" w:rsidRDefault="007F0570" w:rsidP="00AC2B45">
      <w:pPr>
        <w:pStyle w:val="Standard"/>
        <w:jc w:val="right"/>
      </w:pPr>
    </w:p>
    <w:p w14:paraId="3293523C" w14:textId="77777777" w:rsidR="007F0570" w:rsidRDefault="007F0570" w:rsidP="00AC2B45">
      <w:pPr>
        <w:pStyle w:val="Standard"/>
        <w:jc w:val="right"/>
      </w:pPr>
    </w:p>
    <w:p w14:paraId="66FD9EDA" w14:textId="7B68495F" w:rsidR="00AC2B45" w:rsidRPr="00F7517B" w:rsidRDefault="00AC2B45" w:rsidP="00AC2B45">
      <w:pPr>
        <w:pStyle w:val="Standard"/>
        <w:jc w:val="right"/>
      </w:pPr>
      <w:r w:rsidRPr="00F7517B">
        <w:lastRenderedPageBreak/>
        <w:t>Pielikums Nr.</w:t>
      </w:r>
      <w:r w:rsidR="00AC00D1">
        <w:t>2</w:t>
      </w:r>
    </w:p>
    <w:p w14:paraId="2AC3EE08" w14:textId="52AA7022" w:rsidR="00AC2B45" w:rsidRPr="00F7517B" w:rsidRDefault="00AC2B45" w:rsidP="00AC2B45">
      <w:pPr>
        <w:pStyle w:val="Standard"/>
        <w:jc w:val="right"/>
      </w:pPr>
      <w:r w:rsidRPr="00F7517B">
        <w:t>Pie tirgus izpētes ar ID Nr. BNP TI 202</w:t>
      </w:r>
      <w:r>
        <w:t>1</w:t>
      </w:r>
      <w:r w:rsidRPr="00F7517B">
        <w:t>/</w:t>
      </w:r>
      <w:r w:rsidR="00585062">
        <w:t>6</w:t>
      </w:r>
      <w:r w:rsidR="007F0570">
        <w:t>8</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3FF0A30" w14:textId="77777777" w:rsidR="00EB17E1" w:rsidRDefault="00EB17E1" w:rsidP="00EB17E1">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ēkas jumta vienkāršotā renovācija bērzkalnes pagastā </w:t>
      </w:r>
    </w:p>
    <w:p w14:paraId="4A36CA93" w14:textId="77777777" w:rsidR="00EB17E1" w:rsidRDefault="00EB17E1" w:rsidP="00EB17E1">
      <w:pPr>
        <w:ind w:left="567"/>
        <w:jc w:val="center"/>
        <w:rPr>
          <w:rFonts w:ascii="Times New Roman Bold" w:hAnsi="Times New Roman Bold"/>
          <w:b/>
          <w:caps/>
          <w:color w:val="000000"/>
        </w:rPr>
      </w:pPr>
      <w:r>
        <w:rPr>
          <w:rFonts w:ascii="Times New Roman Bold" w:hAnsi="Times New Roman Bold"/>
          <w:b/>
          <w:caps/>
          <w:color w:val="000000"/>
        </w:rPr>
        <w:t xml:space="preserve"> ID Nr. BNP TI 2021/68</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859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90"/>
        <w:gridCol w:w="1563"/>
        <w:gridCol w:w="1052"/>
        <w:gridCol w:w="1587"/>
      </w:tblGrid>
      <w:tr w:rsidR="000944AA" w:rsidRPr="00AC2B45" w14:paraId="010E0895" w14:textId="77777777" w:rsidTr="007F0570">
        <w:trPr>
          <w:cantSplit/>
          <w:trHeight w:val="839"/>
          <w:jc w:val="center"/>
        </w:trPr>
        <w:tc>
          <w:tcPr>
            <w:tcW w:w="4390"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7F0570">
        <w:trPr>
          <w:cantSplit/>
          <w:trHeight w:val="296"/>
          <w:jc w:val="center"/>
        </w:trPr>
        <w:tc>
          <w:tcPr>
            <w:tcW w:w="4390" w:type="dxa"/>
            <w:tcBorders>
              <w:top w:val="single" w:sz="6" w:space="0" w:color="000000"/>
              <w:left w:val="single" w:sz="4" w:space="0" w:color="auto"/>
              <w:bottom w:val="single" w:sz="6" w:space="0" w:color="000000"/>
              <w:right w:val="single" w:sz="6" w:space="0" w:color="000000"/>
            </w:tcBorders>
            <w:shd w:val="clear" w:color="auto" w:fill="FFFFFF"/>
          </w:tcPr>
          <w:p w14:paraId="1F04D242" w14:textId="6AC360C1" w:rsidR="000944AA" w:rsidRPr="00BB4E6C" w:rsidRDefault="00EB17E1" w:rsidP="00EB17E1">
            <w:pPr>
              <w:widowControl w:val="0"/>
              <w:suppressAutoHyphens/>
              <w:jc w:val="both"/>
              <w:rPr>
                <w:bCs/>
              </w:rPr>
            </w:pPr>
            <w:r>
              <w:rPr>
                <w:lang w:eastAsia="lv-LV"/>
              </w:rPr>
              <w:t>Ū</w:t>
            </w:r>
            <w:r>
              <w:rPr>
                <w:lang w:eastAsia="lv-LV"/>
              </w:rPr>
              <w:t>dens</w:t>
            </w:r>
            <w:r>
              <w:rPr>
                <w:lang w:eastAsia="lv-LV"/>
              </w:rPr>
              <w:t xml:space="preserve"> </w:t>
            </w:r>
            <w:r>
              <w:rPr>
                <w:lang w:eastAsia="lv-LV"/>
              </w:rPr>
              <w:t>ņemšanas vietas ēkas jumta vienkāršotā renovācija Bērzkalnes pagastā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AF2DC20" w:rsidR="005662A0" w:rsidRPr="00F7517B" w:rsidRDefault="005662A0" w:rsidP="005662A0">
      <w:pPr>
        <w:pStyle w:val="Standard"/>
        <w:jc w:val="right"/>
      </w:pPr>
      <w:r w:rsidRPr="00F7517B">
        <w:lastRenderedPageBreak/>
        <w:t>Pielikums Nr.</w:t>
      </w:r>
      <w:r w:rsidR="00AC00D1">
        <w:t>3</w:t>
      </w:r>
    </w:p>
    <w:p w14:paraId="2AB815E9" w14:textId="1134BFDF" w:rsidR="005662A0" w:rsidRPr="00F7517B" w:rsidRDefault="005662A0" w:rsidP="005662A0">
      <w:pPr>
        <w:pStyle w:val="Standard"/>
        <w:jc w:val="right"/>
      </w:pPr>
      <w:r w:rsidRPr="00F7517B">
        <w:t>Pie tirgus izpētes ar ID Nr. BNP TI 202</w:t>
      </w:r>
      <w:r>
        <w:t>1</w:t>
      </w:r>
      <w:r w:rsidRPr="00F7517B">
        <w:t>/</w:t>
      </w:r>
      <w:r w:rsidR="00585062">
        <w:t>6</w:t>
      </w:r>
      <w:r w:rsidR="00EB17E1">
        <w:t>8</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26B6D" w14:textId="77777777" w:rsidR="00B8421C" w:rsidRDefault="00B8421C" w:rsidP="000517C8">
      <w:r>
        <w:separator/>
      </w:r>
    </w:p>
  </w:endnote>
  <w:endnote w:type="continuationSeparator" w:id="0">
    <w:p w14:paraId="4C9CCD45" w14:textId="77777777" w:rsidR="00B8421C" w:rsidRDefault="00B8421C"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39D61" w14:textId="77777777" w:rsidR="00B8421C" w:rsidRDefault="00B8421C" w:rsidP="000517C8">
      <w:r>
        <w:separator/>
      </w:r>
    </w:p>
  </w:footnote>
  <w:footnote w:type="continuationSeparator" w:id="0">
    <w:p w14:paraId="1A978EB3" w14:textId="77777777" w:rsidR="00B8421C" w:rsidRDefault="00B8421C"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24A18"/>
    <w:rsid w:val="000517C8"/>
    <w:rsid w:val="00065422"/>
    <w:rsid w:val="000944AA"/>
    <w:rsid w:val="00112C38"/>
    <w:rsid w:val="00142A9D"/>
    <w:rsid w:val="00142B55"/>
    <w:rsid w:val="001F6A2D"/>
    <w:rsid w:val="0021789F"/>
    <w:rsid w:val="002548E6"/>
    <w:rsid w:val="002E7A54"/>
    <w:rsid w:val="00332388"/>
    <w:rsid w:val="003C28A0"/>
    <w:rsid w:val="003D4B76"/>
    <w:rsid w:val="003F5631"/>
    <w:rsid w:val="004148AD"/>
    <w:rsid w:val="00434771"/>
    <w:rsid w:val="00470433"/>
    <w:rsid w:val="004F31D6"/>
    <w:rsid w:val="00514F55"/>
    <w:rsid w:val="005662A0"/>
    <w:rsid w:val="00585062"/>
    <w:rsid w:val="005E3693"/>
    <w:rsid w:val="005F5D45"/>
    <w:rsid w:val="00643489"/>
    <w:rsid w:val="006A4ACA"/>
    <w:rsid w:val="006F04D4"/>
    <w:rsid w:val="006F2F5D"/>
    <w:rsid w:val="00722F9B"/>
    <w:rsid w:val="0074769F"/>
    <w:rsid w:val="0075208A"/>
    <w:rsid w:val="0075535D"/>
    <w:rsid w:val="007F0570"/>
    <w:rsid w:val="008378D6"/>
    <w:rsid w:val="008B7486"/>
    <w:rsid w:val="008B7EAF"/>
    <w:rsid w:val="008C3007"/>
    <w:rsid w:val="008D20FF"/>
    <w:rsid w:val="008D3B81"/>
    <w:rsid w:val="009A7B39"/>
    <w:rsid w:val="009E2C9F"/>
    <w:rsid w:val="00AC00D1"/>
    <w:rsid w:val="00AC2B45"/>
    <w:rsid w:val="00AC4191"/>
    <w:rsid w:val="00AF44AD"/>
    <w:rsid w:val="00B114FE"/>
    <w:rsid w:val="00B8421C"/>
    <w:rsid w:val="00C260F3"/>
    <w:rsid w:val="00C5489A"/>
    <w:rsid w:val="00CE67C9"/>
    <w:rsid w:val="00D12303"/>
    <w:rsid w:val="00D315F1"/>
    <w:rsid w:val="00D813FA"/>
    <w:rsid w:val="00DB3070"/>
    <w:rsid w:val="00DE7A9D"/>
    <w:rsid w:val="00DF08AE"/>
    <w:rsid w:val="00E16CB2"/>
    <w:rsid w:val="00E40749"/>
    <w:rsid w:val="00EB17E1"/>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zkalne@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829E-C0AF-4668-BF28-9A32F307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5697</Words>
  <Characters>3248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2021-06-01T08:28:00Z</cp:lastPrinted>
  <dcterms:created xsi:type="dcterms:W3CDTF">2021-06-01T07:04:00Z</dcterms:created>
  <dcterms:modified xsi:type="dcterms:W3CDTF">2021-06-01T08:28:00Z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