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BC5A2" w14:textId="77777777" w:rsidR="006A0E28" w:rsidRPr="006A0E28" w:rsidRDefault="006A0E28" w:rsidP="006A0E28">
      <w:pPr>
        <w:spacing w:line="254" w:lineRule="auto"/>
        <w:jc w:val="center"/>
        <w:rPr>
          <w:rFonts w:ascii="Times New Roman" w:eastAsia="Calibri" w:hAnsi="Times New Roman" w:cs="Times New Roman"/>
        </w:rPr>
      </w:pPr>
      <w:r w:rsidRPr="006A0E28">
        <w:rPr>
          <w:rFonts w:ascii="Calibri" w:eastAsia="Calibri" w:hAnsi="Calibri" w:cs="Times New Roman"/>
          <w:noProof/>
          <w:lang w:eastAsia="lv-LV"/>
        </w:rPr>
        <w:drawing>
          <wp:inline distT="0" distB="0" distL="0" distR="0" wp14:anchorId="048CCDFB" wp14:editId="28C6C0E5">
            <wp:extent cx="3438525" cy="866775"/>
            <wp:effectExtent l="0" t="0" r="9525" b="9525"/>
            <wp:docPr id="2" name="Picture 2" descr="Description: 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5E19AA45" w14:textId="77777777" w:rsidR="006A0E28" w:rsidRPr="006A0E28" w:rsidRDefault="006A0E28" w:rsidP="006A0E28">
      <w:pPr>
        <w:spacing w:after="0" w:line="240" w:lineRule="auto"/>
        <w:jc w:val="center"/>
        <w:rPr>
          <w:rFonts w:ascii="Times New Roman" w:eastAsia="Times New Roman" w:hAnsi="Times New Roman" w:cs="Times New Roman"/>
          <w:b/>
          <w:bCs/>
          <w:sz w:val="24"/>
          <w:szCs w:val="24"/>
          <w:lang w:eastAsia="lv-LV"/>
        </w:rPr>
      </w:pPr>
      <w:r w:rsidRPr="006A0E28">
        <w:rPr>
          <w:rFonts w:ascii="Times New Roman" w:eastAsia="Times New Roman" w:hAnsi="Times New Roman" w:cs="Times New Roman"/>
          <w:b/>
          <w:bCs/>
          <w:sz w:val="24"/>
          <w:szCs w:val="24"/>
          <w:lang w:eastAsia="lv-LV"/>
        </w:rPr>
        <w:t>TIRGUS IZPĒTE</w:t>
      </w:r>
    </w:p>
    <w:p w14:paraId="19A611C7" w14:textId="2DDE0ECC" w:rsidR="006A0E28" w:rsidRPr="006A0E28" w:rsidRDefault="006A0E28" w:rsidP="006A0E28">
      <w:pPr>
        <w:spacing w:after="0" w:line="240" w:lineRule="auto"/>
        <w:jc w:val="center"/>
        <w:rPr>
          <w:rFonts w:ascii="Times New Roman" w:eastAsia="Times New Roman" w:hAnsi="Times New Roman" w:cs="Times New Roman"/>
          <w:b/>
          <w:caps/>
          <w:sz w:val="24"/>
          <w:szCs w:val="24"/>
        </w:rPr>
      </w:pPr>
      <w:r w:rsidRPr="006A0E28">
        <w:rPr>
          <w:rFonts w:ascii="Times New Roman" w:eastAsia="Times New Roman" w:hAnsi="Times New Roman" w:cs="Times New Roman"/>
          <w:b/>
          <w:caps/>
          <w:sz w:val="24"/>
          <w:szCs w:val="24"/>
        </w:rPr>
        <w:t>INTERAKTĪVI IZGLĪTOJOŠU NODARBĪBU VADĪŠANA SKOLU JAUNATNEI PAR SEKSUĀLO VESELĪBU ESF PROJEKTA “PASĀKUMI VIETĒJĀS SABIEDRĪBAS VESELĪBAS VEICINĀŠANAI BALVU NOVADĀ” (PROJEKTA NR. 9.2.4.2/16/I/050) IETVAROS.</w:t>
      </w:r>
    </w:p>
    <w:p w14:paraId="1304CAAD" w14:textId="47EEF2CC" w:rsidR="006A0E28" w:rsidRPr="006A0E28" w:rsidRDefault="006A0E28" w:rsidP="006A0E28">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6A0E28">
        <w:rPr>
          <w:rFonts w:ascii="Times New Roman" w:eastAsia="Times New Roman" w:hAnsi="Times New Roman" w:cs="Times New Roman"/>
          <w:b/>
          <w:caps/>
          <w:color w:val="000000"/>
          <w:sz w:val="28"/>
          <w:szCs w:val="28"/>
          <w:lang w:eastAsia="lv-LV"/>
        </w:rPr>
        <w:t>ID Nr. BNP TI 2020/1</w:t>
      </w:r>
      <w:r w:rsidRPr="006A0E28">
        <w:rPr>
          <w:rFonts w:ascii="Times New Roman" w:eastAsia="Times New Roman" w:hAnsi="Times New Roman" w:cs="Times New Roman"/>
          <w:b/>
          <w:caps/>
          <w:color w:val="000000"/>
          <w:sz w:val="28"/>
          <w:szCs w:val="28"/>
          <w:lang w:eastAsia="lv-LV"/>
        </w:rPr>
        <w:t>20</w:t>
      </w:r>
    </w:p>
    <w:p w14:paraId="39DFF7FC" w14:textId="77777777" w:rsidR="006A0E28" w:rsidRPr="006A0E28" w:rsidRDefault="006A0E28" w:rsidP="006A0E28">
      <w:pPr>
        <w:spacing w:after="0" w:line="240" w:lineRule="auto"/>
        <w:jc w:val="center"/>
        <w:rPr>
          <w:rFonts w:ascii="Times New Roman" w:eastAsia="Times New Roman" w:hAnsi="Times New Roman" w:cs="Times New Roman"/>
          <w:b/>
          <w:bCs/>
          <w:sz w:val="24"/>
          <w:szCs w:val="24"/>
          <w:lang w:eastAsia="lv-LV"/>
        </w:rPr>
      </w:pPr>
    </w:p>
    <w:p w14:paraId="60394DAB" w14:textId="77777777" w:rsidR="006A0E28" w:rsidRPr="006A0E28" w:rsidRDefault="006A0E28" w:rsidP="006A0E28">
      <w:pPr>
        <w:spacing w:after="0" w:line="240" w:lineRule="auto"/>
        <w:rPr>
          <w:rFonts w:ascii="Times New Roman" w:eastAsia="Times New Roman" w:hAnsi="Times New Roman" w:cs="Times New Roman"/>
          <w:b/>
          <w:bCs/>
          <w:sz w:val="24"/>
          <w:szCs w:val="24"/>
          <w:lang w:eastAsia="lv-LV"/>
        </w:rPr>
      </w:pPr>
      <w:r w:rsidRPr="006A0E28">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5332"/>
      </w:tblGrid>
      <w:tr w:rsidR="006A0E28" w:rsidRPr="006A0E28" w14:paraId="2A51808A" w14:textId="77777777" w:rsidTr="003E6EA2">
        <w:trPr>
          <w:jc w:val="center"/>
        </w:trPr>
        <w:tc>
          <w:tcPr>
            <w:tcW w:w="4014" w:type="dxa"/>
            <w:tcBorders>
              <w:top w:val="single" w:sz="4" w:space="0" w:color="auto"/>
              <w:left w:val="single" w:sz="4" w:space="0" w:color="auto"/>
              <w:bottom w:val="single" w:sz="4" w:space="0" w:color="auto"/>
              <w:right w:val="single" w:sz="4" w:space="0" w:color="auto"/>
            </w:tcBorders>
            <w:hideMark/>
          </w:tcPr>
          <w:p w14:paraId="11659222" w14:textId="77777777" w:rsidR="006A0E28" w:rsidRPr="006A0E28" w:rsidRDefault="006A0E28" w:rsidP="003E6EA2">
            <w:pPr>
              <w:keepNext/>
              <w:spacing w:after="0" w:line="240" w:lineRule="auto"/>
              <w:outlineLvl w:val="0"/>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00A3E33E"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Balvu novada pašvaldība</w:t>
            </w:r>
          </w:p>
        </w:tc>
      </w:tr>
      <w:tr w:rsidR="006A0E28" w:rsidRPr="006A0E28" w14:paraId="39CDFFFA" w14:textId="77777777" w:rsidTr="003E6EA2">
        <w:trPr>
          <w:jc w:val="center"/>
        </w:trPr>
        <w:tc>
          <w:tcPr>
            <w:tcW w:w="4014" w:type="dxa"/>
            <w:tcBorders>
              <w:top w:val="single" w:sz="4" w:space="0" w:color="auto"/>
              <w:left w:val="single" w:sz="4" w:space="0" w:color="auto"/>
              <w:bottom w:val="single" w:sz="4" w:space="0" w:color="auto"/>
              <w:right w:val="single" w:sz="4" w:space="0" w:color="auto"/>
            </w:tcBorders>
            <w:hideMark/>
          </w:tcPr>
          <w:p w14:paraId="13BCFEC3" w14:textId="77777777" w:rsidR="006A0E28" w:rsidRPr="006A0E28" w:rsidRDefault="006A0E28" w:rsidP="003E6EA2">
            <w:pPr>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54862889"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90009115622</w:t>
            </w:r>
          </w:p>
        </w:tc>
      </w:tr>
      <w:tr w:rsidR="006A0E28" w:rsidRPr="006A0E28" w14:paraId="12A0FB3B" w14:textId="77777777" w:rsidTr="003E6EA2">
        <w:trPr>
          <w:jc w:val="center"/>
        </w:trPr>
        <w:tc>
          <w:tcPr>
            <w:tcW w:w="4014" w:type="dxa"/>
            <w:tcBorders>
              <w:top w:val="single" w:sz="4" w:space="0" w:color="auto"/>
              <w:left w:val="single" w:sz="4" w:space="0" w:color="auto"/>
              <w:bottom w:val="single" w:sz="4" w:space="0" w:color="auto"/>
              <w:right w:val="single" w:sz="4" w:space="0" w:color="auto"/>
            </w:tcBorders>
            <w:hideMark/>
          </w:tcPr>
          <w:p w14:paraId="2EE1E0B4" w14:textId="77777777" w:rsidR="006A0E28" w:rsidRPr="006A0E28" w:rsidRDefault="006A0E28" w:rsidP="003E6EA2">
            <w:pPr>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2A762CCA"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Bērzpils iela 1A, Balvi, Balvu novads, LV-4501</w:t>
            </w:r>
          </w:p>
        </w:tc>
      </w:tr>
      <w:tr w:rsidR="006A0E28" w:rsidRPr="006A0E28" w14:paraId="23AC6BBA" w14:textId="77777777" w:rsidTr="003E6EA2">
        <w:trPr>
          <w:jc w:val="center"/>
        </w:trPr>
        <w:tc>
          <w:tcPr>
            <w:tcW w:w="4014" w:type="dxa"/>
            <w:tcBorders>
              <w:top w:val="single" w:sz="4" w:space="0" w:color="auto"/>
              <w:left w:val="single" w:sz="4" w:space="0" w:color="auto"/>
              <w:bottom w:val="single" w:sz="4" w:space="0" w:color="auto"/>
              <w:right w:val="single" w:sz="4" w:space="0" w:color="auto"/>
            </w:tcBorders>
            <w:hideMark/>
          </w:tcPr>
          <w:p w14:paraId="44D2C29A" w14:textId="77777777" w:rsidR="006A0E28" w:rsidRPr="006A0E28" w:rsidRDefault="006A0E28" w:rsidP="003E6EA2">
            <w:pPr>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64806250"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 xml:space="preserve">Balvu novada pašvaldības projektu vadītāja </w:t>
            </w:r>
          </w:p>
          <w:p w14:paraId="2C488522"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 xml:space="preserve">Irēna Začeva, tālr. 64521029, mob.26327162, </w:t>
            </w:r>
          </w:p>
          <w:p w14:paraId="75283CAB"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 xml:space="preserve">e-pasts: </w:t>
            </w:r>
            <w:hyperlink r:id="rId6" w:history="1">
              <w:r w:rsidRPr="006A0E28">
                <w:rPr>
                  <w:rFonts w:ascii="Times New Roman" w:eastAsia="Times New Roman" w:hAnsi="Times New Roman" w:cs="Times New Roman"/>
                  <w:color w:val="0000FF"/>
                  <w:sz w:val="24"/>
                  <w:szCs w:val="24"/>
                  <w:u w:val="single"/>
                  <w:lang w:eastAsia="lv-LV"/>
                </w:rPr>
                <w:t>irena.zaceva@balvi.lv</w:t>
              </w:r>
            </w:hyperlink>
            <w:r w:rsidRPr="006A0E28">
              <w:rPr>
                <w:rFonts w:ascii="Times New Roman" w:eastAsia="Times New Roman" w:hAnsi="Times New Roman" w:cs="Times New Roman"/>
                <w:sz w:val="24"/>
                <w:szCs w:val="24"/>
                <w:lang w:eastAsia="lv-LV"/>
              </w:rPr>
              <w:t xml:space="preserve"> </w:t>
            </w:r>
          </w:p>
        </w:tc>
      </w:tr>
      <w:tr w:rsidR="006A0E28" w:rsidRPr="006A0E28" w14:paraId="7A61F1F5" w14:textId="77777777" w:rsidTr="003E6EA2">
        <w:trPr>
          <w:trHeight w:val="318"/>
          <w:jc w:val="center"/>
        </w:trPr>
        <w:tc>
          <w:tcPr>
            <w:tcW w:w="4014" w:type="dxa"/>
            <w:tcBorders>
              <w:top w:val="single" w:sz="4" w:space="0" w:color="auto"/>
              <w:left w:val="single" w:sz="4" w:space="0" w:color="auto"/>
              <w:bottom w:val="single" w:sz="4" w:space="0" w:color="auto"/>
              <w:right w:val="single" w:sz="4" w:space="0" w:color="auto"/>
            </w:tcBorders>
            <w:hideMark/>
          </w:tcPr>
          <w:p w14:paraId="28AD7EEF" w14:textId="77777777" w:rsidR="006A0E28" w:rsidRPr="006A0E28" w:rsidRDefault="006A0E28" w:rsidP="003E6EA2">
            <w:pPr>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22EB71CA"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 xml:space="preserve">Balvu novada pašvaldības juriskonsulte </w:t>
            </w:r>
          </w:p>
          <w:p w14:paraId="3D79197E" w14:textId="77777777" w:rsidR="006A0E28" w:rsidRPr="006A0E28" w:rsidRDefault="006A0E28" w:rsidP="003E6EA2">
            <w:pPr>
              <w:spacing w:after="0" w:line="240" w:lineRule="auto"/>
              <w:jc w:val="center"/>
              <w:rPr>
                <w:rFonts w:ascii="Times New Roman" w:eastAsia="Times New Roman" w:hAnsi="Times New Roman" w:cs="Times New Roman"/>
                <w:color w:val="000000"/>
                <w:sz w:val="24"/>
                <w:szCs w:val="24"/>
                <w:lang w:eastAsia="lv-LV"/>
              </w:rPr>
            </w:pPr>
            <w:r w:rsidRPr="006A0E28">
              <w:rPr>
                <w:rFonts w:ascii="Times New Roman" w:eastAsia="Times New Roman" w:hAnsi="Times New Roman" w:cs="Times New Roman"/>
                <w:color w:val="000000"/>
                <w:sz w:val="24"/>
                <w:szCs w:val="24"/>
                <w:lang w:eastAsia="lv-LV"/>
              </w:rPr>
              <w:t xml:space="preserve">Inga Puriņa - Eglīte, tālr. 64520931, mob.25725572, </w:t>
            </w:r>
          </w:p>
          <w:p w14:paraId="69D3B8B5"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r w:rsidRPr="006A0E28">
              <w:rPr>
                <w:rFonts w:ascii="Times New Roman" w:eastAsia="Times New Roman" w:hAnsi="Times New Roman" w:cs="Times New Roman"/>
                <w:color w:val="000000"/>
                <w:sz w:val="24"/>
                <w:szCs w:val="24"/>
                <w:lang w:eastAsia="lv-LV"/>
              </w:rPr>
              <w:t xml:space="preserve">e-pasts: </w:t>
            </w:r>
            <w:hyperlink r:id="rId7" w:history="1">
              <w:r w:rsidRPr="006A0E28">
                <w:rPr>
                  <w:rFonts w:ascii="Times New Roman" w:eastAsia="Calibri" w:hAnsi="Times New Roman" w:cs="Times New Roman"/>
                  <w:color w:val="0000FF"/>
                  <w:u w:val="single"/>
                  <w:lang w:eastAsia="lv-LV"/>
                </w:rPr>
                <w:t>inga.purina.eglite@balvi.lv</w:t>
              </w:r>
            </w:hyperlink>
            <w:r w:rsidRPr="006A0E28">
              <w:rPr>
                <w:rFonts w:ascii="Times New Roman" w:eastAsia="Times New Roman" w:hAnsi="Times New Roman" w:cs="Times New Roman"/>
                <w:color w:val="000000"/>
                <w:sz w:val="24"/>
                <w:szCs w:val="24"/>
                <w:lang w:eastAsia="lv-LV"/>
              </w:rPr>
              <w:t xml:space="preserve"> </w:t>
            </w:r>
          </w:p>
        </w:tc>
      </w:tr>
      <w:tr w:rsidR="006A0E28" w:rsidRPr="006A0E28" w14:paraId="16EA2AE8" w14:textId="77777777" w:rsidTr="003E6EA2">
        <w:trPr>
          <w:trHeight w:val="256"/>
          <w:jc w:val="center"/>
        </w:trPr>
        <w:tc>
          <w:tcPr>
            <w:tcW w:w="4014" w:type="dxa"/>
            <w:tcBorders>
              <w:top w:val="single" w:sz="4" w:space="0" w:color="auto"/>
              <w:left w:val="single" w:sz="4" w:space="0" w:color="auto"/>
              <w:bottom w:val="single" w:sz="4" w:space="0" w:color="auto"/>
              <w:right w:val="single" w:sz="4" w:space="0" w:color="auto"/>
            </w:tcBorders>
            <w:hideMark/>
          </w:tcPr>
          <w:p w14:paraId="1A8C4E06" w14:textId="77777777" w:rsidR="006A0E28" w:rsidRPr="006A0E28" w:rsidRDefault="006A0E28" w:rsidP="003E6EA2">
            <w:pPr>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139A0623"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64522453</w:t>
            </w:r>
          </w:p>
        </w:tc>
      </w:tr>
      <w:tr w:rsidR="006A0E28" w:rsidRPr="006A0E28" w14:paraId="5DE9F18D" w14:textId="77777777" w:rsidTr="003E6EA2">
        <w:trPr>
          <w:trHeight w:val="323"/>
          <w:jc w:val="center"/>
        </w:trPr>
        <w:tc>
          <w:tcPr>
            <w:tcW w:w="4014" w:type="dxa"/>
            <w:tcBorders>
              <w:top w:val="single" w:sz="4" w:space="0" w:color="auto"/>
              <w:left w:val="single" w:sz="4" w:space="0" w:color="auto"/>
              <w:bottom w:val="single" w:sz="4" w:space="0" w:color="auto"/>
              <w:right w:val="single" w:sz="4" w:space="0" w:color="auto"/>
            </w:tcBorders>
            <w:hideMark/>
          </w:tcPr>
          <w:p w14:paraId="307CD6FB" w14:textId="77777777" w:rsidR="006A0E28" w:rsidRPr="006A0E28" w:rsidRDefault="006A0E28" w:rsidP="003E6EA2">
            <w:pPr>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405026B6"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 xml:space="preserve">dome@balvi.lv </w:t>
            </w:r>
          </w:p>
        </w:tc>
      </w:tr>
      <w:tr w:rsidR="006A0E28" w:rsidRPr="006A0E28" w14:paraId="0CA62239" w14:textId="77777777" w:rsidTr="003E6EA2">
        <w:trPr>
          <w:trHeight w:val="181"/>
          <w:jc w:val="center"/>
        </w:trPr>
        <w:tc>
          <w:tcPr>
            <w:tcW w:w="4014" w:type="dxa"/>
            <w:tcBorders>
              <w:top w:val="single" w:sz="4" w:space="0" w:color="auto"/>
              <w:left w:val="single" w:sz="4" w:space="0" w:color="auto"/>
              <w:bottom w:val="single" w:sz="4" w:space="0" w:color="auto"/>
              <w:right w:val="single" w:sz="4" w:space="0" w:color="auto"/>
            </w:tcBorders>
            <w:hideMark/>
          </w:tcPr>
          <w:p w14:paraId="72E49B77" w14:textId="77777777" w:rsidR="006A0E28" w:rsidRPr="006A0E28" w:rsidRDefault="006A0E28" w:rsidP="003E6EA2">
            <w:pPr>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472D1DFD" w14:textId="77777777" w:rsidR="006A0E28" w:rsidRPr="006A0E28" w:rsidRDefault="006A0E28" w:rsidP="003E6EA2">
            <w:pPr>
              <w:spacing w:after="0" w:line="240" w:lineRule="auto"/>
              <w:jc w:val="center"/>
              <w:rPr>
                <w:rFonts w:ascii="Times New Roman" w:eastAsia="Times New Roman" w:hAnsi="Times New Roman" w:cs="Times New Roman"/>
                <w:kern w:val="32"/>
                <w:sz w:val="24"/>
                <w:szCs w:val="24"/>
                <w:lang w:eastAsia="lv-LV"/>
              </w:rPr>
            </w:pPr>
            <w:r w:rsidRPr="006A0E28">
              <w:rPr>
                <w:rFonts w:ascii="Times New Roman" w:eastAsia="Times New Roman" w:hAnsi="Times New Roman" w:cs="Times New Roman"/>
                <w:kern w:val="32"/>
                <w:sz w:val="24"/>
                <w:szCs w:val="24"/>
                <w:lang w:eastAsia="lv-LV"/>
              </w:rPr>
              <w:t xml:space="preserve">pirmdienās 8:30-18:00; </w:t>
            </w:r>
          </w:p>
          <w:p w14:paraId="28E45332" w14:textId="77777777" w:rsidR="006A0E28" w:rsidRPr="006A0E28" w:rsidRDefault="006A0E28" w:rsidP="003E6EA2">
            <w:pPr>
              <w:spacing w:after="0" w:line="240" w:lineRule="auto"/>
              <w:jc w:val="center"/>
              <w:rPr>
                <w:rFonts w:ascii="Times New Roman" w:eastAsia="Times New Roman" w:hAnsi="Times New Roman" w:cs="Times New Roman"/>
                <w:kern w:val="32"/>
                <w:sz w:val="24"/>
                <w:szCs w:val="24"/>
                <w:lang w:eastAsia="lv-LV"/>
              </w:rPr>
            </w:pPr>
            <w:r w:rsidRPr="006A0E28">
              <w:rPr>
                <w:rFonts w:ascii="Times New Roman" w:eastAsia="Times New Roman" w:hAnsi="Times New Roman" w:cs="Times New Roman"/>
                <w:kern w:val="32"/>
                <w:sz w:val="24"/>
                <w:szCs w:val="24"/>
                <w:lang w:eastAsia="lv-LV"/>
              </w:rPr>
              <w:t xml:space="preserve">otrdienās, trešdienās un ceturtdienās 8:30-17:00; </w:t>
            </w:r>
          </w:p>
          <w:p w14:paraId="5A58684C"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r w:rsidRPr="006A0E28">
              <w:rPr>
                <w:rFonts w:ascii="Times New Roman" w:eastAsia="Times New Roman" w:hAnsi="Times New Roman" w:cs="Times New Roman"/>
                <w:kern w:val="32"/>
                <w:sz w:val="24"/>
                <w:szCs w:val="24"/>
                <w:lang w:eastAsia="lv-LV"/>
              </w:rPr>
              <w:t>piektdienās 8:30-16:00</w:t>
            </w:r>
          </w:p>
        </w:tc>
      </w:tr>
    </w:tbl>
    <w:p w14:paraId="5C7BACC9" w14:textId="77777777" w:rsidR="006A0E28" w:rsidRPr="006A0E28" w:rsidRDefault="006A0E28" w:rsidP="006A0E28">
      <w:pPr>
        <w:spacing w:after="0" w:line="240" w:lineRule="auto"/>
        <w:jc w:val="center"/>
        <w:rPr>
          <w:rFonts w:ascii="Times New Roman" w:eastAsia="Times New Roman" w:hAnsi="Times New Roman" w:cs="Times New Roman"/>
          <w:b/>
          <w:bCs/>
          <w:sz w:val="24"/>
          <w:szCs w:val="24"/>
          <w:lang w:eastAsia="lv-LV"/>
        </w:rPr>
      </w:pPr>
    </w:p>
    <w:p w14:paraId="0FA0912F" w14:textId="7F5EF83A" w:rsidR="006A0E28" w:rsidRPr="006A0E28" w:rsidRDefault="006A0E28" w:rsidP="006A0E28">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6A0E28">
        <w:rPr>
          <w:rFonts w:ascii="Times New Roman" w:eastAsia="Times New Roman" w:hAnsi="Times New Roman" w:cs="Times New Roman"/>
          <w:color w:val="000000"/>
          <w:sz w:val="24"/>
          <w:szCs w:val="24"/>
          <w:lang w:eastAsia="lv-LV"/>
        </w:rPr>
        <w:t xml:space="preserve">Tirgus izpētes priekšmets </w:t>
      </w:r>
      <w:r w:rsidRPr="006A0E28">
        <w:rPr>
          <w:rFonts w:ascii="Times New Roman" w:eastAsia="Times New Roman" w:hAnsi="Times New Roman" w:cs="Times New Roman"/>
          <w:sz w:val="24"/>
          <w:szCs w:val="24"/>
          <w:lang w:eastAsia="lv-LV"/>
        </w:rPr>
        <w:t>ir</w:t>
      </w:r>
      <w:r w:rsidRPr="006A0E28">
        <w:rPr>
          <w:rFonts w:ascii="Times New Roman" w:eastAsia="Calibri" w:hAnsi="Times New Roman" w:cs="Times New Roman"/>
          <w:sz w:val="24"/>
          <w:szCs w:val="24"/>
        </w:rPr>
        <w:t xml:space="preserve"> interaktīvi izglītojošo nodarbību par seksuālo veselību skolu jaunatnei vadītāja izvēle</w:t>
      </w:r>
      <w:r w:rsidRPr="006A0E28">
        <w:rPr>
          <w:rFonts w:ascii="Times New Roman" w:eastAsia="Times New Roman" w:hAnsi="Times New Roman" w:cs="Times New Roman"/>
          <w:sz w:val="24"/>
          <w:szCs w:val="24"/>
          <w:lang w:eastAsia="lv-LV"/>
        </w:rPr>
        <w:t xml:space="preserve"> ESF projekta “Pasākumi vietējās sabiedrības veselības veicināšanai Balvu novadā”, Nr. 9.2.4.2/16/I/050 ietvaros atbilstoši tehniskajai specifikācijai (1.pielikums).</w:t>
      </w:r>
    </w:p>
    <w:p w14:paraId="1DEE7CB6" w14:textId="77777777" w:rsidR="006A0E28" w:rsidRPr="006A0E28" w:rsidRDefault="006A0E28" w:rsidP="006A0E28">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6A0E28">
        <w:rPr>
          <w:rFonts w:ascii="Times New Roman" w:eastAsia="Times New Roman" w:hAnsi="Times New Roman" w:cs="Times New Roman"/>
          <w:color w:val="000000"/>
          <w:sz w:val="24"/>
          <w:szCs w:val="24"/>
          <w:lang w:eastAsia="lv-LV"/>
        </w:rPr>
        <w:t xml:space="preserve">Līguma  izpildes termiņš: no līguma noslēgšanas </w:t>
      </w:r>
      <w:r w:rsidRPr="006A0E28">
        <w:rPr>
          <w:rFonts w:ascii="Times New Roman" w:eastAsia="Times New Roman" w:hAnsi="Times New Roman" w:cs="Times New Roman"/>
          <w:b/>
          <w:bCs/>
          <w:sz w:val="24"/>
          <w:szCs w:val="24"/>
          <w:lang w:eastAsia="lv-LV"/>
        </w:rPr>
        <w:t>līdz 2023.gada 31.maijam</w:t>
      </w:r>
      <w:r w:rsidRPr="006A0E28">
        <w:rPr>
          <w:rFonts w:ascii="Times New Roman" w:eastAsia="Times New Roman" w:hAnsi="Times New Roman" w:cs="Times New Roman"/>
          <w:color w:val="000000"/>
          <w:sz w:val="24"/>
          <w:szCs w:val="24"/>
          <w:lang w:eastAsia="lv-LV"/>
        </w:rPr>
        <w:t>.</w:t>
      </w:r>
    </w:p>
    <w:p w14:paraId="61331447" w14:textId="77777777" w:rsidR="006A0E28" w:rsidRPr="006A0E28" w:rsidRDefault="006A0E28" w:rsidP="006A0E28">
      <w:pPr>
        <w:numPr>
          <w:ilvl w:val="0"/>
          <w:numId w:val="1"/>
        </w:numPr>
        <w:spacing w:line="256" w:lineRule="auto"/>
        <w:contextualSpacing/>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Līgums tiks slēgts ar tirgus izpētes uzvarētāju. Līgumu slēgs Balvu novada pašvaldība.</w:t>
      </w:r>
    </w:p>
    <w:p w14:paraId="7F9DD08A" w14:textId="77777777" w:rsidR="006A0E28" w:rsidRPr="006A0E28" w:rsidRDefault="006A0E28" w:rsidP="006A0E28">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 xml:space="preserve">Piedāvājumā jābūt iekļautām visām izmaksām, kas varētu rasties līguma izpildes laikā. </w:t>
      </w:r>
    </w:p>
    <w:p w14:paraId="64563BC9" w14:textId="77777777" w:rsidR="006A0E28" w:rsidRPr="006A0E28" w:rsidRDefault="006A0E28" w:rsidP="006A0E28">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Piedāvātajai cenai jābūt nemainīgai visā līguma darbības laikā.</w:t>
      </w:r>
    </w:p>
    <w:p w14:paraId="5B407F62" w14:textId="77777777" w:rsidR="006A0E28" w:rsidRPr="006A0E28" w:rsidRDefault="006A0E28" w:rsidP="006A0E28">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6A0E28">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5463CBFC" w14:textId="77777777" w:rsidR="006A0E28" w:rsidRPr="006A0E28" w:rsidRDefault="006A0E28" w:rsidP="006A0E28">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6A0E28">
        <w:rPr>
          <w:rFonts w:ascii="Times New Roman" w:eastAsia="Times New Roman" w:hAnsi="Times New Roman" w:cs="Times New Roman"/>
          <w:b/>
          <w:sz w:val="24"/>
          <w:szCs w:val="24"/>
        </w:rPr>
        <w:t>Prasības pretendentiem</w:t>
      </w:r>
      <w:r w:rsidRPr="006A0E28">
        <w:rPr>
          <w:rFonts w:ascii="Times New Roman" w:eastAsia="Times New Roman" w:hAnsi="Times New Roman" w:cs="Times New Roman"/>
          <w:sz w:val="24"/>
          <w:szCs w:val="24"/>
        </w:rPr>
        <w:t xml:space="preserve"> – nepieciešama iepriekšēja pieredze attiecīgajā jomā un iemaņas darbā ar bērniem un jauniešiem. Obligātas latviešu valodas zināšanas.</w:t>
      </w:r>
    </w:p>
    <w:p w14:paraId="13956648" w14:textId="77777777" w:rsidR="006A0E28" w:rsidRPr="006A0E28" w:rsidRDefault="006A0E28" w:rsidP="006A0E28">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6A0E28">
        <w:rPr>
          <w:rFonts w:ascii="Times New Roman" w:eastAsia="Calibri" w:hAnsi="Times New Roman" w:cs="Times New Roman"/>
          <w:b/>
          <w:bCs/>
          <w:sz w:val="24"/>
          <w:szCs w:val="24"/>
          <w:lang w:eastAsia="ar-SA"/>
        </w:rPr>
        <w:t>Iesniedzamie dokumenti:</w:t>
      </w:r>
    </w:p>
    <w:p w14:paraId="65818290" w14:textId="77777777" w:rsidR="006A0E28" w:rsidRPr="006A0E28" w:rsidRDefault="006A0E28" w:rsidP="006A0E28">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0" w:name="_Hlk51662674"/>
      <w:r w:rsidRPr="006A0E28">
        <w:rPr>
          <w:rFonts w:ascii="Times New Roman" w:eastAsia="Calibri" w:hAnsi="Times New Roman" w:cs="Times New Roman"/>
          <w:sz w:val="24"/>
          <w:szCs w:val="24"/>
          <w:lang w:eastAsia="ar-SA"/>
        </w:rPr>
        <w:t>aizpildīts Pielikums Nr.2.</w:t>
      </w:r>
    </w:p>
    <w:bookmarkEnd w:id="0"/>
    <w:p w14:paraId="347AC72C" w14:textId="77777777" w:rsidR="006A0E28" w:rsidRPr="006A0E28" w:rsidRDefault="006A0E28" w:rsidP="006A0E28">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6A0E28">
        <w:rPr>
          <w:rFonts w:ascii="Times New Roman" w:eastAsia="Calibri" w:hAnsi="Times New Roman" w:cs="Times New Roman"/>
          <w:sz w:val="24"/>
          <w:szCs w:val="24"/>
          <w:lang w:eastAsia="ar-SA"/>
        </w:rPr>
        <w:t>aizpildīts Pielikums Nr.3.</w:t>
      </w:r>
    </w:p>
    <w:p w14:paraId="6537BC4C" w14:textId="77777777" w:rsidR="006A0E28" w:rsidRPr="006A0E28" w:rsidRDefault="006A0E28" w:rsidP="006A0E28">
      <w:pPr>
        <w:numPr>
          <w:ilvl w:val="1"/>
          <w:numId w:val="1"/>
        </w:numPr>
        <w:spacing w:line="254" w:lineRule="auto"/>
        <w:contextualSpacing/>
        <w:rPr>
          <w:rFonts w:ascii="Times New Roman" w:eastAsia="Calibri" w:hAnsi="Times New Roman" w:cs="Times New Roman"/>
          <w:sz w:val="24"/>
          <w:szCs w:val="24"/>
          <w:lang w:eastAsia="ar-SA"/>
        </w:rPr>
      </w:pPr>
      <w:r w:rsidRPr="006A0E28">
        <w:rPr>
          <w:rFonts w:ascii="Times New Roman" w:eastAsia="Calibri" w:hAnsi="Times New Roman" w:cs="Times New Roman"/>
          <w:sz w:val="24"/>
          <w:szCs w:val="24"/>
          <w:lang w:eastAsia="ar-SA"/>
        </w:rPr>
        <w:t>apraksts par sevi un iepriekšējo pieredzi (pievieno CV).</w:t>
      </w:r>
    </w:p>
    <w:p w14:paraId="263F9D3B" w14:textId="77777777" w:rsidR="006A0E28" w:rsidRPr="006A0E28" w:rsidRDefault="006A0E28" w:rsidP="006A0E28">
      <w:pPr>
        <w:numPr>
          <w:ilvl w:val="1"/>
          <w:numId w:val="1"/>
        </w:numPr>
        <w:spacing w:line="254" w:lineRule="auto"/>
        <w:contextualSpacing/>
        <w:rPr>
          <w:rFonts w:ascii="Times New Roman" w:eastAsia="Calibri" w:hAnsi="Times New Roman" w:cs="Times New Roman"/>
          <w:sz w:val="24"/>
          <w:szCs w:val="24"/>
          <w:lang w:eastAsia="ar-SA"/>
        </w:rPr>
      </w:pPr>
      <w:r w:rsidRPr="006A0E28">
        <w:rPr>
          <w:rFonts w:ascii="Times New Roman" w:eastAsia="Calibri" w:hAnsi="Times New Roman" w:cs="Times New Roman"/>
          <w:sz w:val="24"/>
          <w:szCs w:val="24"/>
          <w:lang w:eastAsia="ar-SA"/>
        </w:rPr>
        <w:t>kvalifikāciju apliecinošs dokuments.</w:t>
      </w:r>
    </w:p>
    <w:p w14:paraId="717FB04E" w14:textId="77777777" w:rsidR="006A0E28" w:rsidRPr="006A0E28" w:rsidRDefault="006A0E28" w:rsidP="006A0E28">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6A0E28">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4A9B924D" w14:textId="77777777" w:rsidR="006A0E28" w:rsidRPr="006A0E28" w:rsidRDefault="006A0E28" w:rsidP="006A0E28">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6A0E28">
        <w:rPr>
          <w:rFonts w:ascii="Times New Roman" w:eastAsia="Calibri" w:hAnsi="Times New Roman" w:cs="Times New Roman"/>
          <w:b/>
          <w:bCs/>
          <w:sz w:val="24"/>
          <w:szCs w:val="24"/>
          <w:lang w:eastAsia="ar-SA"/>
        </w:rPr>
        <w:t>Apmaksas noteikumi:</w:t>
      </w:r>
      <w:r w:rsidRPr="006A0E28">
        <w:rPr>
          <w:rFonts w:ascii="Times New Roman" w:eastAsia="Calibri" w:hAnsi="Times New Roman" w:cs="Times New Roman"/>
          <w:sz w:val="24"/>
          <w:szCs w:val="24"/>
          <w:lang w:eastAsia="ar-SA"/>
        </w:rPr>
        <w:t xml:space="preserve"> apmaksa tiek veikta par novadītajām nodarbībām, pēc  dalībnieku sarakstu iesniegšanas un rēķina saņemšanas 10 (desmit) darba dienu laikā.</w:t>
      </w:r>
    </w:p>
    <w:p w14:paraId="4D487873" w14:textId="4F15A920" w:rsidR="006A0E28" w:rsidRPr="006A0E28" w:rsidRDefault="006A0E28" w:rsidP="006A0E28">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6A0E28">
        <w:rPr>
          <w:rFonts w:ascii="Times New Roman" w:eastAsia="Times New Roman" w:hAnsi="Times New Roman" w:cs="Times New Roman"/>
          <w:b/>
          <w:bCs/>
          <w:sz w:val="24"/>
          <w:szCs w:val="24"/>
        </w:rPr>
        <w:t>Piedāvājums jāiesniedz līdz</w:t>
      </w:r>
      <w:r w:rsidRPr="006A0E28">
        <w:rPr>
          <w:rFonts w:ascii="Times New Roman" w:eastAsia="Times New Roman" w:hAnsi="Times New Roman" w:cs="Times New Roman"/>
          <w:sz w:val="24"/>
          <w:szCs w:val="24"/>
        </w:rPr>
        <w:t xml:space="preserve"> </w:t>
      </w:r>
      <w:r w:rsidRPr="006A0E28">
        <w:rPr>
          <w:rFonts w:ascii="Times New Roman" w:eastAsia="Times New Roman" w:hAnsi="Times New Roman" w:cs="Times New Roman"/>
          <w:b/>
          <w:sz w:val="24"/>
          <w:szCs w:val="24"/>
        </w:rPr>
        <w:t>2020.gada 1.oktobrim plkst.1</w:t>
      </w:r>
      <w:r w:rsidRPr="006A0E28">
        <w:rPr>
          <w:rFonts w:ascii="Times New Roman" w:eastAsia="Times New Roman" w:hAnsi="Times New Roman" w:cs="Times New Roman"/>
          <w:b/>
          <w:sz w:val="24"/>
          <w:szCs w:val="24"/>
        </w:rPr>
        <w:t>2</w:t>
      </w:r>
      <w:r w:rsidRPr="006A0E28">
        <w:rPr>
          <w:rFonts w:ascii="Times New Roman" w:eastAsia="Times New Roman" w:hAnsi="Times New Roman" w:cs="Times New Roman"/>
          <w:b/>
          <w:sz w:val="24"/>
          <w:szCs w:val="24"/>
        </w:rPr>
        <w:t xml:space="preserve">:00, Balvu novada pašvaldībā, Bērzpils ielā 1a, Balvos, Balvu novadā, LV-4501. </w:t>
      </w:r>
      <w:r w:rsidRPr="006A0E28">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w:t>
      </w:r>
      <w:r w:rsidRPr="006A0E28">
        <w:rPr>
          <w:rFonts w:ascii="Times New Roman" w:eastAsia="Times New Roman" w:hAnsi="Times New Roman" w:cs="Times New Roman"/>
          <w:sz w:val="24"/>
          <w:szCs w:val="24"/>
        </w:rPr>
        <w:lastRenderedPageBreak/>
        <w:t xml:space="preserve">piedāvājums iesniegts, kā arī informācija par to, kad piedāvājumu drīkst atvērt, norādot konkrētu datumu un laiku, vai elektroniski, sūtot uz </w:t>
      </w:r>
      <w:hyperlink r:id="rId8" w:history="1">
        <w:r w:rsidRPr="006A0E28">
          <w:rPr>
            <w:rFonts w:ascii="Times New Roman" w:eastAsia="Calibri" w:hAnsi="Times New Roman" w:cs="Times New Roman"/>
            <w:color w:val="0000FF"/>
            <w:u w:val="single"/>
          </w:rPr>
          <w:t>tirgusizpetes@balvi.lv</w:t>
        </w:r>
      </w:hyperlink>
      <w:r w:rsidRPr="006A0E28">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7041C3DE" w14:textId="77777777" w:rsidR="006A0E28" w:rsidRPr="006A0E28" w:rsidRDefault="006A0E28" w:rsidP="006A0E28">
      <w:pPr>
        <w:spacing w:before="75" w:after="75" w:line="240" w:lineRule="auto"/>
        <w:jc w:val="right"/>
        <w:rPr>
          <w:rFonts w:ascii="Times New Roman" w:eastAsia="Times New Roman" w:hAnsi="Times New Roman" w:cs="Times New Roman"/>
          <w:sz w:val="24"/>
          <w:szCs w:val="24"/>
          <w:lang w:eastAsia="lv-LV"/>
        </w:rPr>
      </w:pPr>
    </w:p>
    <w:p w14:paraId="260411AA" w14:textId="77777777" w:rsidR="006A0E28" w:rsidRPr="006A0E28" w:rsidRDefault="006A0E28" w:rsidP="006A0E28">
      <w:pPr>
        <w:spacing w:after="0" w:line="240" w:lineRule="auto"/>
        <w:jc w:val="center"/>
        <w:rPr>
          <w:rFonts w:ascii="Times New Roman" w:eastAsia="Times New Roman" w:hAnsi="Times New Roman" w:cs="Times New Roman"/>
          <w:b/>
          <w:bCs/>
          <w:sz w:val="24"/>
          <w:szCs w:val="24"/>
          <w:lang w:eastAsia="lv-LV"/>
        </w:rPr>
      </w:pPr>
    </w:p>
    <w:p w14:paraId="05265D89" w14:textId="77777777" w:rsidR="006A0E28" w:rsidRPr="006A0E28" w:rsidRDefault="006A0E28" w:rsidP="006A0E28">
      <w:pPr>
        <w:spacing w:after="0" w:line="240" w:lineRule="auto"/>
        <w:jc w:val="center"/>
        <w:rPr>
          <w:rFonts w:ascii="Times New Roman" w:eastAsia="Times New Roman" w:hAnsi="Times New Roman" w:cs="Times New Roman"/>
          <w:b/>
          <w:bCs/>
          <w:sz w:val="24"/>
          <w:szCs w:val="24"/>
          <w:lang w:eastAsia="lv-LV"/>
        </w:rPr>
      </w:pPr>
    </w:p>
    <w:p w14:paraId="2BDEFBC8" w14:textId="77777777" w:rsidR="006A0E28" w:rsidRPr="006A0E28" w:rsidRDefault="006A0E28" w:rsidP="006A0E28">
      <w:pPr>
        <w:spacing w:after="0" w:line="240" w:lineRule="auto"/>
        <w:jc w:val="center"/>
        <w:rPr>
          <w:rFonts w:ascii="Times New Roman" w:eastAsia="Times New Roman" w:hAnsi="Times New Roman" w:cs="Times New Roman"/>
          <w:b/>
          <w:bCs/>
          <w:sz w:val="24"/>
          <w:szCs w:val="24"/>
          <w:lang w:eastAsia="lv-LV"/>
        </w:rPr>
      </w:pPr>
    </w:p>
    <w:p w14:paraId="246DE52D" w14:textId="77777777" w:rsidR="006A0E28" w:rsidRPr="006A0E28" w:rsidRDefault="006A0E28" w:rsidP="006A0E28">
      <w:pPr>
        <w:spacing w:after="0" w:line="240" w:lineRule="auto"/>
        <w:jc w:val="center"/>
        <w:rPr>
          <w:rFonts w:ascii="Times New Roman" w:eastAsia="Times New Roman" w:hAnsi="Times New Roman" w:cs="Times New Roman"/>
          <w:b/>
          <w:bCs/>
          <w:sz w:val="24"/>
          <w:szCs w:val="24"/>
          <w:lang w:eastAsia="lv-LV"/>
        </w:rPr>
      </w:pPr>
    </w:p>
    <w:p w14:paraId="26FDA7B2" w14:textId="77777777" w:rsidR="006A0E28" w:rsidRPr="006A0E28" w:rsidRDefault="006A0E28" w:rsidP="006A0E28">
      <w:pPr>
        <w:spacing w:after="0" w:line="240" w:lineRule="auto"/>
        <w:jc w:val="center"/>
        <w:rPr>
          <w:rFonts w:ascii="Times New Roman" w:eastAsia="Times New Roman" w:hAnsi="Times New Roman" w:cs="Times New Roman"/>
          <w:b/>
          <w:bCs/>
          <w:sz w:val="24"/>
          <w:szCs w:val="24"/>
          <w:lang w:eastAsia="lv-LV"/>
        </w:rPr>
      </w:pPr>
    </w:p>
    <w:p w14:paraId="6C1721EA" w14:textId="77777777" w:rsidR="006A0E28" w:rsidRPr="006A0E28" w:rsidRDefault="006A0E28" w:rsidP="006A0E28">
      <w:pPr>
        <w:spacing w:after="0" w:line="240" w:lineRule="auto"/>
        <w:jc w:val="center"/>
        <w:rPr>
          <w:rFonts w:ascii="Times New Roman" w:eastAsia="Times New Roman" w:hAnsi="Times New Roman" w:cs="Times New Roman"/>
          <w:b/>
          <w:bCs/>
          <w:sz w:val="24"/>
          <w:szCs w:val="24"/>
          <w:lang w:eastAsia="lv-LV"/>
        </w:rPr>
      </w:pPr>
    </w:p>
    <w:p w14:paraId="4E7D0E6F" w14:textId="77777777" w:rsidR="006A0E28" w:rsidRPr="006A0E28" w:rsidRDefault="006A0E28" w:rsidP="006A0E28">
      <w:pPr>
        <w:spacing w:after="200" w:line="276" w:lineRule="auto"/>
        <w:rPr>
          <w:rFonts w:ascii="Times New Roman" w:eastAsia="Times New Roman" w:hAnsi="Times New Roman" w:cs="Times New Roman"/>
          <w:b/>
          <w:bCs/>
          <w:sz w:val="24"/>
          <w:szCs w:val="24"/>
          <w:lang w:eastAsia="lv-LV"/>
        </w:rPr>
      </w:pPr>
      <w:r w:rsidRPr="006A0E28">
        <w:rPr>
          <w:rFonts w:ascii="Calibri" w:eastAsia="Calibri" w:hAnsi="Calibri" w:cs="Times New Roman"/>
        </w:rPr>
        <w:br w:type="page"/>
      </w:r>
    </w:p>
    <w:p w14:paraId="2E9F9F0D" w14:textId="77777777" w:rsidR="006A0E28" w:rsidRPr="006A0E28" w:rsidRDefault="006A0E28" w:rsidP="006A0E28">
      <w:pPr>
        <w:spacing w:after="0" w:line="240" w:lineRule="auto"/>
        <w:jc w:val="right"/>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lastRenderedPageBreak/>
        <w:t>1.pielikums</w:t>
      </w:r>
    </w:p>
    <w:p w14:paraId="3CA590B0" w14:textId="51B1E76E" w:rsidR="006A0E28" w:rsidRPr="006A0E28" w:rsidRDefault="006A0E28" w:rsidP="006A0E28">
      <w:pPr>
        <w:spacing w:after="0" w:line="240" w:lineRule="auto"/>
        <w:jc w:val="right"/>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Pie tirgus izpētes ar ID Nr. BNP TI 2020/1</w:t>
      </w:r>
      <w:r w:rsidRPr="006A0E28">
        <w:rPr>
          <w:rFonts w:ascii="Times New Roman" w:eastAsia="Times New Roman" w:hAnsi="Times New Roman" w:cs="Times New Roman"/>
          <w:sz w:val="24"/>
          <w:szCs w:val="24"/>
          <w:lang w:eastAsia="lv-LV"/>
        </w:rPr>
        <w:t>20</w:t>
      </w:r>
    </w:p>
    <w:p w14:paraId="36AC770C" w14:textId="77777777" w:rsidR="006A0E28" w:rsidRPr="006A0E28" w:rsidRDefault="006A0E28" w:rsidP="006A0E28">
      <w:pPr>
        <w:spacing w:after="0" w:line="240" w:lineRule="auto"/>
        <w:jc w:val="right"/>
        <w:rPr>
          <w:rFonts w:ascii="Times New Roman" w:eastAsia="Times New Roman" w:hAnsi="Times New Roman" w:cs="Times New Roman"/>
          <w:sz w:val="24"/>
          <w:szCs w:val="24"/>
          <w:lang w:eastAsia="lv-LV"/>
        </w:rPr>
      </w:pPr>
    </w:p>
    <w:p w14:paraId="115FC94D" w14:textId="77777777" w:rsidR="006A0E28" w:rsidRPr="006A0E28" w:rsidRDefault="006A0E28" w:rsidP="006A0E28">
      <w:pPr>
        <w:spacing w:after="0" w:line="240" w:lineRule="auto"/>
        <w:jc w:val="center"/>
        <w:rPr>
          <w:rFonts w:ascii="Times New Roman" w:eastAsia="Times New Roman" w:hAnsi="Times New Roman" w:cs="Times New Roman"/>
          <w:b/>
          <w:bCs/>
          <w:sz w:val="24"/>
          <w:szCs w:val="24"/>
          <w:lang w:eastAsia="lv-LV"/>
        </w:rPr>
      </w:pPr>
      <w:r w:rsidRPr="006A0E28">
        <w:rPr>
          <w:rFonts w:ascii="Times New Roman" w:eastAsia="Times New Roman" w:hAnsi="Times New Roman" w:cs="Times New Roman"/>
          <w:b/>
          <w:bCs/>
          <w:sz w:val="24"/>
          <w:szCs w:val="24"/>
          <w:lang w:eastAsia="lv-LV"/>
        </w:rPr>
        <w:t>TEHNISKĀ SPECIFIKĀCIJA</w:t>
      </w:r>
    </w:p>
    <w:p w14:paraId="22BA3C75" w14:textId="73CAB3D7" w:rsidR="006A0E28" w:rsidRPr="006A0E28" w:rsidRDefault="006A0E28" w:rsidP="006A0E28">
      <w:pPr>
        <w:spacing w:after="0" w:line="240" w:lineRule="auto"/>
        <w:jc w:val="center"/>
        <w:rPr>
          <w:rFonts w:ascii="Times New Roman" w:eastAsia="Times New Roman" w:hAnsi="Times New Roman" w:cs="Times New Roman"/>
          <w:b/>
          <w:caps/>
          <w:sz w:val="24"/>
          <w:szCs w:val="24"/>
        </w:rPr>
      </w:pPr>
      <w:r w:rsidRPr="006A0E28">
        <w:rPr>
          <w:rFonts w:ascii="Times New Roman" w:eastAsia="Times New Roman" w:hAnsi="Times New Roman" w:cs="Times New Roman"/>
          <w:b/>
          <w:caps/>
          <w:sz w:val="24"/>
          <w:szCs w:val="24"/>
        </w:rPr>
        <w:t>INTERAKTĪVI IZGLĪTOJOŠU NODARBĪBU VADĪŠANA SKOLU JAUNATNEI PAR SEKSUĀLO VESELĪBU ESF PROJEKTA “PASĀKUMI VIETĒJĀS SABIEDRĪBAS VESELĪBAS VEICINĀŠANAI BALVU NOVADĀ” (PROJEKTA NR. 9.2.4.2/16/I/050) IETVAROS.</w:t>
      </w:r>
    </w:p>
    <w:p w14:paraId="5DAE11CB" w14:textId="76820387" w:rsidR="006A0E28" w:rsidRPr="006A0E28" w:rsidRDefault="006A0E28" w:rsidP="006A0E28">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6A0E28">
        <w:rPr>
          <w:rFonts w:ascii="Times New Roman" w:eastAsia="Times New Roman" w:hAnsi="Times New Roman" w:cs="Times New Roman"/>
          <w:b/>
          <w:caps/>
          <w:color w:val="000000"/>
          <w:sz w:val="28"/>
          <w:szCs w:val="28"/>
          <w:lang w:eastAsia="lv-LV"/>
        </w:rPr>
        <w:t>ID Nr. BNP TI 2020/1</w:t>
      </w:r>
      <w:r w:rsidRPr="006A0E28">
        <w:rPr>
          <w:rFonts w:ascii="Times New Roman" w:eastAsia="Times New Roman" w:hAnsi="Times New Roman" w:cs="Times New Roman"/>
          <w:b/>
          <w:caps/>
          <w:color w:val="000000"/>
          <w:sz w:val="28"/>
          <w:szCs w:val="28"/>
          <w:lang w:eastAsia="lv-LV"/>
        </w:rPr>
        <w:t>20</w:t>
      </w:r>
    </w:p>
    <w:p w14:paraId="05B223C7" w14:textId="77777777" w:rsidR="006A0E28" w:rsidRPr="006A0E28" w:rsidRDefault="006A0E28" w:rsidP="006A0E28">
      <w:pPr>
        <w:spacing w:before="75" w:after="75" w:line="240" w:lineRule="auto"/>
        <w:jc w:val="right"/>
        <w:rPr>
          <w:rFonts w:ascii="Times New Roman" w:eastAsia="Times New Roman" w:hAnsi="Times New Roman" w:cs="Times New Roman"/>
          <w:sz w:val="24"/>
          <w:szCs w:val="24"/>
          <w:lang w:eastAsia="lv-LV"/>
        </w:rPr>
      </w:pPr>
    </w:p>
    <w:tbl>
      <w:tblPr>
        <w:tblStyle w:val="TableGrid2"/>
        <w:tblW w:w="0" w:type="auto"/>
        <w:tblInd w:w="0" w:type="dxa"/>
        <w:tblLook w:val="04A0" w:firstRow="1" w:lastRow="0" w:firstColumn="1" w:lastColumn="0" w:noHBand="0" w:noVBand="1"/>
      </w:tblPr>
      <w:tblGrid>
        <w:gridCol w:w="3112"/>
        <w:gridCol w:w="6232"/>
      </w:tblGrid>
      <w:tr w:rsidR="006A0E28" w:rsidRPr="006A0E28" w14:paraId="29C28C85" w14:textId="77777777" w:rsidTr="006A0E28">
        <w:tc>
          <w:tcPr>
            <w:tcW w:w="3112" w:type="dxa"/>
            <w:tcBorders>
              <w:top w:val="single" w:sz="4" w:space="0" w:color="auto"/>
              <w:left w:val="single" w:sz="4" w:space="0" w:color="auto"/>
              <w:bottom w:val="single" w:sz="4" w:space="0" w:color="auto"/>
              <w:right w:val="single" w:sz="4" w:space="0" w:color="auto"/>
            </w:tcBorders>
            <w:hideMark/>
          </w:tcPr>
          <w:p w14:paraId="2F4F2C55"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bCs/>
                <w:sz w:val="24"/>
                <w:szCs w:val="24"/>
                <w:lang w:val="lv-LV"/>
              </w:rPr>
              <w:t>Mērķis</w:t>
            </w:r>
          </w:p>
        </w:tc>
        <w:tc>
          <w:tcPr>
            <w:tcW w:w="6232" w:type="dxa"/>
            <w:tcBorders>
              <w:top w:val="single" w:sz="4" w:space="0" w:color="auto"/>
              <w:left w:val="single" w:sz="4" w:space="0" w:color="auto"/>
              <w:bottom w:val="single" w:sz="4" w:space="0" w:color="auto"/>
              <w:right w:val="single" w:sz="4" w:space="0" w:color="auto"/>
            </w:tcBorders>
            <w:hideMark/>
          </w:tcPr>
          <w:p w14:paraId="0B648157" w14:textId="77777777" w:rsidR="006A0E28" w:rsidRPr="006A0E28" w:rsidRDefault="006A0E28" w:rsidP="006A0E28">
            <w:pPr>
              <w:autoSpaceDE w:val="0"/>
              <w:autoSpaceDN w:val="0"/>
              <w:adjustRightInd w:val="0"/>
              <w:rPr>
                <w:rFonts w:ascii="Times New Roman" w:hAnsi="Times New Roman"/>
                <w:sz w:val="24"/>
                <w:szCs w:val="24"/>
                <w:lang w:val="lv-LV"/>
              </w:rPr>
            </w:pPr>
            <w:r w:rsidRPr="006A0E28">
              <w:rPr>
                <w:rFonts w:ascii="Times New Roman" w:hAnsi="Times New Roman"/>
                <w:sz w:val="24"/>
                <w:szCs w:val="24"/>
                <w:lang w:val="lv-LV"/>
              </w:rPr>
              <w:t>Seksuālās un reproduktīvās veselības veicināšana sabiedrībā</w:t>
            </w:r>
          </w:p>
        </w:tc>
      </w:tr>
      <w:tr w:rsidR="006A0E28" w:rsidRPr="006A0E28" w14:paraId="55B4F14F" w14:textId="77777777" w:rsidTr="006A0E28">
        <w:tc>
          <w:tcPr>
            <w:tcW w:w="3112" w:type="dxa"/>
            <w:tcBorders>
              <w:top w:val="single" w:sz="4" w:space="0" w:color="auto"/>
              <w:left w:val="single" w:sz="4" w:space="0" w:color="auto"/>
              <w:bottom w:val="single" w:sz="4" w:space="0" w:color="auto"/>
              <w:right w:val="single" w:sz="4" w:space="0" w:color="auto"/>
            </w:tcBorders>
            <w:hideMark/>
          </w:tcPr>
          <w:p w14:paraId="2795A0B6"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bCs/>
                <w:sz w:val="24"/>
                <w:szCs w:val="24"/>
                <w:lang w:val="lv-LV"/>
              </w:rPr>
              <w:t>Vieta</w:t>
            </w:r>
          </w:p>
        </w:tc>
        <w:tc>
          <w:tcPr>
            <w:tcW w:w="6232" w:type="dxa"/>
            <w:tcBorders>
              <w:top w:val="single" w:sz="4" w:space="0" w:color="auto"/>
              <w:left w:val="single" w:sz="4" w:space="0" w:color="auto"/>
              <w:bottom w:val="single" w:sz="4" w:space="0" w:color="auto"/>
              <w:right w:val="single" w:sz="4" w:space="0" w:color="auto"/>
            </w:tcBorders>
            <w:hideMark/>
          </w:tcPr>
          <w:p w14:paraId="32432A27"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bCs/>
                <w:sz w:val="24"/>
                <w:szCs w:val="24"/>
                <w:lang w:val="lv-LV"/>
              </w:rPr>
              <w:t>Balvu novada izglītības iestādes</w:t>
            </w:r>
          </w:p>
        </w:tc>
      </w:tr>
      <w:tr w:rsidR="006A0E28" w:rsidRPr="006A0E28" w14:paraId="20424858" w14:textId="77777777" w:rsidTr="006A0E28">
        <w:tc>
          <w:tcPr>
            <w:tcW w:w="3112" w:type="dxa"/>
            <w:tcBorders>
              <w:top w:val="single" w:sz="4" w:space="0" w:color="auto"/>
              <w:left w:val="single" w:sz="4" w:space="0" w:color="auto"/>
              <w:bottom w:val="single" w:sz="4" w:space="0" w:color="auto"/>
              <w:right w:val="single" w:sz="4" w:space="0" w:color="auto"/>
            </w:tcBorders>
            <w:hideMark/>
          </w:tcPr>
          <w:p w14:paraId="199A470F"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bCs/>
                <w:sz w:val="24"/>
                <w:szCs w:val="24"/>
                <w:lang w:val="lv-LV"/>
              </w:rPr>
              <w:t xml:space="preserve">Laiks </w:t>
            </w:r>
          </w:p>
        </w:tc>
        <w:tc>
          <w:tcPr>
            <w:tcW w:w="6232" w:type="dxa"/>
            <w:tcBorders>
              <w:top w:val="single" w:sz="4" w:space="0" w:color="auto"/>
              <w:left w:val="single" w:sz="4" w:space="0" w:color="auto"/>
              <w:bottom w:val="single" w:sz="4" w:space="0" w:color="auto"/>
              <w:right w:val="single" w:sz="4" w:space="0" w:color="auto"/>
            </w:tcBorders>
            <w:hideMark/>
          </w:tcPr>
          <w:p w14:paraId="4EA4B861" w14:textId="0C2F57F2" w:rsidR="006A0E28" w:rsidRPr="006A0E28" w:rsidRDefault="006A0E28" w:rsidP="006A0E28">
            <w:pPr>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No līguma noslēgšanas līdz </w:t>
            </w:r>
            <w:r w:rsidRPr="006A0E28">
              <w:rPr>
                <w:rFonts w:ascii="Times New Roman" w:eastAsia="Times New Roman" w:hAnsi="Times New Roman"/>
                <w:bCs/>
                <w:sz w:val="24"/>
                <w:szCs w:val="24"/>
                <w:lang w:val="lv-LV"/>
              </w:rPr>
              <w:t>2023.gada 31.maij</w:t>
            </w:r>
            <w:r>
              <w:rPr>
                <w:rFonts w:ascii="Times New Roman" w:eastAsia="Times New Roman" w:hAnsi="Times New Roman"/>
                <w:bCs/>
                <w:sz w:val="24"/>
                <w:szCs w:val="24"/>
                <w:lang w:val="lv-LV"/>
              </w:rPr>
              <w:t>am.</w:t>
            </w:r>
          </w:p>
        </w:tc>
      </w:tr>
      <w:tr w:rsidR="006A0E28" w:rsidRPr="006A0E28" w14:paraId="1EDF76E2" w14:textId="77777777" w:rsidTr="006A0E28">
        <w:tc>
          <w:tcPr>
            <w:tcW w:w="3112" w:type="dxa"/>
            <w:tcBorders>
              <w:top w:val="single" w:sz="4" w:space="0" w:color="auto"/>
              <w:left w:val="single" w:sz="4" w:space="0" w:color="auto"/>
              <w:bottom w:val="single" w:sz="4" w:space="0" w:color="auto"/>
              <w:right w:val="single" w:sz="4" w:space="0" w:color="auto"/>
            </w:tcBorders>
            <w:hideMark/>
          </w:tcPr>
          <w:p w14:paraId="29DE090C"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bCs/>
                <w:sz w:val="24"/>
                <w:szCs w:val="24"/>
                <w:lang w:val="lv-LV"/>
              </w:rPr>
              <w:t xml:space="preserve">Mērķa grupa  </w:t>
            </w:r>
          </w:p>
        </w:tc>
        <w:tc>
          <w:tcPr>
            <w:tcW w:w="6232" w:type="dxa"/>
            <w:tcBorders>
              <w:top w:val="single" w:sz="4" w:space="0" w:color="auto"/>
              <w:left w:val="single" w:sz="4" w:space="0" w:color="auto"/>
              <w:bottom w:val="single" w:sz="4" w:space="0" w:color="auto"/>
              <w:right w:val="single" w:sz="4" w:space="0" w:color="auto"/>
            </w:tcBorders>
            <w:hideMark/>
          </w:tcPr>
          <w:p w14:paraId="460DEA39"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bCs/>
                <w:sz w:val="24"/>
                <w:szCs w:val="24"/>
                <w:lang w:val="lv-LV"/>
              </w:rPr>
              <w:t>Skolu jaunatne</w:t>
            </w:r>
          </w:p>
        </w:tc>
      </w:tr>
      <w:tr w:rsidR="006A0E28" w:rsidRPr="006A0E28" w14:paraId="5D07E89C" w14:textId="77777777" w:rsidTr="006A0E28">
        <w:tc>
          <w:tcPr>
            <w:tcW w:w="3112" w:type="dxa"/>
            <w:tcBorders>
              <w:top w:val="single" w:sz="4" w:space="0" w:color="auto"/>
              <w:left w:val="single" w:sz="4" w:space="0" w:color="auto"/>
              <w:bottom w:val="single" w:sz="4" w:space="0" w:color="auto"/>
              <w:right w:val="single" w:sz="4" w:space="0" w:color="auto"/>
            </w:tcBorders>
            <w:hideMark/>
          </w:tcPr>
          <w:p w14:paraId="7DE07E56"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bCs/>
                <w:sz w:val="24"/>
                <w:szCs w:val="24"/>
                <w:lang w:val="lv-LV"/>
              </w:rPr>
              <w:t>Saturs un aktivitātes</w:t>
            </w:r>
          </w:p>
        </w:tc>
        <w:tc>
          <w:tcPr>
            <w:tcW w:w="6232" w:type="dxa"/>
            <w:tcBorders>
              <w:top w:val="single" w:sz="4" w:space="0" w:color="auto"/>
              <w:left w:val="single" w:sz="4" w:space="0" w:color="auto"/>
              <w:bottom w:val="single" w:sz="4" w:space="0" w:color="auto"/>
              <w:right w:val="single" w:sz="4" w:space="0" w:color="auto"/>
            </w:tcBorders>
            <w:hideMark/>
          </w:tcPr>
          <w:p w14:paraId="285B98F6" w14:textId="77777777" w:rsidR="006A0E28" w:rsidRPr="006A0E28" w:rsidRDefault="006A0E28" w:rsidP="006A0E28">
            <w:pPr>
              <w:autoSpaceDE w:val="0"/>
              <w:autoSpaceDN w:val="0"/>
              <w:adjustRightInd w:val="0"/>
              <w:jc w:val="both"/>
              <w:rPr>
                <w:rFonts w:ascii="Times New Roman" w:eastAsia="Times New Roman" w:hAnsi="Times New Roman"/>
                <w:sz w:val="24"/>
                <w:szCs w:val="24"/>
                <w:lang w:val="lv-LV"/>
              </w:rPr>
            </w:pPr>
            <w:r w:rsidRPr="006A0E28">
              <w:rPr>
                <w:rFonts w:ascii="Times New Roman" w:eastAsia="Times New Roman" w:hAnsi="Times New Roman"/>
                <w:sz w:val="24"/>
                <w:szCs w:val="24"/>
                <w:lang w:val="lv-LV"/>
              </w:rPr>
              <w:t>Interaktīvi izglītojošas nodarbības par seksuālo veselību Balvu novada izglītības iestādēs. Speciālisti vadīs interaktīvi izglītojošas nodarbības bērniem un jauniešiem par seksuālo veselību, ievērojot dzimumu atšķirības, atbildīgu seksuālo uzvedību, psihisko un seksuālo veselību dažādos vecumposmos. Nodarbības notiks skolās no 11 līdz 19 gadus veciem skolēniem. Kopā 3 mācību gadu laikā jānotiek 11 nodarbībām. Vienas nodarbības ilgums: 1 -1,5 h.</w:t>
            </w:r>
          </w:p>
        </w:tc>
      </w:tr>
      <w:tr w:rsidR="006A0E28" w:rsidRPr="006A0E28" w14:paraId="5CA9BDCA" w14:textId="77777777" w:rsidTr="006A0E28">
        <w:tc>
          <w:tcPr>
            <w:tcW w:w="3112" w:type="dxa"/>
            <w:tcBorders>
              <w:top w:val="single" w:sz="4" w:space="0" w:color="auto"/>
              <w:left w:val="single" w:sz="4" w:space="0" w:color="auto"/>
              <w:bottom w:val="single" w:sz="4" w:space="0" w:color="auto"/>
              <w:right w:val="single" w:sz="4" w:space="0" w:color="auto"/>
            </w:tcBorders>
            <w:hideMark/>
          </w:tcPr>
          <w:p w14:paraId="1373A14F"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bCs/>
                <w:sz w:val="24"/>
                <w:szCs w:val="24"/>
                <w:lang w:val="lv-LV"/>
              </w:rPr>
              <w:t>Speciālisti</w:t>
            </w:r>
          </w:p>
        </w:tc>
        <w:tc>
          <w:tcPr>
            <w:tcW w:w="6232" w:type="dxa"/>
            <w:tcBorders>
              <w:top w:val="single" w:sz="4" w:space="0" w:color="auto"/>
              <w:left w:val="single" w:sz="4" w:space="0" w:color="auto"/>
              <w:bottom w:val="single" w:sz="4" w:space="0" w:color="auto"/>
              <w:right w:val="single" w:sz="4" w:space="0" w:color="auto"/>
            </w:tcBorders>
            <w:hideMark/>
          </w:tcPr>
          <w:p w14:paraId="5600181C" w14:textId="77777777" w:rsidR="006A0E28" w:rsidRPr="006A0E28" w:rsidRDefault="006A0E28" w:rsidP="006A0E28">
            <w:pPr>
              <w:shd w:val="clear" w:color="auto" w:fill="FFFFFF"/>
              <w:spacing w:line="270" w:lineRule="atLeast"/>
              <w:jc w:val="both"/>
              <w:rPr>
                <w:rFonts w:ascii="Times New Roman" w:eastAsia="Times New Roman" w:hAnsi="Times New Roman"/>
                <w:sz w:val="24"/>
                <w:szCs w:val="24"/>
                <w:lang w:val="lv-LV"/>
              </w:rPr>
            </w:pPr>
            <w:r w:rsidRPr="006A0E28">
              <w:rPr>
                <w:rFonts w:ascii="Times New Roman" w:eastAsia="Times New Roman" w:hAnsi="Times New Roman"/>
                <w:sz w:val="24"/>
                <w:szCs w:val="24"/>
                <w:lang w:val="lv-LV"/>
              </w:rPr>
              <w:t>Speciālisti ar atbilstošu kvalifikāciju.</w:t>
            </w:r>
            <w:r w:rsidRPr="006A0E28">
              <w:rPr>
                <w:lang w:val="lv-LV"/>
              </w:rPr>
              <w:t xml:space="preserve"> </w:t>
            </w:r>
            <w:r w:rsidRPr="006A0E28">
              <w:rPr>
                <w:rFonts w:ascii="Times New Roman" w:eastAsia="Times New Roman" w:hAnsi="Times New Roman"/>
                <w:sz w:val="24"/>
                <w:szCs w:val="24"/>
                <w:lang w:val="lv-LV"/>
              </w:rPr>
              <w:t>Nepieciešama iepriekšēja pieredze attiecīgajā jomā, iemaņas darbā ar bērniem un jauniešiem. Obligātas latviešu valodas zināšanas.</w:t>
            </w:r>
          </w:p>
        </w:tc>
      </w:tr>
      <w:tr w:rsidR="006A0E28" w:rsidRPr="006A0E28" w14:paraId="388A7656" w14:textId="77777777" w:rsidTr="006A0E28">
        <w:tc>
          <w:tcPr>
            <w:tcW w:w="3112" w:type="dxa"/>
            <w:tcBorders>
              <w:top w:val="single" w:sz="4" w:space="0" w:color="auto"/>
              <w:left w:val="single" w:sz="4" w:space="0" w:color="auto"/>
              <w:bottom w:val="single" w:sz="4" w:space="0" w:color="auto"/>
              <w:right w:val="single" w:sz="4" w:space="0" w:color="auto"/>
            </w:tcBorders>
            <w:hideMark/>
          </w:tcPr>
          <w:p w14:paraId="76E2E37E"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bCs/>
                <w:sz w:val="24"/>
                <w:szCs w:val="24"/>
                <w:lang w:val="lv-LV"/>
              </w:rPr>
              <w:t>Pienākumi</w:t>
            </w:r>
          </w:p>
        </w:tc>
        <w:tc>
          <w:tcPr>
            <w:tcW w:w="6232" w:type="dxa"/>
            <w:tcBorders>
              <w:top w:val="single" w:sz="4" w:space="0" w:color="auto"/>
              <w:left w:val="single" w:sz="4" w:space="0" w:color="auto"/>
              <w:bottom w:val="single" w:sz="4" w:space="0" w:color="auto"/>
              <w:right w:val="single" w:sz="4" w:space="0" w:color="auto"/>
            </w:tcBorders>
            <w:hideMark/>
          </w:tcPr>
          <w:p w14:paraId="793E554D" w14:textId="77777777" w:rsidR="006A0E28" w:rsidRPr="006A0E28" w:rsidRDefault="006A0E28" w:rsidP="006A0E28">
            <w:pPr>
              <w:jc w:val="both"/>
              <w:rPr>
                <w:rFonts w:ascii="Times New Roman" w:eastAsia="Times New Roman" w:hAnsi="Times New Roman"/>
                <w:sz w:val="24"/>
                <w:szCs w:val="24"/>
                <w:lang w:val="lv-LV"/>
              </w:rPr>
            </w:pPr>
            <w:r w:rsidRPr="006A0E28">
              <w:rPr>
                <w:rFonts w:ascii="Times New Roman" w:eastAsia="Times New Roman" w:hAnsi="Times New Roman"/>
                <w:bCs/>
                <w:sz w:val="24"/>
                <w:szCs w:val="24"/>
                <w:lang w:val="lv-LV"/>
              </w:rPr>
              <w:t xml:space="preserve">Pienākumos ietilpst interaktīvi izglītojošu nodarbību programmu sastādīšana un vadīšana. </w:t>
            </w:r>
          </w:p>
          <w:p w14:paraId="675B66FA" w14:textId="2F5E6CB2" w:rsidR="006A0E28" w:rsidRPr="006A0E28" w:rsidRDefault="006A0E28" w:rsidP="006A0E28">
            <w:pPr>
              <w:jc w:val="both"/>
              <w:rPr>
                <w:rFonts w:ascii="Times New Roman" w:eastAsia="Times New Roman" w:hAnsi="Times New Roman"/>
                <w:sz w:val="24"/>
                <w:szCs w:val="24"/>
                <w:lang w:val="lv-LV"/>
              </w:rPr>
            </w:pPr>
            <w:r w:rsidRPr="006A0E28">
              <w:rPr>
                <w:rFonts w:ascii="Times New Roman" w:eastAsia="Times New Roman" w:hAnsi="Times New Roman"/>
                <w:sz w:val="24"/>
                <w:szCs w:val="24"/>
                <w:lang w:val="lv-LV"/>
              </w:rPr>
              <w:t>Informēt projekta vadītāju līdz attiecīgā mēneša 25.datumam pār nākamā mēneša plānoto pasākumu grafiku. Nodrošināt katrai nodarbībai dalībnieku reģ</w:t>
            </w:r>
            <w:r>
              <w:rPr>
                <w:rFonts w:ascii="Times New Roman" w:eastAsia="Times New Roman" w:hAnsi="Times New Roman"/>
                <w:sz w:val="24"/>
                <w:szCs w:val="24"/>
                <w:lang w:val="lv-LV"/>
              </w:rPr>
              <w:t>i</w:t>
            </w:r>
            <w:r w:rsidRPr="006A0E28">
              <w:rPr>
                <w:rFonts w:ascii="Times New Roman" w:eastAsia="Times New Roman" w:hAnsi="Times New Roman"/>
                <w:sz w:val="24"/>
                <w:szCs w:val="24"/>
                <w:lang w:val="lv-LV"/>
              </w:rPr>
              <w:t>strāciju. Dalībnieku saraksti jāiesniedz Balvu novada pašvaldībā.</w:t>
            </w:r>
          </w:p>
        </w:tc>
      </w:tr>
      <w:tr w:rsidR="006A0E28" w:rsidRPr="006A0E28" w14:paraId="0E531CFA" w14:textId="77777777" w:rsidTr="006A0E28">
        <w:tc>
          <w:tcPr>
            <w:tcW w:w="3112" w:type="dxa"/>
            <w:tcBorders>
              <w:top w:val="single" w:sz="4" w:space="0" w:color="auto"/>
              <w:left w:val="single" w:sz="4" w:space="0" w:color="auto"/>
              <w:bottom w:val="single" w:sz="4" w:space="0" w:color="auto"/>
              <w:right w:val="single" w:sz="4" w:space="0" w:color="auto"/>
            </w:tcBorders>
            <w:hideMark/>
          </w:tcPr>
          <w:p w14:paraId="32EAA233"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bCs/>
                <w:sz w:val="24"/>
                <w:szCs w:val="24"/>
                <w:lang w:val="lv-LV"/>
              </w:rPr>
              <w:t>Kas jāietver piedāvājuma cenā</w:t>
            </w:r>
          </w:p>
        </w:tc>
        <w:tc>
          <w:tcPr>
            <w:tcW w:w="6232" w:type="dxa"/>
            <w:tcBorders>
              <w:top w:val="single" w:sz="4" w:space="0" w:color="auto"/>
              <w:left w:val="single" w:sz="4" w:space="0" w:color="auto"/>
              <w:bottom w:val="single" w:sz="4" w:space="0" w:color="auto"/>
              <w:right w:val="single" w:sz="4" w:space="0" w:color="auto"/>
            </w:tcBorders>
            <w:hideMark/>
          </w:tcPr>
          <w:p w14:paraId="6E5D5A03"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bCs/>
                <w:sz w:val="24"/>
                <w:szCs w:val="24"/>
                <w:lang w:val="lv-LV"/>
              </w:rPr>
              <w:t>Pakalpojuma cena, iekļaujot transporta izmaksas un visus LR likumdošanā noteiktos nodokļus un nodevas.</w:t>
            </w:r>
          </w:p>
        </w:tc>
      </w:tr>
      <w:tr w:rsidR="006A0E28" w:rsidRPr="006A0E28" w14:paraId="65A9C78E" w14:textId="77777777" w:rsidTr="006A0E28">
        <w:tc>
          <w:tcPr>
            <w:tcW w:w="3112" w:type="dxa"/>
            <w:tcBorders>
              <w:top w:val="single" w:sz="4" w:space="0" w:color="auto"/>
              <w:left w:val="single" w:sz="4" w:space="0" w:color="auto"/>
              <w:bottom w:val="single" w:sz="4" w:space="0" w:color="auto"/>
              <w:right w:val="single" w:sz="4" w:space="0" w:color="auto"/>
            </w:tcBorders>
            <w:hideMark/>
          </w:tcPr>
          <w:p w14:paraId="258B6E46"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bCs/>
                <w:sz w:val="24"/>
                <w:szCs w:val="24"/>
                <w:lang w:val="lv-LV"/>
              </w:rPr>
              <w:t>Cita informācija</w:t>
            </w:r>
          </w:p>
        </w:tc>
        <w:tc>
          <w:tcPr>
            <w:tcW w:w="6232" w:type="dxa"/>
            <w:tcBorders>
              <w:top w:val="single" w:sz="4" w:space="0" w:color="auto"/>
              <w:left w:val="single" w:sz="4" w:space="0" w:color="auto"/>
              <w:bottom w:val="single" w:sz="4" w:space="0" w:color="auto"/>
              <w:right w:val="single" w:sz="4" w:space="0" w:color="auto"/>
            </w:tcBorders>
            <w:hideMark/>
          </w:tcPr>
          <w:p w14:paraId="711249E5" w14:textId="77777777" w:rsidR="006A0E28" w:rsidRPr="006A0E28" w:rsidRDefault="006A0E28" w:rsidP="006A0E28">
            <w:pPr>
              <w:jc w:val="both"/>
              <w:rPr>
                <w:rFonts w:ascii="Times New Roman" w:eastAsia="Times New Roman" w:hAnsi="Times New Roman"/>
                <w:bCs/>
                <w:sz w:val="24"/>
                <w:szCs w:val="24"/>
                <w:lang w:val="lv-LV"/>
              </w:rPr>
            </w:pPr>
            <w:r w:rsidRPr="006A0E28">
              <w:rPr>
                <w:rFonts w:ascii="Times New Roman" w:eastAsia="Times New Roman" w:hAnsi="Times New Roman"/>
                <w:sz w:val="24"/>
                <w:szCs w:val="24"/>
                <w:lang w:val="lv-LV"/>
              </w:rPr>
              <w:t xml:space="preserve">Pretendents nodrošina visus nodarbībām nepieciešamos materiālus un inventāru. </w:t>
            </w:r>
          </w:p>
        </w:tc>
      </w:tr>
    </w:tbl>
    <w:p w14:paraId="3D598C0C" w14:textId="77777777" w:rsidR="006A0E28" w:rsidRPr="006A0E28" w:rsidRDefault="006A0E28" w:rsidP="006A0E28">
      <w:pPr>
        <w:spacing w:after="0" w:line="240" w:lineRule="auto"/>
        <w:rPr>
          <w:rFonts w:ascii="Times New Roman" w:eastAsia="Times New Roman" w:hAnsi="Times New Roman" w:cs="Times New Roman"/>
          <w:b/>
          <w:bCs/>
          <w:sz w:val="24"/>
          <w:szCs w:val="24"/>
          <w:lang w:eastAsia="lv-LV"/>
        </w:rPr>
      </w:pPr>
    </w:p>
    <w:p w14:paraId="1E13319B" w14:textId="77777777" w:rsidR="006A0E28" w:rsidRPr="006A0E28" w:rsidRDefault="006A0E28" w:rsidP="006A0E28">
      <w:pPr>
        <w:spacing w:before="75" w:after="75" w:line="240" w:lineRule="auto"/>
        <w:jc w:val="right"/>
        <w:rPr>
          <w:rFonts w:ascii="Times New Roman" w:eastAsia="Times New Roman" w:hAnsi="Times New Roman" w:cs="Times New Roman"/>
          <w:sz w:val="24"/>
          <w:szCs w:val="24"/>
          <w:lang w:eastAsia="lv-LV"/>
        </w:rPr>
      </w:pPr>
    </w:p>
    <w:p w14:paraId="6162D682" w14:textId="77777777" w:rsidR="006A0E28" w:rsidRPr="006A0E28" w:rsidRDefault="006A0E28" w:rsidP="006A0E28">
      <w:pPr>
        <w:spacing w:before="75" w:after="75" w:line="240" w:lineRule="auto"/>
        <w:jc w:val="right"/>
        <w:rPr>
          <w:rFonts w:ascii="Times New Roman" w:eastAsia="Times New Roman" w:hAnsi="Times New Roman" w:cs="Times New Roman"/>
          <w:sz w:val="24"/>
          <w:szCs w:val="24"/>
          <w:lang w:eastAsia="lv-LV"/>
        </w:rPr>
      </w:pPr>
    </w:p>
    <w:p w14:paraId="27CC12D8" w14:textId="77777777" w:rsidR="006A0E28" w:rsidRPr="006A0E28" w:rsidRDefault="006A0E28" w:rsidP="006A0E28">
      <w:pPr>
        <w:spacing w:after="200" w:line="276" w:lineRule="auto"/>
        <w:rPr>
          <w:rFonts w:ascii="Times New Roman" w:eastAsia="Times New Roman" w:hAnsi="Times New Roman" w:cs="Times New Roman"/>
          <w:sz w:val="24"/>
          <w:szCs w:val="24"/>
          <w:lang w:eastAsia="lv-LV"/>
        </w:rPr>
      </w:pPr>
      <w:r w:rsidRPr="006A0E28">
        <w:rPr>
          <w:rFonts w:ascii="Calibri" w:eastAsia="Calibri" w:hAnsi="Calibri" w:cs="Times New Roman"/>
        </w:rPr>
        <w:br w:type="page"/>
      </w:r>
    </w:p>
    <w:p w14:paraId="5AFBA53C" w14:textId="77777777" w:rsidR="006A0E28" w:rsidRPr="006A0E28" w:rsidRDefault="006A0E28" w:rsidP="006A0E28">
      <w:pPr>
        <w:spacing w:before="75" w:after="75" w:line="240" w:lineRule="auto"/>
        <w:ind w:firstLine="375"/>
        <w:jc w:val="right"/>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lastRenderedPageBreak/>
        <w:t>2.pielikums</w:t>
      </w:r>
    </w:p>
    <w:p w14:paraId="02FED48E" w14:textId="4F12AE68" w:rsidR="006A0E28" w:rsidRPr="006A0E28" w:rsidRDefault="006A0E28" w:rsidP="006A0E28">
      <w:pPr>
        <w:spacing w:before="75" w:after="75" w:line="240" w:lineRule="auto"/>
        <w:jc w:val="right"/>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Pie tirgus izpētes ar ID Nr. BNP TI 2020/1</w:t>
      </w:r>
      <w:r w:rsidRPr="006A0E28">
        <w:rPr>
          <w:rFonts w:ascii="Times New Roman" w:eastAsia="Times New Roman" w:hAnsi="Times New Roman" w:cs="Times New Roman"/>
          <w:sz w:val="24"/>
          <w:szCs w:val="24"/>
          <w:lang w:eastAsia="lv-LV"/>
        </w:rPr>
        <w:t>20</w:t>
      </w:r>
    </w:p>
    <w:p w14:paraId="052CF254" w14:textId="77777777" w:rsidR="006A0E28" w:rsidRPr="006A0E28" w:rsidRDefault="006A0E28" w:rsidP="006A0E28">
      <w:pPr>
        <w:spacing w:after="0" w:line="240" w:lineRule="auto"/>
        <w:jc w:val="center"/>
        <w:rPr>
          <w:rFonts w:ascii="Times New Roman" w:eastAsia="Times New Roman" w:hAnsi="Times New Roman" w:cs="Times New Roman"/>
          <w:b/>
          <w:sz w:val="24"/>
          <w:szCs w:val="24"/>
        </w:rPr>
      </w:pPr>
    </w:p>
    <w:p w14:paraId="28593079" w14:textId="77777777" w:rsidR="006A0E28" w:rsidRPr="006A0E28" w:rsidRDefault="006A0E28" w:rsidP="006A0E28">
      <w:pPr>
        <w:spacing w:after="0" w:line="240" w:lineRule="auto"/>
        <w:jc w:val="center"/>
        <w:rPr>
          <w:rFonts w:ascii="Times New Roman" w:eastAsia="Times New Roman" w:hAnsi="Times New Roman" w:cs="Times New Roman"/>
          <w:b/>
          <w:sz w:val="24"/>
          <w:szCs w:val="24"/>
        </w:rPr>
      </w:pPr>
      <w:r w:rsidRPr="006A0E28">
        <w:rPr>
          <w:rFonts w:ascii="Times New Roman" w:eastAsia="Times New Roman" w:hAnsi="Times New Roman" w:cs="Times New Roman"/>
          <w:noProof/>
          <w:sz w:val="24"/>
          <w:szCs w:val="24"/>
          <w:lang w:eastAsia="lv-LV"/>
        </w:rPr>
        <w:drawing>
          <wp:inline distT="0" distB="0" distL="0" distR="0" wp14:anchorId="6BE2D932" wp14:editId="78B3425B">
            <wp:extent cx="3438525" cy="866775"/>
            <wp:effectExtent l="0" t="0" r="9525" b="9525"/>
            <wp:docPr id="1" name="Picture 1" descr="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00A56605" w14:textId="77777777" w:rsidR="006A0E28" w:rsidRPr="006A0E28" w:rsidRDefault="006A0E28" w:rsidP="006A0E28">
      <w:pPr>
        <w:spacing w:after="0" w:line="240" w:lineRule="auto"/>
        <w:jc w:val="center"/>
        <w:rPr>
          <w:rFonts w:ascii="Times New Roman" w:eastAsia="Times New Roman" w:hAnsi="Times New Roman" w:cs="Times New Roman"/>
          <w:b/>
          <w:sz w:val="24"/>
          <w:szCs w:val="24"/>
        </w:rPr>
      </w:pPr>
    </w:p>
    <w:p w14:paraId="644790C3" w14:textId="77777777" w:rsidR="006A0E28" w:rsidRPr="006A0E28" w:rsidRDefault="006A0E28" w:rsidP="006A0E28">
      <w:pPr>
        <w:spacing w:after="0" w:line="240" w:lineRule="auto"/>
        <w:jc w:val="center"/>
        <w:rPr>
          <w:rFonts w:ascii="Times New Roman" w:eastAsia="Times New Roman" w:hAnsi="Times New Roman" w:cs="Times New Roman"/>
          <w:b/>
          <w:sz w:val="24"/>
          <w:szCs w:val="24"/>
        </w:rPr>
      </w:pPr>
      <w:r w:rsidRPr="006A0E28">
        <w:rPr>
          <w:rFonts w:ascii="Times New Roman" w:eastAsia="Times New Roman" w:hAnsi="Times New Roman" w:cs="Times New Roman"/>
          <w:b/>
          <w:sz w:val="24"/>
          <w:szCs w:val="24"/>
        </w:rPr>
        <w:t>PIETEIKUMS UN FINANŠU PIEDĀVĀJUMS</w:t>
      </w:r>
    </w:p>
    <w:p w14:paraId="28898137" w14:textId="77777777" w:rsidR="006A0E28" w:rsidRPr="006A0E28" w:rsidRDefault="006A0E28" w:rsidP="006A0E28">
      <w:pPr>
        <w:spacing w:after="0" w:line="240" w:lineRule="auto"/>
        <w:jc w:val="center"/>
        <w:rPr>
          <w:rFonts w:ascii="Times New Roman" w:eastAsia="Times New Roman" w:hAnsi="Times New Roman" w:cs="Times New Roman"/>
          <w:b/>
          <w:sz w:val="24"/>
          <w:szCs w:val="24"/>
        </w:rPr>
      </w:pPr>
      <w:r w:rsidRPr="006A0E28">
        <w:rPr>
          <w:rFonts w:ascii="Times New Roman" w:eastAsia="Times New Roman" w:hAnsi="Times New Roman" w:cs="Times New Roman"/>
          <w:b/>
          <w:sz w:val="24"/>
          <w:szCs w:val="24"/>
        </w:rPr>
        <w:t>DALĪBAI BALVU NOVADA PAŠVALDĪBAS TIRGUS IZPĒTĒ</w:t>
      </w:r>
    </w:p>
    <w:p w14:paraId="3E2EE5AF" w14:textId="77777777" w:rsidR="006A0E28" w:rsidRPr="006A0E28" w:rsidRDefault="006A0E28" w:rsidP="006A0E28">
      <w:pPr>
        <w:spacing w:after="0" w:line="240" w:lineRule="auto"/>
        <w:jc w:val="center"/>
        <w:rPr>
          <w:rFonts w:ascii="Times New Roman" w:eastAsia="Times New Roman" w:hAnsi="Times New Roman" w:cs="Times New Roman"/>
          <w:b/>
          <w:sz w:val="26"/>
          <w:szCs w:val="26"/>
        </w:rPr>
      </w:pPr>
    </w:p>
    <w:p w14:paraId="282E4816" w14:textId="0B8F999F" w:rsidR="006A0E28" w:rsidRPr="006A0E28" w:rsidRDefault="006A0E28" w:rsidP="006A0E28">
      <w:pPr>
        <w:spacing w:after="0" w:line="240" w:lineRule="auto"/>
        <w:jc w:val="center"/>
        <w:rPr>
          <w:rFonts w:ascii="Times New Roman" w:eastAsia="Times New Roman" w:hAnsi="Times New Roman" w:cs="Times New Roman"/>
          <w:b/>
          <w:caps/>
          <w:sz w:val="24"/>
          <w:szCs w:val="24"/>
        </w:rPr>
      </w:pPr>
      <w:r w:rsidRPr="006A0E28">
        <w:rPr>
          <w:rFonts w:ascii="Times New Roman" w:eastAsia="Times New Roman" w:hAnsi="Times New Roman" w:cs="Times New Roman"/>
          <w:b/>
          <w:caps/>
          <w:sz w:val="24"/>
          <w:szCs w:val="24"/>
        </w:rPr>
        <w:t>INTERAKTĪVI IZGLĪTOJOŠU NODARBĪBU VADĪŠANA SKOLU JAUNATNEI PAR SEKSUĀLO VESELĪBU ESF PROJEKTA “PASĀKUMI VIETĒJĀS SABIEDRĪBAS VESELĪBAS VEICINĀŠANAI BALVU NOVADĀ” (PROJEKTA NR. 9.2.4.2/16/I/050) IETVAROS.</w:t>
      </w:r>
    </w:p>
    <w:p w14:paraId="129041D9" w14:textId="6480B874" w:rsidR="006A0E28" w:rsidRPr="006A0E28" w:rsidRDefault="006A0E28" w:rsidP="006A0E28">
      <w:pPr>
        <w:spacing w:after="0" w:line="240" w:lineRule="auto"/>
        <w:jc w:val="center"/>
        <w:rPr>
          <w:rFonts w:ascii="Times New Roman" w:eastAsia="Times New Roman" w:hAnsi="Times New Roman" w:cs="Times New Roman"/>
          <w:b/>
          <w:caps/>
          <w:color w:val="000000"/>
          <w:sz w:val="28"/>
          <w:szCs w:val="28"/>
          <w:lang w:eastAsia="lv-LV"/>
        </w:rPr>
      </w:pPr>
      <w:r w:rsidRPr="006A0E28">
        <w:rPr>
          <w:rFonts w:ascii="Times New Roman" w:eastAsia="Times New Roman" w:hAnsi="Times New Roman" w:cs="Times New Roman"/>
          <w:b/>
          <w:caps/>
          <w:color w:val="000000"/>
          <w:sz w:val="28"/>
          <w:szCs w:val="28"/>
          <w:lang w:eastAsia="lv-LV"/>
        </w:rPr>
        <w:t>ID Nr. BNP TI 2020/1</w:t>
      </w:r>
      <w:r w:rsidRPr="006A0E28">
        <w:rPr>
          <w:rFonts w:ascii="Times New Roman" w:eastAsia="Times New Roman" w:hAnsi="Times New Roman" w:cs="Times New Roman"/>
          <w:b/>
          <w:caps/>
          <w:color w:val="000000"/>
          <w:sz w:val="28"/>
          <w:szCs w:val="28"/>
          <w:lang w:eastAsia="lv-LV"/>
        </w:rPr>
        <w:t>20</w:t>
      </w:r>
    </w:p>
    <w:p w14:paraId="433ACABE" w14:textId="77777777" w:rsidR="006A0E28" w:rsidRPr="006A0E28" w:rsidRDefault="006A0E28" w:rsidP="006A0E28">
      <w:pPr>
        <w:spacing w:after="0" w:line="240" w:lineRule="auto"/>
        <w:jc w:val="center"/>
        <w:rPr>
          <w:rFonts w:ascii="Times New Roman" w:eastAsia="Times New Roman" w:hAnsi="Times New Roman" w:cs="Times New Roman"/>
          <w:b/>
          <w:bCs/>
          <w:sz w:val="24"/>
          <w:szCs w:val="24"/>
          <w:lang w:eastAsia="lv-LV"/>
        </w:rPr>
      </w:pPr>
    </w:p>
    <w:p w14:paraId="4180BB9B" w14:textId="77777777" w:rsidR="006A0E28" w:rsidRPr="006A0E28" w:rsidRDefault="006A0E28" w:rsidP="006A0E28">
      <w:pPr>
        <w:spacing w:after="0" w:line="240" w:lineRule="auto"/>
        <w:rPr>
          <w:rFonts w:ascii="Times New Roman" w:eastAsia="Times New Roman" w:hAnsi="Times New Roman" w:cs="Times New Roman"/>
          <w:b/>
          <w:bCs/>
          <w:sz w:val="24"/>
          <w:szCs w:val="24"/>
          <w:lang w:eastAsia="lv-LV"/>
        </w:rPr>
      </w:pPr>
      <w:r w:rsidRPr="006A0E2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6A0E28" w:rsidRPr="006A0E28" w14:paraId="41F89E2B" w14:textId="77777777" w:rsidTr="003E6EA2">
        <w:trPr>
          <w:jc w:val="center"/>
        </w:trPr>
        <w:tc>
          <w:tcPr>
            <w:tcW w:w="4374" w:type="dxa"/>
          </w:tcPr>
          <w:p w14:paraId="02AA0852" w14:textId="77777777" w:rsidR="006A0E28" w:rsidRPr="006A0E28" w:rsidRDefault="006A0E28" w:rsidP="003E6EA2">
            <w:pPr>
              <w:keepNext/>
              <w:spacing w:after="0" w:line="240" w:lineRule="auto"/>
              <w:outlineLvl w:val="0"/>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Nosaukums / Vārds, Uzvārds</w:t>
            </w:r>
          </w:p>
        </w:tc>
        <w:tc>
          <w:tcPr>
            <w:tcW w:w="4938" w:type="dxa"/>
          </w:tcPr>
          <w:p w14:paraId="500DF18D" w14:textId="77777777" w:rsidR="006A0E28" w:rsidRPr="006A0E28" w:rsidRDefault="006A0E28" w:rsidP="003E6EA2">
            <w:pPr>
              <w:spacing w:after="0" w:line="240" w:lineRule="auto"/>
              <w:rPr>
                <w:rFonts w:ascii="Times New Roman" w:eastAsia="Times New Roman" w:hAnsi="Times New Roman" w:cs="Times New Roman"/>
                <w:sz w:val="24"/>
                <w:szCs w:val="24"/>
                <w:lang w:eastAsia="lv-LV"/>
              </w:rPr>
            </w:pPr>
          </w:p>
        </w:tc>
      </w:tr>
      <w:tr w:rsidR="006A0E28" w:rsidRPr="006A0E28" w14:paraId="3AE5CC3D" w14:textId="77777777" w:rsidTr="003E6EA2">
        <w:trPr>
          <w:jc w:val="center"/>
        </w:trPr>
        <w:tc>
          <w:tcPr>
            <w:tcW w:w="4374" w:type="dxa"/>
          </w:tcPr>
          <w:p w14:paraId="79D8B055" w14:textId="77777777" w:rsidR="006A0E28" w:rsidRPr="006A0E28" w:rsidRDefault="006A0E28" w:rsidP="003E6EA2">
            <w:pPr>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Reģistrācijas numurs/personas kods</w:t>
            </w:r>
          </w:p>
        </w:tc>
        <w:tc>
          <w:tcPr>
            <w:tcW w:w="4938" w:type="dxa"/>
          </w:tcPr>
          <w:p w14:paraId="08F1AF7C" w14:textId="77777777" w:rsidR="006A0E28" w:rsidRPr="006A0E28" w:rsidRDefault="006A0E28" w:rsidP="003E6EA2">
            <w:pPr>
              <w:spacing w:after="0" w:line="240" w:lineRule="auto"/>
              <w:rPr>
                <w:rFonts w:ascii="Times New Roman" w:eastAsia="Times New Roman" w:hAnsi="Times New Roman" w:cs="Times New Roman"/>
                <w:sz w:val="24"/>
                <w:szCs w:val="24"/>
                <w:lang w:eastAsia="lv-LV"/>
              </w:rPr>
            </w:pPr>
          </w:p>
        </w:tc>
      </w:tr>
      <w:tr w:rsidR="006A0E28" w:rsidRPr="006A0E28" w14:paraId="26CD4BDB" w14:textId="77777777" w:rsidTr="003E6EA2">
        <w:trPr>
          <w:jc w:val="center"/>
        </w:trPr>
        <w:tc>
          <w:tcPr>
            <w:tcW w:w="4374" w:type="dxa"/>
          </w:tcPr>
          <w:p w14:paraId="1CD90FBD" w14:textId="77777777" w:rsidR="006A0E28" w:rsidRPr="006A0E28" w:rsidRDefault="006A0E28" w:rsidP="003E6EA2">
            <w:pPr>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Juridiskā adrese/adrese</w:t>
            </w:r>
          </w:p>
        </w:tc>
        <w:tc>
          <w:tcPr>
            <w:tcW w:w="4938" w:type="dxa"/>
          </w:tcPr>
          <w:p w14:paraId="4E3D7564" w14:textId="77777777" w:rsidR="006A0E28" w:rsidRPr="006A0E28" w:rsidRDefault="006A0E28" w:rsidP="003E6EA2">
            <w:pPr>
              <w:spacing w:after="0" w:line="240" w:lineRule="auto"/>
              <w:rPr>
                <w:rFonts w:ascii="Times New Roman" w:eastAsia="Times New Roman" w:hAnsi="Times New Roman" w:cs="Times New Roman"/>
                <w:sz w:val="24"/>
                <w:szCs w:val="24"/>
                <w:lang w:eastAsia="lv-LV"/>
              </w:rPr>
            </w:pPr>
          </w:p>
        </w:tc>
      </w:tr>
      <w:tr w:rsidR="006A0E28" w:rsidRPr="006A0E28" w14:paraId="6EB738D2" w14:textId="77777777" w:rsidTr="003E6EA2">
        <w:trPr>
          <w:jc w:val="center"/>
        </w:trPr>
        <w:tc>
          <w:tcPr>
            <w:tcW w:w="4374" w:type="dxa"/>
          </w:tcPr>
          <w:p w14:paraId="2CE3D1D3" w14:textId="77777777" w:rsidR="006A0E28" w:rsidRPr="006A0E28" w:rsidRDefault="006A0E28" w:rsidP="003E6EA2">
            <w:pPr>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Kontakttālrunis</w:t>
            </w:r>
          </w:p>
        </w:tc>
        <w:tc>
          <w:tcPr>
            <w:tcW w:w="4938" w:type="dxa"/>
          </w:tcPr>
          <w:p w14:paraId="3AF54725"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p>
        </w:tc>
      </w:tr>
      <w:tr w:rsidR="006A0E28" w:rsidRPr="006A0E28" w14:paraId="40CD241F" w14:textId="77777777" w:rsidTr="003E6EA2">
        <w:trPr>
          <w:jc w:val="center"/>
        </w:trPr>
        <w:tc>
          <w:tcPr>
            <w:tcW w:w="4374" w:type="dxa"/>
          </w:tcPr>
          <w:p w14:paraId="060BBD17" w14:textId="77777777" w:rsidR="006A0E28" w:rsidRPr="006A0E28" w:rsidRDefault="006A0E28" w:rsidP="003E6EA2">
            <w:pPr>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e-pasts</w:t>
            </w:r>
          </w:p>
        </w:tc>
        <w:tc>
          <w:tcPr>
            <w:tcW w:w="4938" w:type="dxa"/>
          </w:tcPr>
          <w:p w14:paraId="0B61C4F2"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p>
        </w:tc>
      </w:tr>
      <w:tr w:rsidR="006A0E28" w:rsidRPr="006A0E28" w14:paraId="0FD85C8D" w14:textId="77777777" w:rsidTr="003E6EA2">
        <w:trPr>
          <w:jc w:val="center"/>
        </w:trPr>
        <w:tc>
          <w:tcPr>
            <w:tcW w:w="4374" w:type="dxa"/>
          </w:tcPr>
          <w:p w14:paraId="18EF998C" w14:textId="77777777" w:rsidR="006A0E28" w:rsidRPr="006A0E28" w:rsidRDefault="006A0E28" w:rsidP="003E6EA2">
            <w:pPr>
              <w:widowControl w:val="0"/>
              <w:suppressAutoHyphens/>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Pretendenta kontaktpersona</w:t>
            </w:r>
          </w:p>
          <w:p w14:paraId="3AE252FF" w14:textId="77777777" w:rsidR="006A0E28" w:rsidRPr="006A0E28" w:rsidRDefault="006A0E28" w:rsidP="003E6EA2">
            <w:pPr>
              <w:widowControl w:val="0"/>
              <w:suppressAutoHyphens/>
              <w:spacing w:after="0" w:line="240" w:lineRule="auto"/>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(vārds, uzvārds, amats, telefons)</w:t>
            </w:r>
          </w:p>
        </w:tc>
        <w:tc>
          <w:tcPr>
            <w:tcW w:w="4938" w:type="dxa"/>
          </w:tcPr>
          <w:p w14:paraId="1796D0E3"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p>
        </w:tc>
      </w:tr>
      <w:tr w:rsidR="006A0E28" w:rsidRPr="006A0E28" w14:paraId="40381311" w14:textId="77777777" w:rsidTr="003E6EA2">
        <w:trPr>
          <w:jc w:val="center"/>
        </w:trPr>
        <w:tc>
          <w:tcPr>
            <w:tcW w:w="4374" w:type="dxa"/>
            <w:vAlign w:val="center"/>
          </w:tcPr>
          <w:p w14:paraId="7A6336A8" w14:textId="77777777" w:rsidR="006A0E28" w:rsidRPr="006A0E28" w:rsidRDefault="006A0E28" w:rsidP="003E6EA2">
            <w:pPr>
              <w:widowControl w:val="0"/>
              <w:suppressAutoHyphens/>
              <w:snapToGrid w:val="0"/>
              <w:spacing w:after="0" w:line="240" w:lineRule="auto"/>
              <w:jc w:val="both"/>
              <w:rPr>
                <w:rFonts w:ascii="Times New Roman" w:eastAsia="Calibri" w:hAnsi="Times New Roman" w:cs="Times New Roman"/>
                <w:sz w:val="24"/>
                <w:szCs w:val="24"/>
                <w:lang w:eastAsia="ar-SA"/>
              </w:rPr>
            </w:pPr>
            <w:r w:rsidRPr="006A0E28">
              <w:rPr>
                <w:rFonts w:ascii="Times New Roman" w:eastAsia="Calibri" w:hAnsi="Times New Roman" w:cs="Times New Roman"/>
                <w:sz w:val="24"/>
                <w:szCs w:val="24"/>
                <w:lang w:eastAsia="ar-SA"/>
              </w:rPr>
              <w:t>Finanšu rekvizīti:</w:t>
            </w:r>
          </w:p>
        </w:tc>
        <w:tc>
          <w:tcPr>
            <w:tcW w:w="4938" w:type="dxa"/>
          </w:tcPr>
          <w:p w14:paraId="4B34B607"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p>
        </w:tc>
      </w:tr>
      <w:tr w:rsidR="006A0E28" w:rsidRPr="006A0E28" w14:paraId="15E54942" w14:textId="77777777" w:rsidTr="003E6EA2">
        <w:trPr>
          <w:jc w:val="center"/>
        </w:trPr>
        <w:tc>
          <w:tcPr>
            <w:tcW w:w="4374" w:type="dxa"/>
            <w:vAlign w:val="center"/>
          </w:tcPr>
          <w:p w14:paraId="42405BED" w14:textId="77777777" w:rsidR="006A0E28" w:rsidRPr="006A0E28" w:rsidRDefault="006A0E28" w:rsidP="003E6EA2">
            <w:pPr>
              <w:widowControl w:val="0"/>
              <w:suppressAutoHyphens/>
              <w:snapToGrid w:val="0"/>
              <w:spacing w:after="0" w:line="240" w:lineRule="auto"/>
              <w:jc w:val="both"/>
              <w:rPr>
                <w:rFonts w:ascii="Times New Roman" w:eastAsia="Calibri" w:hAnsi="Times New Roman" w:cs="Times New Roman"/>
                <w:sz w:val="24"/>
                <w:szCs w:val="24"/>
                <w:lang w:eastAsia="ar-SA"/>
              </w:rPr>
            </w:pPr>
            <w:r w:rsidRPr="006A0E28">
              <w:rPr>
                <w:rFonts w:ascii="Times New Roman" w:eastAsia="Calibri" w:hAnsi="Times New Roman" w:cs="Times New Roman"/>
                <w:sz w:val="24"/>
                <w:szCs w:val="24"/>
                <w:lang w:eastAsia="ar-SA"/>
              </w:rPr>
              <w:t>Bankas nosaukums:</w:t>
            </w:r>
          </w:p>
        </w:tc>
        <w:tc>
          <w:tcPr>
            <w:tcW w:w="4938" w:type="dxa"/>
          </w:tcPr>
          <w:p w14:paraId="3A136A64"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p>
        </w:tc>
      </w:tr>
      <w:tr w:rsidR="006A0E28" w:rsidRPr="006A0E28" w14:paraId="0FA83418" w14:textId="77777777" w:rsidTr="003E6EA2">
        <w:trPr>
          <w:jc w:val="center"/>
        </w:trPr>
        <w:tc>
          <w:tcPr>
            <w:tcW w:w="4374" w:type="dxa"/>
            <w:vAlign w:val="center"/>
          </w:tcPr>
          <w:p w14:paraId="18383508" w14:textId="77777777" w:rsidR="006A0E28" w:rsidRPr="006A0E28" w:rsidRDefault="006A0E28" w:rsidP="003E6EA2">
            <w:pPr>
              <w:widowControl w:val="0"/>
              <w:suppressAutoHyphens/>
              <w:snapToGrid w:val="0"/>
              <w:spacing w:after="0" w:line="240" w:lineRule="auto"/>
              <w:jc w:val="both"/>
              <w:rPr>
                <w:rFonts w:ascii="Times New Roman" w:eastAsia="Calibri" w:hAnsi="Times New Roman" w:cs="Times New Roman"/>
                <w:sz w:val="24"/>
                <w:szCs w:val="24"/>
                <w:lang w:eastAsia="ar-SA"/>
              </w:rPr>
            </w:pPr>
            <w:r w:rsidRPr="006A0E28">
              <w:rPr>
                <w:rFonts w:ascii="Times New Roman" w:eastAsia="Calibri" w:hAnsi="Times New Roman" w:cs="Times New Roman"/>
                <w:sz w:val="24"/>
                <w:szCs w:val="24"/>
                <w:lang w:eastAsia="ar-SA"/>
              </w:rPr>
              <w:t>Bankas kods:</w:t>
            </w:r>
          </w:p>
        </w:tc>
        <w:tc>
          <w:tcPr>
            <w:tcW w:w="4938" w:type="dxa"/>
          </w:tcPr>
          <w:p w14:paraId="3F573565"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p>
        </w:tc>
      </w:tr>
      <w:tr w:rsidR="006A0E28" w:rsidRPr="006A0E28" w14:paraId="0C1135B6" w14:textId="77777777" w:rsidTr="003E6EA2">
        <w:trPr>
          <w:jc w:val="center"/>
        </w:trPr>
        <w:tc>
          <w:tcPr>
            <w:tcW w:w="4374" w:type="dxa"/>
            <w:vAlign w:val="center"/>
          </w:tcPr>
          <w:p w14:paraId="42E32C60" w14:textId="77777777" w:rsidR="006A0E28" w:rsidRPr="006A0E28" w:rsidRDefault="006A0E28" w:rsidP="003E6EA2">
            <w:pPr>
              <w:widowControl w:val="0"/>
              <w:suppressAutoHyphens/>
              <w:snapToGrid w:val="0"/>
              <w:spacing w:after="0" w:line="240" w:lineRule="auto"/>
              <w:jc w:val="both"/>
              <w:rPr>
                <w:rFonts w:ascii="Times New Roman" w:eastAsia="Calibri" w:hAnsi="Times New Roman" w:cs="Times New Roman"/>
                <w:sz w:val="24"/>
                <w:szCs w:val="24"/>
                <w:lang w:eastAsia="ar-SA"/>
              </w:rPr>
            </w:pPr>
            <w:r w:rsidRPr="006A0E28">
              <w:rPr>
                <w:rFonts w:ascii="Times New Roman" w:eastAsia="Calibri" w:hAnsi="Times New Roman" w:cs="Times New Roman"/>
                <w:sz w:val="24"/>
                <w:szCs w:val="24"/>
                <w:lang w:eastAsia="ar-SA"/>
              </w:rPr>
              <w:t>Konta numurs:</w:t>
            </w:r>
          </w:p>
        </w:tc>
        <w:tc>
          <w:tcPr>
            <w:tcW w:w="4938" w:type="dxa"/>
          </w:tcPr>
          <w:p w14:paraId="202A266F"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p>
        </w:tc>
      </w:tr>
      <w:tr w:rsidR="006A0E28" w:rsidRPr="006A0E28" w14:paraId="28B0F711" w14:textId="77777777" w:rsidTr="003E6EA2">
        <w:trPr>
          <w:jc w:val="center"/>
        </w:trPr>
        <w:tc>
          <w:tcPr>
            <w:tcW w:w="4374" w:type="dxa"/>
            <w:vAlign w:val="center"/>
          </w:tcPr>
          <w:p w14:paraId="0B46423D" w14:textId="77777777" w:rsidR="006A0E28" w:rsidRPr="006A0E28" w:rsidRDefault="006A0E28" w:rsidP="003E6EA2">
            <w:pPr>
              <w:widowControl w:val="0"/>
              <w:suppressAutoHyphens/>
              <w:snapToGrid w:val="0"/>
              <w:spacing w:after="0" w:line="240" w:lineRule="auto"/>
              <w:jc w:val="both"/>
              <w:rPr>
                <w:rFonts w:ascii="Times New Roman" w:eastAsia="Calibri" w:hAnsi="Times New Roman" w:cs="Times New Roman"/>
                <w:sz w:val="24"/>
                <w:szCs w:val="24"/>
                <w:lang w:eastAsia="ar-SA"/>
              </w:rPr>
            </w:pPr>
            <w:r w:rsidRPr="006A0E28">
              <w:rPr>
                <w:rFonts w:ascii="Times New Roman" w:eastAsia="Calibri" w:hAnsi="Times New Roman" w:cs="Times New Roman"/>
                <w:sz w:val="24"/>
                <w:szCs w:val="24"/>
                <w:lang w:eastAsia="ar-SA"/>
              </w:rPr>
              <w:t>Pilnvarotā persona, kas būs tiesīga parakstīt līgumu (amats, Vārds Uzvārds) (juridiskas personas gadījumā)</w:t>
            </w:r>
          </w:p>
        </w:tc>
        <w:tc>
          <w:tcPr>
            <w:tcW w:w="4938" w:type="dxa"/>
          </w:tcPr>
          <w:p w14:paraId="2167DDB4" w14:textId="77777777" w:rsidR="006A0E28" w:rsidRPr="006A0E28" w:rsidRDefault="006A0E28" w:rsidP="003E6EA2">
            <w:pPr>
              <w:spacing w:after="0" w:line="240" w:lineRule="auto"/>
              <w:jc w:val="center"/>
              <w:rPr>
                <w:rFonts w:ascii="Times New Roman" w:eastAsia="Times New Roman" w:hAnsi="Times New Roman" w:cs="Times New Roman"/>
                <w:sz w:val="24"/>
                <w:szCs w:val="24"/>
                <w:lang w:eastAsia="lv-LV"/>
              </w:rPr>
            </w:pPr>
          </w:p>
        </w:tc>
      </w:tr>
    </w:tbl>
    <w:p w14:paraId="28031541" w14:textId="77777777" w:rsidR="006A0E28" w:rsidRPr="006A0E28" w:rsidRDefault="006A0E28" w:rsidP="006A0E28">
      <w:pPr>
        <w:widowControl w:val="0"/>
        <w:suppressAutoHyphens/>
        <w:spacing w:after="0" w:line="240" w:lineRule="auto"/>
        <w:jc w:val="both"/>
        <w:rPr>
          <w:rFonts w:ascii="Times New Roman" w:eastAsia="Times New Roman" w:hAnsi="Times New Roman" w:cs="Times New Roman"/>
          <w:color w:val="000000"/>
          <w:sz w:val="24"/>
          <w:szCs w:val="24"/>
        </w:rPr>
      </w:pPr>
    </w:p>
    <w:p w14:paraId="19531C6F" w14:textId="77777777" w:rsidR="006A0E28" w:rsidRPr="006A0E28" w:rsidRDefault="006A0E28" w:rsidP="006A0E28">
      <w:pPr>
        <w:widowControl w:val="0"/>
        <w:suppressAutoHyphens/>
        <w:spacing w:after="0" w:line="240" w:lineRule="auto"/>
        <w:jc w:val="both"/>
        <w:rPr>
          <w:rFonts w:ascii="Times New Roman" w:eastAsia="Times New Roman" w:hAnsi="Times New Roman" w:cs="Times New Roman"/>
          <w:sz w:val="24"/>
          <w:szCs w:val="24"/>
        </w:rPr>
      </w:pPr>
      <w:r w:rsidRPr="006A0E28">
        <w:rPr>
          <w:rFonts w:ascii="Times New Roman" w:eastAsia="Times New Roman" w:hAnsi="Times New Roman" w:cs="Times New Roman"/>
          <w:color w:val="000000"/>
          <w:sz w:val="24"/>
          <w:szCs w:val="24"/>
        </w:rPr>
        <w:t xml:space="preserve">Piedāvāju sniegt pakalpojumu atbilstoši pasūtītāja </w:t>
      </w:r>
      <w:r w:rsidRPr="006A0E28">
        <w:rPr>
          <w:rFonts w:ascii="Times New Roman" w:eastAsia="Times New Roman" w:hAnsi="Times New Roman" w:cs="Times New Roman"/>
          <w:sz w:val="24"/>
          <w:szCs w:val="24"/>
        </w:rPr>
        <w:t>prasībām par piedāvājuma cenu:</w:t>
      </w:r>
    </w:p>
    <w:tbl>
      <w:tblPr>
        <w:tblW w:w="95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827"/>
        <w:gridCol w:w="1347"/>
        <w:gridCol w:w="1435"/>
        <w:gridCol w:w="1329"/>
        <w:gridCol w:w="1127"/>
        <w:gridCol w:w="1435"/>
      </w:tblGrid>
      <w:tr w:rsidR="006A0E28" w:rsidRPr="006A0E28" w14:paraId="1E1F3C7B" w14:textId="77777777" w:rsidTr="003E6EA2">
        <w:trPr>
          <w:cantSplit/>
          <w:trHeight w:val="839"/>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4767C2F" w14:textId="77777777" w:rsidR="006A0E28" w:rsidRPr="006A0E28" w:rsidRDefault="006A0E28" w:rsidP="003E6EA2">
            <w:pPr>
              <w:spacing w:after="0" w:line="240" w:lineRule="auto"/>
              <w:jc w:val="center"/>
              <w:rPr>
                <w:rFonts w:ascii="Times New Roman" w:eastAsia="Times New Roman" w:hAnsi="Times New Roman" w:cs="Times New Roman"/>
                <w:color w:val="FFFFFF"/>
                <w:sz w:val="24"/>
                <w:szCs w:val="24"/>
              </w:rPr>
            </w:pPr>
            <w:r w:rsidRPr="006A0E28">
              <w:rPr>
                <w:rFonts w:ascii="Times New Roman" w:eastAsia="Times New Roman" w:hAnsi="Times New Roman" w:cs="Times New Roman"/>
                <w:color w:val="FFFFFF"/>
                <w:sz w:val="24"/>
                <w:szCs w:val="24"/>
              </w:rPr>
              <w:t>Tirgus izpētes priekšmets</w:t>
            </w:r>
          </w:p>
        </w:tc>
        <w:tc>
          <w:tcPr>
            <w:tcW w:w="1347" w:type="dxa"/>
            <w:tcBorders>
              <w:top w:val="single" w:sz="6" w:space="0" w:color="000000"/>
              <w:left w:val="single" w:sz="6" w:space="0" w:color="000000"/>
              <w:bottom w:val="single" w:sz="6" w:space="0" w:color="000000"/>
              <w:right w:val="single" w:sz="6" w:space="0" w:color="000000"/>
            </w:tcBorders>
            <w:shd w:val="clear" w:color="auto" w:fill="808080"/>
            <w:hideMark/>
          </w:tcPr>
          <w:p w14:paraId="7086D0D7" w14:textId="77777777" w:rsidR="006A0E28" w:rsidRPr="006A0E28" w:rsidRDefault="006A0E28" w:rsidP="003E6EA2">
            <w:pPr>
              <w:spacing w:after="0" w:line="240" w:lineRule="auto"/>
              <w:jc w:val="center"/>
              <w:rPr>
                <w:rFonts w:ascii="Times New Roman" w:eastAsia="Times New Roman" w:hAnsi="Times New Roman" w:cs="Times New Roman"/>
                <w:color w:val="FFFFFF"/>
                <w:sz w:val="24"/>
                <w:szCs w:val="24"/>
              </w:rPr>
            </w:pPr>
            <w:r w:rsidRPr="006A0E28">
              <w:rPr>
                <w:rFonts w:ascii="Times New Roman" w:eastAsia="Times New Roman" w:hAnsi="Times New Roman" w:cs="Times New Roman"/>
                <w:color w:val="FFFFFF"/>
                <w:sz w:val="24"/>
                <w:szCs w:val="24"/>
              </w:rPr>
              <w:t>Nodarbību skaits</w:t>
            </w:r>
          </w:p>
        </w:tc>
        <w:tc>
          <w:tcPr>
            <w:tcW w:w="143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F06CA07" w14:textId="77777777" w:rsidR="006A0E28" w:rsidRPr="006A0E28" w:rsidRDefault="006A0E28" w:rsidP="003E6EA2">
            <w:pPr>
              <w:spacing w:after="0" w:line="240" w:lineRule="auto"/>
              <w:jc w:val="center"/>
              <w:rPr>
                <w:rFonts w:ascii="Times New Roman" w:eastAsia="Times New Roman" w:hAnsi="Times New Roman" w:cs="Times New Roman"/>
                <w:color w:val="FFFFFF"/>
                <w:sz w:val="24"/>
                <w:szCs w:val="24"/>
              </w:rPr>
            </w:pPr>
            <w:r w:rsidRPr="006A0E28">
              <w:rPr>
                <w:rFonts w:ascii="Times New Roman" w:eastAsia="Times New Roman" w:hAnsi="Times New Roman" w:cs="Times New Roman"/>
                <w:color w:val="FFFFFF"/>
                <w:sz w:val="24"/>
                <w:szCs w:val="24"/>
              </w:rPr>
              <w:t>Piedāvātā līgumcena bez PVN par vienu nodarbību (EUR)</w:t>
            </w:r>
          </w:p>
        </w:tc>
        <w:tc>
          <w:tcPr>
            <w:tcW w:w="1329" w:type="dxa"/>
            <w:tcBorders>
              <w:top w:val="single" w:sz="6" w:space="0" w:color="000000"/>
              <w:left w:val="single" w:sz="6" w:space="0" w:color="000000"/>
              <w:bottom w:val="single" w:sz="6" w:space="0" w:color="000000"/>
              <w:right w:val="single" w:sz="6" w:space="0" w:color="000000"/>
            </w:tcBorders>
            <w:shd w:val="clear" w:color="auto" w:fill="808080"/>
            <w:hideMark/>
          </w:tcPr>
          <w:p w14:paraId="42816D8C" w14:textId="77777777" w:rsidR="006A0E28" w:rsidRPr="006A0E28" w:rsidRDefault="006A0E28" w:rsidP="003E6EA2">
            <w:pPr>
              <w:spacing w:after="0" w:line="240" w:lineRule="auto"/>
              <w:jc w:val="center"/>
              <w:rPr>
                <w:rFonts w:ascii="Times New Roman" w:eastAsia="Times New Roman" w:hAnsi="Times New Roman" w:cs="Times New Roman"/>
                <w:color w:val="FFFFFF"/>
                <w:sz w:val="24"/>
                <w:szCs w:val="24"/>
              </w:rPr>
            </w:pPr>
            <w:r w:rsidRPr="006A0E28">
              <w:rPr>
                <w:rFonts w:ascii="Times New Roman" w:eastAsia="Times New Roman" w:hAnsi="Times New Roman" w:cs="Times New Roman"/>
                <w:color w:val="FFFFFF"/>
                <w:sz w:val="24"/>
                <w:szCs w:val="24"/>
              </w:rPr>
              <w:t>Piedāvātā līgumcena bez</w:t>
            </w:r>
          </w:p>
          <w:p w14:paraId="7A546933" w14:textId="77777777" w:rsidR="006A0E28" w:rsidRPr="006A0E28" w:rsidRDefault="006A0E28" w:rsidP="003E6EA2">
            <w:pPr>
              <w:spacing w:after="0" w:line="240" w:lineRule="auto"/>
              <w:jc w:val="center"/>
              <w:rPr>
                <w:rFonts w:ascii="Times New Roman" w:eastAsia="Times New Roman" w:hAnsi="Times New Roman" w:cs="Times New Roman"/>
                <w:color w:val="FFFFFF"/>
                <w:sz w:val="24"/>
                <w:szCs w:val="24"/>
              </w:rPr>
            </w:pPr>
            <w:r w:rsidRPr="006A0E28">
              <w:rPr>
                <w:rFonts w:ascii="Times New Roman" w:eastAsia="Times New Roman" w:hAnsi="Times New Roman" w:cs="Times New Roman"/>
                <w:color w:val="FFFFFF"/>
                <w:sz w:val="24"/>
                <w:szCs w:val="24"/>
              </w:rPr>
              <w:t>PVN (EUR) par plānoto apjomu</w:t>
            </w:r>
          </w:p>
        </w:tc>
        <w:tc>
          <w:tcPr>
            <w:tcW w:w="1127"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354C576" w14:textId="77777777" w:rsidR="006A0E28" w:rsidRPr="006A0E28" w:rsidRDefault="006A0E28" w:rsidP="003E6EA2">
            <w:pPr>
              <w:spacing w:after="0" w:line="240" w:lineRule="auto"/>
              <w:jc w:val="center"/>
              <w:rPr>
                <w:rFonts w:ascii="Times New Roman" w:eastAsia="Times New Roman" w:hAnsi="Times New Roman" w:cs="Times New Roman"/>
                <w:color w:val="FFFFFF"/>
                <w:sz w:val="24"/>
                <w:szCs w:val="24"/>
              </w:rPr>
            </w:pPr>
            <w:r w:rsidRPr="006A0E28">
              <w:rPr>
                <w:rFonts w:ascii="Times New Roman" w:eastAsia="Times New Roman" w:hAnsi="Times New Roman" w:cs="Times New Roman"/>
                <w:color w:val="FFFFFF"/>
                <w:sz w:val="24"/>
                <w:szCs w:val="24"/>
              </w:rPr>
              <w:t>PVN (EUR)</w:t>
            </w:r>
          </w:p>
        </w:tc>
        <w:tc>
          <w:tcPr>
            <w:tcW w:w="1435" w:type="dxa"/>
            <w:tcBorders>
              <w:top w:val="single" w:sz="6" w:space="0" w:color="000000"/>
              <w:left w:val="single" w:sz="6" w:space="0" w:color="000000"/>
              <w:bottom w:val="single" w:sz="6" w:space="0" w:color="000000"/>
              <w:right w:val="single" w:sz="6" w:space="0" w:color="000000"/>
            </w:tcBorders>
            <w:shd w:val="clear" w:color="auto" w:fill="808080"/>
            <w:hideMark/>
          </w:tcPr>
          <w:p w14:paraId="36280421" w14:textId="77777777" w:rsidR="006A0E28" w:rsidRPr="006A0E28" w:rsidRDefault="006A0E28" w:rsidP="003E6EA2">
            <w:pPr>
              <w:spacing w:after="0" w:line="240" w:lineRule="auto"/>
              <w:jc w:val="center"/>
              <w:rPr>
                <w:rFonts w:ascii="Times New Roman" w:eastAsia="Times New Roman" w:hAnsi="Times New Roman" w:cs="Times New Roman"/>
                <w:color w:val="FFFFFF"/>
                <w:sz w:val="24"/>
                <w:szCs w:val="24"/>
              </w:rPr>
            </w:pPr>
            <w:r w:rsidRPr="006A0E28">
              <w:rPr>
                <w:rFonts w:ascii="Times New Roman" w:eastAsia="Times New Roman" w:hAnsi="Times New Roman" w:cs="Times New Roman"/>
                <w:color w:val="FFFFFF"/>
                <w:sz w:val="24"/>
                <w:szCs w:val="24"/>
              </w:rPr>
              <w:t>Piedāvātā līgumcena ar</w:t>
            </w:r>
          </w:p>
          <w:p w14:paraId="38332BAC" w14:textId="77777777" w:rsidR="006A0E28" w:rsidRPr="006A0E28" w:rsidRDefault="006A0E28" w:rsidP="003E6EA2">
            <w:pPr>
              <w:spacing w:after="0" w:line="240" w:lineRule="auto"/>
              <w:jc w:val="center"/>
              <w:rPr>
                <w:rFonts w:ascii="Times New Roman" w:eastAsia="Times New Roman" w:hAnsi="Times New Roman" w:cs="Times New Roman"/>
                <w:color w:val="FFFFFF"/>
                <w:sz w:val="24"/>
                <w:szCs w:val="24"/>
              </w:rPr>
            </w:pPr>
            <w:r w:rsidRPr="006A0E28">
              <w:rPr>
                <w:rFonts w:ascii="Times New Roman" w:eastAsia="Times New Roman" w:hAnsi="Times New Roman" w:cs="Times New Roman"/>
                <w:color w:val="FFFFFF"/>
                <w:sz w:val="24"/>
                <w:szCs w:val="24"/>
              </w:rPr>
              <w:t>PVN (EUR) par plānoto apjomu (EUR)</w:t>
            </w:r>
          </w:p>
        </w:tc>
      </w:tr>
      <w:tr w:rsidR="006A0E28" w:rsidRPr="006A0E28" w14:paraId="337CD383" w14:textId="77777777" w:rsidTr="003E6EA2">
        <w:trPr>
          <w:cantSplit/>
          <w:trHeight w:val="555"/>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FF"/>
            <w:hideMark/>
          </w:tcPr>
          <w:p w14:paraId="2F5FE9BD" w14:textId="1F89F7ED" w:rsidR="006A0E28" w:rsidRPr="006A0E28" w:rsidRDefault="006A0E28" w:rsidP="003E6EA2">
            <w:pPr>
              <w:spacing w:after="0" w:line="240" w:lineRule="auto"/>
              <w:ind w:right="3"/>
              <w:jc w:val="center"/>
              <w:rPr>
                <w:rFonts w:ascii="Times New Roman" w:eastAsia="Times New Roman" w:hAnsi="Times New Roman" w:cs="Times New Roman"/>
                <w:bCs/>
                <w:sz w:val="24"/>
                <w:szCs w:val="24"/>
              </w:rPr>
            </w:pPr>
            <w:r w:rsidRPr="006A0E28">
              <w:rPr>
                <w:rFonts w:ascii="Times New Roman" w:eastAsia="Times New Roman" w:hAnsi="Times New Roman" w:cs="Times New Roman"/>
                <w:bCs/>
                <w:sz w:val="24"/>
                <w:szCs w:val="24"/>
              </w:rPr>
              <w:t xml:space="preserve">Interaktīvi izglītojošu nodarbību vadīšana skolu jaunatnei par </w:t>
            </w:r>
            <w:r>
              <w:rPr>
                <w:rFonts w:ascii="Times New Roman" w:eastAsia="Times New Roman" w:hAnsi="Times New Roman" w:cs="Times New Roman"/>
                <w:bCs/>
                <w:sz w:val="24"/>
                <w:szCs w:val="24"/>
              </w:rPr>
              <w:t>seksuālo</w:t>
            </w:r>
            <w:r w:rsidRPr="006A0E28">
              <w:rPr>
                <w:rFonts w:ascii="Times New Roman" w:eastAsia="Times New Roman" w:hAnsi="Times New Roman" w:cs="Times New Roman"/>
                <w:bCs/>
                <w:sz w:val="24"/>
                <w:szCs w:val="24"/>
              </w:rPr>
              <w:t xml:space="preserve"> veselību</w:t>
            </w:r>
          </w:p>
        </w:tc>
        <w:tc>
          <w:tcPr>
            <w:tcW w:w="1347" w:type="dxa"/>
            <w:tcBorders>
              <w:top w:val="single" w:sz="6" w:space="0" w:color="000000"/>
              <w:left w:val="single" w:sz="6" w:space="0" w:color="000000"/>
              <w:bottom w:val="single" w:sz="6" w:space="0" w:color="000000"/>
              <w:right w:val="single" w:sz="6" w:space="0" w:color="000000"/>
            </w:tcBorders>
            <w:shd w:val="clear" w:color="auto" w:fill="FFFFFF"/>
            <w:hideMark/>
          </w:tcPr>
          <w:p w14:paraId="0D96D433" w14:textId="77777777" w:rsidR="006A0E28" w:rsidRPr="006A0E28" w:rsidRDefault="006A0E28" w:rsidP="003E6EA2">
            <w:pPr>
              <w:spacing w:after="0" w:line="240" w:lineRule="auto"/>
              <w:jc w:val="center"/>
              <w:rPr>
                <w:rFonts w:ascii="Times New Roman" w:eastAsia="Times New Roman" w:hAnsi="Times New Roman" w:cs="Times New Roman"/>
                <w:bCs/>
                <w:sz w:val="24"/>
                <w:szCs w:val="24"/>
              </w:rPr>
            </w:pPr>
          </w:p>
          <w:p w14:paraId="6E576883" w14:textId="77777777" w:rsidR="006A0E28" w:rsidRPr="006A0E28" w:rsidRDefault="006A0E28" w:rsidP="003E6EA2">
            <w:pPr>
              <w:spacing w:after="0" w:line="240" w:lineRule="auto"/>
              <w:jc w:val="center"/>
              <w:rPr>
                <w:rFonts w:ascii="Times New Roman" w:eastAsia="Times New Roman" w:hAnsi="Times New Roman" w:cs="Times New Roman"/>
                <w:bCs/>
                <w:sz w:val="24"/>
                <w:szCs w:val="24"/>
              </w:rPr>
            </w:pPr>
            <w:r w:rsidRPr="006A0E28">
              <w:rPr>
                <w:rFonts w:ascii="Times New Roman" w:eastAsia="Times New Roman" w:hAnsi="Times New Roman" w:cs="Times New Roman"/>
                <w:bCs/>
                <w:sz w:val="24"/>
                <w:szCs w:val="24"/>
              </w:rPr>
              <w:t>11</w:t>
            </w:r>
          </w:p>
        </w:tc>
        <w:tc>
          <w:tcPr>
            <w:tcW w:w="14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516E70" w14:textId="77777777" w:rsidR="006A0E28" w:rsidRPr="006A0E28" w:rsidRDefault="006A0E28" w:rsidP="003E6EA2">
            <w:pPr>
              <w:spacing w:after="0" w:line="240" w:lineRule="auto"/>
              <w:rPr>
                <w:rFonts w:ascii="Times New Roman" w:eastAsia="Times New Roman" w:hAnsi="Times New Roman" w:cs="Times New Roman"/>
                <w:b/>
                <w:sz w:val="24"/>
                <w:szCs w:val="24"/>
              </w:rPr>
            </w:pPr>
          </w:p>
        </w:tc>
        <w:tc>
          <w:tcPr>
            <w:tcW w:w="1329" w:type="dxa"/>
            <w:tcBorders>
              <w:top w:val="single" w:sz="6" w:space="0" w:color="000000"/>
              <w:left w:val="single" w:sz="6" w:space="0" w:color="000000"/>
              <w:bottom w:val="single" w:sz="6" w:space="0" w:color="000000"/>
              <w:right w:val="single" w:sz="6" w:space="0" w:color="000000"/>
            </w:tcBorders>
            <w:shd w:val="clear" w:color="auto" w:fill="FFFFFF"/>
          </w:tcPr>
          <w:p w14:paraId="11069A7A" w14:textId="77777777" w:rsidR="006A0E28" w:rsidRPr="006A0E28" w:rsidRDefault="006A0E28" w:rsidP="003E6EA2">
            <w:pPr>
              <w:spacing w:after="0" w:line="240" w:lineRule="auto"/>
              <w:jc w:val="right"/>
              <w:rPr>
                <w:rFonts w:ascii="Times New Roman" w:eastAsia="Times New Roman" w:hAnsi="Times New Roman" w:cs="Times New Roman"/>
                <w:b/>
                <w:sz w:val="24"/>
                <w:szCs w:val="24"/>
              </w:rPr>
            </w:pPr>
          </w:p>
        </w:tc>
        <w:tc>
          <w:tcPr>
            <w:tcW w:w="1127" w:type="dxa"/>
            <w:tcBorders>
              <w:top w:val="single" w:sz="6" w:space="0" w:color="000000"/>
              <w:left w:val="single" w:sz="6" w:space="0" w:color="000000"/>
              <w:bottom w:val="single" w:sz="6" w:space="0" w:color="000000"/>
              <w:right w:val="single" w:sz="6" w:space="0" w:color="000000"/>
            </w:tcBorders>
            <w:shd w:val="clear" w:color="auto" w:fill="FFFFFF"/>
          </w:tcPr>
          <w:p w14:paraId="4561015A" w14:textId="77777777" w:rsidR="006A0E28" w:rsidRPr="006A0E28" w:rsidRDefault="006A0E28" w:rsidP="003E6EA2">
            <w:pPr>
              <w:spacing w:after="0" w:line="240" w:lineRule="auto"/>
              <w:jc w:val="right"/>
              <w:rPr>
                <w:rFonts w:ascii="Times New Roman" w:eastAsia="Times New Roman" w:hAnsi="Times New Roman" w:cs="Times New Roman"/>
                <w:b/>
                <w:sz w:val="24"/>
                <w:szCs w:val="24"/>
              </w:rPr>
            </w:pPr>
          </w:p>
        </w:tc>
        <w:tc>
          <w:tcPr>
            <w:tcW w:w="1435" w:type="dxa"/>
            <w:tcBorders>
              <w:top w:val="single" w:sz="6" w:space="0" w:color="000000"/>
              <w:left w:val="single" w:sz="6" w:space="0" w:color="000000"/>
              <w:bottom w:val="single" w:sz="6" w:space="0" w:color="000000"/>
              <w:right w:val="single" w:sz="6" w:space="0" w:color="000000"/>
            </w:tcBorders>
            <w:shd w:val="clear" w:color="auto" w:fill="FFFFFF"/>
          </w:tcPr>
          <w:p w14:paraId="357DBB07" w14:textId="77777777" w:rsidR="006A0E28" w:rsidRPr="006A0E28" w:rsidRDefault="006A0E28" w:rsidP="003E6EA2">
            <w:pPr>
              <w:spacing w:after="0" w:line="240" w:lineRule="auto"/>
              <w:jc w:val="right"/>
              <w:rPr>
                <w:rFonts w:ascii="Times New Roman" w:eastAsia="Times New Roman" w:hAnsi="Times New Roman" w:cs="Times New Roman"/>
                <w:b/>
                <w:sz w:val="24"/>
                <w:szCs w:val="24"/>
              </w:rPr>
            </w:pPr>
          </w:p>
        </w:tc>
      </w:tr>
    </w:tbl>
    <w:p w14:paraId="56CB0581" w14:textId="77777777" w:rsidR="006A0E28" w:rsidRPr="006A0E28" w:rsidRDefault="006A0E28" w:rsidP="006A0E28">
      <w:pPr>
        <w:spacing w:after="0" w:line="240" w:lineRule="auto"/>
        <w:ind w:firstLine="11"/>
        <w:jc w:val="both"/>
        <w:rPr>
          <w:rFonts w:ascii="Times New Roman" w:eastAsia="Times New Roman" w:hAnsi="Times New Roman" w:cs="Times New Roman"/>
          <w:sz w:val="24"/>
          <w:szCs w:val="24"/>
        </w:rPr>
      </w:pPr>
    </w:p>
    <w:p w14:paraId="459F198D" w14:textId="77777777" w:rsidR="006A0E28" w:rsidRPr="006A0E28" w:rsidRDefault="006A0E28" w:rsidP="006A0E28">
      <w:pPr>
        <w:spacing w:after="0" w:line="240" w:lineRule="auto"/>
        <w:ind w:firstLine="11"/>
        <w:jc w:val="both"/>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Mūsu piedāvājumā iekļautas visas nepieciešamās izmaksas, kas varētu rasties līguma izpildes laikā (tai skaitā transporta izmaksas).</w:t>
      </w:r>
    </w:p>
    <w:p w14:paraId="03A42173" w14:textId="77777777" w:rsidR="006A0E28" w:rsidRPr="006A0E28" w:rsidRDefault="006A0E28" w:rsidP="006A0E28">
      <w:pPr>
        <w:spacing w:after="0" w:line="240" w:lineRule="auto"/>
        <w:ind w:firstLine="11"/>
        <w:jc w:val="both"/>
        <w:rPr>
          <w:rFonts w:ascii="Times New Roman" w:eastAsia="Times New Roman" w:hAnsi="Times New Roman" w:cs="Times New Roman"/>
          <w:sz w:val="24"/>
          <w:szCs w:val="24"/>
        </w:rPr>
      </w:pPr>
    </w:p>
    <w:p w14:paraId="4AA3E97B" w14:textId="77777777" w:rsidR="006A0E28" w:rsidRPr="006A0E28" w:rsidRDefault="006A0E28" w:rsidP="006A0E28">
      <w:pPr>
        <w:tabs>
          <w:tab w:val="left" w:pos="0"/>
        </w:tabs>
        <w:spacing w:after="0" w:line="240" w:lineRule="auto"/>
        <w:jc w:val="both"/>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Piedāvātā cena būs nemainīga visā līguma darbības laikā.</w:t>
      </w:r>
    </w:p>
    <w:p w14:paraId="0D40F013" w14:textId="77777777" w:rsidR="006A0E28" w:rsidRPr="006A0E28" w:rsidRDefault="006A0E28" w:rsidP="006A0E28">
      <w:pPr>
        <w:tabs>
          <w:tab w:val="left" w:pos="0"/>
        </w:tabs>
        <w:spacing w:after="0" w:line="240" w:lineRule="auto"/>
        <w:jc w:val="both"/>
        <w:rPr>
          <w:rFonts w:ascii="Times New Roman" w:eastAsia="Times New Roman" w:hAnsi="Times New Roman" w:cs="Times New Roman"/>
          <w:sz w:val="24"/>
          <w:szCs w:val="24"/>
        </w:rPr>
      </w:pPr>
    </w:p>
    <w:p w14:paraId="0F46BAF5" w14:textId="77777777" w:rsidR="006A0E28" w:rsidRPr="006A0E28" w:rsidRDefault="006A0E28" w:rsidP="006A0E28">
      <w:pPr>
        <w:tabs>
          <w:tab w:val="left" w:pos="0"/>
        </w:tabs>
        <w:spacing w:after="0" w:line="240" w:lineRule="auto"/>
        <w:jc w:val="both"/>
        <w:rPr>
          <w:rFonts w:ascii="Times New Roman" w:eastAsia="Times New Roman" w:hAnsi="Times New Roman" w:cs="Times New Roman"/>
          <w:sz w:val="24"/>
          <w:szCs w:val="24"/>
        </w:rPr>
      </w:pPr>
      <w:r w:rsidRPr="006A0E28">
        <w:rPr>
          <w:rFonts w:ascii="Times New Roman" w:eastAsia="Times New Roman" w:hAnsi="Times New Roman" w:cs="Times New Roman"/>
          <w:sz w:val="24"/>
          <w:szCs w:val="24"/>
        </w:rPr>
        <w:t xml:space="preserve">Ar šo apliecinu piedāvāto cenu pamatotību un spēkā esamību: </w:t>
      </w:r>
    </w:p>
    <w:p w14:paraId="277F095E" w14:textId="77777777" w:rsidR="006A0E28" w:rsidRPr="006A0E28" w:rsidRDefault="006A0E28" w:rsidP="006A0E28">
      <w:pPr>
        <w:tabs>
          <w:tab w:val="left" w:pos="0"/>
        </w:tabs>
        <w:spacing w:after="0" w:line="240" w:lineRule="auto"/>
        <w:jc w:val="both"/>
        <w:rPr>
          <w:rFonts w:ascii="Times New Roman" w:eastAsia="Times New Roman" w:hAnsi="Times New Roman" w:cs="Times New Roman"/>
          <w:sz w:val="24"/>
          <w:szCs w:val="24"/>
        </w:rPr>
      </w:pPr>
    </w:p>
    <w:p w14:paraId="4F97361C" w14:textId="77777777" w:rsidR="006A0E28" w:rsidRPr="006A0E28" w:rsidRDefault="006A0E28" w:rsidP="006A0E28">
      <w:pPr>
        <w:spacing w:after="0" w:line="240" w:lineRule="auto"/>
        <w:jc w:val="both"/>
        <w:rPr>
          <w:rFonts w:ascii="Times New Roman" w:eastAsia="Times New Roman" w:hAnsi="Times New Roman" w:cs="Times New Roman"/>
          <w:sz w:val="24"/>
          <w:szCs w:val="24"/>
          <w:lang w:eastAsia="lv-LV"/>
        </w:rPr>
      </w:pPr>
    </w:p>
    <w:p w14:paraId="7703BDA4" w14:textId="77777777" w:rsidR="006A0E28" w:rsidRPr="006A0E28" w:rsidRDefault="006A0E28" w:rsidP="006A0E28">
      <w:pPr>
        <w:spacing w:after="0" w:line="240" w:lineRule="auto"/>
        <w:jc w:val="both"/>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Paraksts: _______________________________________</w:t>
      </w:r>
    </w:p>
    <w:p w14:paraId="658F24E0" w14:textId="77777777" w:rsidR="006A0E28" w:rsidRPr="006A0E28" w:rsidRDefault="006A0E28" w:rsidP="006A0E28">
      <w:pPr>
        <w:spacing w:after="0" w:line="240" w:lineRule="auto"/>
        <w:ind w:left="720"/>
        <w:rPr>
          <w:rFonts w:ascii="Times New Roman" w:eastAsia="Times New Roman" w:hAnsi="Times New Roman" w:cs="Times New Roman"/>
          <w:sz w:val="24"/>
          <w:szCs w:val="24"/>
          <w:lang w:eastAsia="lv-LV"/>
        </w:rPr>
      </w:pPr>
    </w:p>
    <w:p w14:paraId="3F869F95" w14:textId="77777777" w:rsidR="006A0E28" w:rsidRPr="006A0E28" w:rsidRDefault="006A0E28" w:rsidP="006A0E28">
      <w:pPr>
        <w:spacing w:after="0" w:line="240" w:lineRule="auto"/>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Vārds, uzvārds: __________________________________</w:t>
      </w:r>
    </w:p>
    <w:p w14:paraId="2AA4FAC9" w14:textId="77777777" w:rsidR="006A0E28" w:rsidRPr="006A0E28" w:rsidRDefault="006A0E28" w:rsidP="006A0E28">
      <w:pPr>
        <w:spacing w:after="0" w:line="240" w:lineRule="auto"/>
        <w:ind w:left="720"/>
        <w:jc w:val="both"/>
        <w:rPr>
          <w:rFonts w:ascii="Times New Roman" w:eastAsia="Times New Roman" w:hAnsi="Times New Roman" w:cs="Times New Roman"/>
          <w:sz w:val="24"/>
          <w:szCs w:val="24"/>
          <w:lang w:eastAsia="lv-LV"/>
        </w:rPr>
      </w:pPr>
    </w:p>
    <w:p w14:paraId="1635BAD4" w14:textId="77777777" w:rsidR="006A0E28" w:rsidRPr="006A0E28" w:rsidRDefault="006A0E28" w:rsidP="006A0E28">
      <w:pPr>
        <w:spacing w:after="0" w:line="240" w:lineRule="auto"/>
        <w:jc w:val="both"/>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Amats: _________________________________________</w:t>
      </w:r>
    </w:p>
    <w:p w14:paraId="264D0745" w14:textId="77777777" w:rsidR="006A0E28" w:rsidRPr="006A0E28" w:rsidRDefault="006A0E28" w:rsidP="006A0E28">
      <w:pPr>
        <w:spacing w:after="0" w:line="240" w:lineRule="auto"/>
        <w:ind w:left="720"/>
        <w:jc w:val="both"/>
        <w:rPr>
          <w:rFonts w:ascii="Times New Roman" w:eastAsia="Times New Roman" w:hAnsi="Times New Roman" w:cs="Times New Roman"/>
          <w:sz w:val="24"/>
          <w:szCs w:val="24"/>
          <w:lang w:eastAsia="lv-LV"/>
        </w:rPr>
      </w:pPr>
    </w:p>
    <w:p w14:paraId="741CBB01" w14:textId="77777777" w:rsidR="006A0E28" w:rsidRPr="006A0E28" w:rsidRDefault="006A0E28" w:rsidP="006A0E28">
      <w:pPr>
        <w:spacing w:after="0" w:line="240" w:lineRule="auto"/>
        <w:jc w:val="both"/>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2020.gada ______________________</w:t>
      </w:r>
    </w:p>
    <w:p w14:paraId="0D3F0682" w14:textId="77777777" w:rsidR="006A0E28" w:rsidRPr="006A0E28" w:rsidRDefault="006A0E28" w:rsidP="006A0E28">
      <w:pPr>
        <w:spacing w:line="254" w:lineRule="auto"/>
        <w:rPr>
          <w:rFonts w:ascii="Calibri" w:eastAsia="Calibri" w:hAnsi="Calibri" w:cs="Times New Roman"/>
        </w:rPr>
      </w:pPr>
    </w:p>
    <w:p w14:paraId="45E9677E" w14:textId="77777777" w:rsidR="006A0E28" w:rsidRPr="006A0E28" w:rsidRDefault="006A0E28" w:rsidP="006A0E28">
      <w:pPr>
        <w:spacing w:after="200" w:line="276" w:lineRule="auto"/>
        <w:rPr>
          <w:rFonts w:ascii="Calibri" w:eastAsia="Calibri" w:hAnsi="Calibri" w:cs="Times New Roman"/>
        </w:rPr>
      </w:pPr>
      <w:r w:rsidRPr="006A0E28">
        <w:rPr>
          <w:rFonts w:ascii="Calibri" w:eastAsia="Calibri" w:hAnsi="Calibri" w:cs="Times New Roman"/>
        </w:rPr>
        <w:br w:type="page"/>
      </w:r>
    </w:p>
    <w:p w14:paraId="26342471" w14:textId="77777777" w:rsidR="006A0E28" w:rsidRPr="006A0E28" w:rsidRDefault="006A0E28" w:rsidP="006A0E28">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lastRenderedPageBreak/>
        <w:t>3.pielikums</w:t>
      </w:r>
    </w:p>
    <w:p w14:paraId="3966CA75" w14:textId="6915085A" w:rsidR="006A0E28" w:rsidRPr="006A0E28" w:rsidRDefault="006A0E28" w:rsidP="006A0E28">
      <w:pPr>
        <w:spacing w:after="0" w:line="240" w:lineRule="auto"/>
        <w:jc w:val="right"/>
        <w:rPr>
          <w:rFonts w:ascii="Times New Roman" w:eastAsia="Times New Roman" w:hAnsi="Times New Roman" w:cs="Times New Roman"/>
          <w:sz w:val="24"/>
          <w:szCs w:val="24"/>
          <w:lang w:eastAsia="lv-LV"/>
        </w:rPr>
      </w:pPr>
      <w:r w:rsidRPr="006A0E28">
        <w:rPr>
          <w:rFonts w:ascii="Times New Roman" w:eastAsia="Times New Roman" w:hAnsi="Times New Roman" w:cs="Times New Roman"/>
          <w:sz w:val="24"/>
          <w:szCs w:val="24"/>
          <w:lang w:eastAsia="lv-LV"/>
        </w:rPr>
        <w:t>Pie tirgus izpētes ar ID Nr. BNP TI 2020/1</w:t>
      </w:r>
      <w:r w:rsidRPr="006A0E28">
        <w:rPr>
          <w:rFonts w:ascii="Times New Roman" w:eastAsia="Times New Roman" w:hAnsi="Times New Roman" w:cs="Times New Roman"/>
          <w:sz w:val="24"/>
          <w:szCs w:val="24"/>
          <w:lang w:eastAsia="lv-LV"/>
        </w:rPr>
        <w:t>20</w:t>
      </w:r>
    </w:p>
    <w:p w14:paraId="3771C851" w14:textId="77777777" w:rsidR="006A0E28" w:rsidRPr="006A0E28" w:rsidRDefault="006A0E28" w:rsidP="006A0E28">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231E8ECA" w14:textId="77777777" w:rsidR="006A0E28" w:rsidRPr="006A0E28" w:rsidRDefault="006A0E28" w:rsidP="006A0E28">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r w:rsidRPr="006A0E28">
        <w:rPr>
          <w:rFonts w:ascii="Times New Roman" w:eastAsia="Times New Roman" w:hAnsi="Times New Roman" w:cs="Times New Roman"/>
          <w:noProof/>
          <w:sz w:val="24"/>
          <w:szCs w:val="24"/>
        </w:rPr>
        <w:drawing>
          <wp:inline distT="0" distB="0" distL="0" distR="0" wp14:anchorId="10058C2E" wp14:editId="3FDF8293">
            <wp:extent cx="3438525" cy="866775"/>
            <wp:effectExtent l="0" t="0" r="9525" b="9525"/>
            <wp:docPr id="3" name="Picture 3"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5">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66589A2C" w14:textId="77777777" w:rsidR="006A0E28" w:rsidRPr="006A0E28" w:rsidRDefault="006A0E28" w:rsidP="006A0E28">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pacing w:val="-1"/>
          <w:sz w:val="24"/>
          <w:szCs w:val="24"/>
          <w:lang w:eastAsia="lv-LV" w:bidi="lv-LV"/>
        </w:rPr>
        <w:t xml:space="preserve">Tirgus izpētes </w:t>
      </w:r>
      <w:r w:rsidRPr="006A0E28">
        <w:rPr>
          <w:rFonts w:ascii="Times New Roman" w:eastAsia="Times New Roman" w:hAnsi="Times New Roman" w:cs="Times New Roman"/>
          <w:sz w:val="24"/>
          <w:szCs w:val="24"/>
          <w:lang w:eastAsia="lv-LV" w:bidi="lv-LV"/>
        </w:rPr>
        <w:t>nosaukums (vai Nr.)</w:t>
      </w:r>
      <w:r w:rsidRPr="006A0E28">
        <w:rPr>
          <w:rFonts w:ascii="Times New Roman" w:eastAsia="Times New Roman" w:hAnsi="Times New Roman" w:cs="Times New Roman"/>
          <w:sz w:val="24"/>
          <w:szCs w:val="24"/>
          <w:u w:val="single"/>
          <w:lang w:eastAsia="lv-LV" w:bidi="lv-LV"/>
        </w:rPr>
        <w:t xml:space="preserve"> ______________________________________________</w:t>
      </w:r>
    </w:p>
    <w:p w14:paraId="701F6C10" w14:textId="77777777" w:rsidR="006A0E28" w:rsidRPr="006A0E28" w:rsidRDefault="006A0E28" w:rsidP="006A0E28">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________________________________________</w:t>
      </w:r>
    </w:p>
    <w:p w14:paraId="0081991A" w14:textId="77777777" w:rsidR="006A0E28" w:rsidRPr="006A0E28" w:rsidRDefault="006A0E28" w:rsidP="006A0E28">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6A0E28">
        <w:rPr>
          <w:rFonts w:ascii="Times New Roman" w:eastAsia="Times New Roman" w:hAnsi="Times New Roman" w:cs="Times New Roman"/>
          <w:i/>
          <w:sz w:val="24"/>
          <w:szCs w:val="24"/>
          <w:lang w:eastAsia="lv-LV" w:bidi="lv-LV"/>
        </w:rPr>
        <w:t>/Pasūtītāja nosaukums/</w:t>
      </w:r>
    </w:p>
    <w:p w14:paraId="06DB3485" w14:textId="77777777" w:rsidR="006A0E28" w:rsidRPr="006A0E28" w:rsidRDefault="006A0E28" w:rsidP="006A0E28">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227A7D07" w14:textId="77777777" w:rsidR="006A0E28" w:rsidRPr="006A0E28" w:rsidRDefault="006A0E28" w:rsidP="006A0E28">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6A0E28">
        <w:rPr>
          <w:rFonts w:ascii="Times New Roman" w:eastAsia="Times New Roman" w:hAnsi="Times New Roman" w:cs="Times New Roman"/>
          <w:b/>
          <w:sz w:val="24"/>
          <w:szCs w:val="24"/>
          <w:lang w:eastAsia="lv-LV" w:bidi="lv-LV"/>
        </w:rPr>
        <w:t>Apliecinājums par neatkarīgi izstrādātu piedāvājumu</w:t>
      </w:r>
    </w:p>
    <w:p w14:paraId="501B490D" w14:textId="77777777" w:rsidR="006A0E28" w:rsidRPr="006A0E28" w:rsidRDefault="006A0E28" w:rsidP="006A0E28">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41CE4F34" w14:textId="77777777" w:rsidR="006A0E28" w:rsidRPr="006A0E28" w:rsidRDefault="006A0E28" w:rsidP="006A0E28">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Ar šo, sniedzot izsmeļošu un patiesu</w:t>
      </w:r>
      <w:r w:rsidRPr="006A0E28">
        <w:rPr>
          <w:rFonts w:ascii="Times New Roman" w:eastAsia="Times New Roman" w:hAnsi="Times New Roman" w:cs="Times New Roman"/>
          <w:spacing w:val="-14"/>
          <w:sz w:val="24"/>
          <w:szCs w:val="24"/>
          <w:lang w:eastAsia="lv-LV" w:bidi="lv-LV"/>
        </w:rPr>
        <w:t xml:space="preserve"> </w:t>
      </w:r>
      <w:r w:rsidRPr="006A0E28">
        <w:rPr>
          <w:rFonts w:ascii="Times New Roman" w:eastAsia="Times New Roman" w:hAnsi="Times New Roman" w:cs="Times New Roman"/>
          <w:sz w:val="24"/>
          <w:szCs w:val="24"/>
          <w:lang w:eastAsia="lv-LV" w:bidi="lv-LV"/>
        </w:rPr>
        <w:t>informāciju,</w:t>
      </w:r>
      <w:r w:rsidRPr="006A0E28">
        <w:rPr>
          <w:rFonts w:ascii="Times New Roman" w:eastAsia="Times New Roman" w:hAnsi="Times New Roman" w:cs="Times New Roman"/>
          <w:spacing w:val="2"/>
          <w:sz w:val="24"/>
          <w:szCs w:val="24"/>
          <w:lang w:eastAsia="lv-LV" w:bidi="lv-LV"/>
        </w:rPr>
        <w:t xml:space="preserve"> </w:t>
      </w:r>
      <w:r w:rsidRPr="006A0E28">
        <w:rPr>
          <w:rFonts w:ascii="Times New Roman" w:eastAsia="Times New Roman" w:hAnsi="Times New Roman" w:cs="Times New Roman"/>
          <w:sz w:val="24"/>
          <w:szCs w:val="24"/>
          <w:u w:val="single"/>
          <w:lang w:eastAsia="lv-LV" w:bidi="lv-LV"/>
        </w:rPr>
        <w:t xml:space="preserve"> ________________________________</w:t>
      </w:r>
    </w:p>
    <w:p w14:paraId="22C14706" w14:textId="77777777" w:rsidR="006A0E28" w:rsidRPr="006A0E28" w:rsidRDefault="006A0E28" w:rsidP="006A0E28">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6A0E28">
        <w:rPr>
          <w:rFonts w:ascii="Times New Roman" w:eastAsia="Times New Roman" w:hAnsi="Times New Roman" w:cs="Times New Roman"/>
          <w:i/>
          <w:sz w:val="24"/>
          <w:szCs w:val="24"/>
          <w:lang w:eastAsia="lv-LV" w:bidi="lv-LV"/>
        </w:rPr>
        <w:t xml:space="preserve">Pretendenta (būvdarbu veicēja) nosaukums, </w:t>
      </w:r>
      <w:proofErr w:type="spellStart"/>
      <w:r w:rsidRPr="006A0E28">
        <w:rPr>
          <w:rFonts w:ascii="Times New Roman" w:eastAsia="Times New Roman" w:hAnsi="Times New Roman" w:cs="Times New Roman"/>
          <w:i/>
          <w:sz w:val="24"/>
          <w:szCs w:val="24"/>
          <w:lang w:eastAsia="lv-LV" w:bidi="lv-LV"/>
        </w:rPr>
        <w:t>reģ</w:t>
      </w:r>
      <w:proofErr w:type="spellEnd"/>
      <w:r w:rsidRPr="006A0E28">
        <w:rPr>
          <w:rFonts w:ascii="Times New Roman" w:eastAsia="Times New Roman" w:hAnsi="Times New Roman" w:cs="Times New Roman"/>
          <w:i/>
          <w:sz w:val="24"/>
          <w:szCs w:val="24"/>
          <w:lang w:eastAsia="lv-LV" w:bidi="lv-LV"/>
        </w:rPr>
        <w:t>. Nr.</w:t>
      </w:r>
    </w:p>
    <w:p w14:paraId="6BCE6F71" w14:textId="77777777" w:rsidR="006A0E28" w:rsidRPr="006A0E28" w:rsidRDefault="006A0E28" w:rsidP="006A0E28">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(turpmāk – Pretendents) attiecībā uz konkrēto tirgus izpētes procedūru apliecina,</w:t>
      </w:r>
      <w:r w:rsidRPr="006A0E28">
        <w:rPr>
          <w:rFonts w:ascii="Times New Roman" w:eastAsia="Times New Roman" w:hAnsi="Times New Roman" w:cs="Times New Roman"/>
          <w:spacing w:val="-11"/>
          <w:sz w:val="24"/>
          <w:szCs w:val="24"/>
          <w:lang w:eastAsia="lv-LV" w:bidi="lv-LV"/>
        </w:rPr>
        <w:t xml:space="preserve"> </w:t>
      </w:r>
      <w:r w:rsidRPr="006A0E28">
        <w:rPr>
          <w:rFonts w:ascii="Times New Roman" w:eastAsia="Times New Roman" w:hAnsi="Times New Roman" w:cs="Times New Roman"/>
          <w:sz w:val="24"/>
          <w:szCs w:val="24"/>
          <w:lang w:eastAsia="lv-LV" w:bidi="lv-LV"/>
        </w:rPr>
        <w:t>ka:</w:t>
      </w:r>
    </w:p>
    <w:p w14:paraId="69964014" w14:textId="77777777" w:rsidR="006A0E28" w:rsidRPr="006A0E28" w:rsidRDefault="006A0E28" w:rsidP="006A0E28">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Pretendents ir iepazinies un piekrīt šī apliecinājuma</w:t>
      </w:r>
      <w:r w:rsidRPr="006A0E28">
        <w:rPr>
          <w:rFonts w:ascii="Times New Roman" w:eastAsia="Times New Roman" w:hAnsi="Times New Roman" w:cs="Times New Roman"/>
          <w:spacing w:val="-12"/>
          <w:sz w:val="24"/>
          <w:szCs w:val="24"/>
          <w:lang w:eastAsia="lv-LV" w:bidi="lv-LV"/>
        </w:rPr>
        <w:t xml:space="preserve"> </w:t>
      </w:r>
      <w:r w:rsidRPr="006A0E28">
        <w:rPr>
          <w:rFonts w:ascii="Times New Roman" w:eastAsia="Times New Roman" w:hAnsi="Times New Roman" w:cs="Times New Roman"/>
          <w:sz w:val="24"/>
          <w:szCs w:val="24"/>
          <w:lang w:eastAsia="lv-LV" w:bidi="lv-LV"/>
        </w:rPr>
        <w:t>saturam.</w:t>
      </w:r>
    </w:p>
    <w:p w14:paraId="44252D2F" w14:textId="77777777" w:rsidR="006A0E28" w:rsidRPr="006A0E28" w:rsidRDefault="006A0E28" w:rsidP="006A0E28">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Pretendents</w:t>
      </w:r>
      <w:r w:rsidRPr="006A0E28">
        <w:rPr>
          <w:rFonts w:ascii="Times New Roman" w:eastAsia="Times New Roman" w:hAnsi="Times New Roman" w:cs="Times New Roman"/>
          <w:spacing w:val="-12"/>
          <w:sz w:val="24"/>
          <w:szCs w:val="24"/>
          <w:lang w:eastAsia="lv-LV" w:bidi="lv-LV"/>
        </w:rPr>
        <w:t xml:space="preserve"> </w:t>
      </w:r>
      <w:r w:rsidRPr="006A0E28">
        <w:rPr>
          <w:rFonts w:ascii="Times New Roman" w:eastAsia="Times New Roman" w:hAnsi="Times New Roman" w:cs="Times New Roman"/>
          <w:sz w:val="24"/>
          <w:szCs w:val="24"/>
          <w:lang w:eastAsia="lv-LV" w:bidi="lv-LV"/>
        </w:rPr>
        <w:t>apzinās</w:t>
      </w:r>
      <w:r w:rsidRPr="006A0E28">
        <w:rPr>
          <w:rFonts w:ascii="Times New Roman" w:eastAsia="Times New Roman" w:hAnsi="Times New Roman" w:cs="Times New Roman"/>
          <w:spacing w:val="-12"/>
          <w:sz w:val="24"/>
          <w:szCs w:val="24"/>
          <w:lang w:eastAsia="lv-LV" w:bidi="lv-LV"/>
        </w:rPr>
        <w:t xml:space="preserve"> </w:t>
      </w:r>
      <w:r w:rsidRPr="006A0E28">
        <w:rPr>
          <w:rFonts w:ascii="Times New Roman" w:eastAsia="Times New Roman" w:hAnsi="Times New Roman" w:cs="Times New Roman"/>
          <w:sz w:val="24"/>
          <w:szCs w:val="24"/>
          <w:lang w:eastAsia="lv-LV" w:bidi="lv-LV"/>
        </w:rPr>
        <w:t>savu</w:t>
      </w:r>
      <w:r w:rsidRPr="006A0E28">
        <w:rPr>
          <w:rFonts w:ascii="Times New Roman" w:eastAsia="Times New Roman" w:hAnsi="Times New Roman" w:cs="Times New Roman"/>
          <w:spacing w:val="-12"/>
          <w:sz w:val="24"/>
          <w:szCs w:val="24"/>
          <w:lang w:eastAsia="lv-LV" w:bidi="lv-LV"/>
        </w:rPr>
        <w:t xml:space="preserve"> </w:t>
      </w:r>
      <w:r w:rsidRPr="006A0E28">
        <w:rPr>
          <w:rFonts w:ascii="Times New Roman" w:eastAsia="Times New Roman" w:hAnsi="Times New Roman" w:cs="Times New Roman"/>
          <w:sz w:val="24"/>
          <w:szCs w:val="24"/>
          <w:lang w:eastAsia="lv-LV" w:bidi="lv-LV"/>
        </w:rPr>
        <w:t>pienākumu</w:t>
      </w:r>
      <w:r w:rsidRPr="006A0E28">
        <w:rPr>
          <w:rFonts w:ascii="Times New Roman" w:eastAsia="Times New Roman" w:hAnsi="Times New Roman" w:cs="Times New Roman"/>
          <w:spacing w:val="-12"/>
          <w:sz w:val="24"/>
          <w:szCs w:val="24"/>
          <w:lang w:eastAsia="lv-LV" w:bidi="lv-LV"/>
        </w:rPr>
        <w:t xml:space="preserve"> </w:t>
      </w:r>
      <w:r w:rsidRPr="006A0E28">
        <w:rPr>
          <w:rFonts w:ascii="Times New Roman" w:eastAsia="Times New Roman" w:hAnsi="Times New Roman" w:cs="Times New Roman"/>
          <w:sz w:val="24"/>
          <w:szCs w:val="24"/>
          <w:lang w:eastAsia="lv-LV" w:bidi="lv-LV"/>
        </w:rPr>
        <w:t>šajā</w:t>
      </w:r>
      <w:r w:rsidRPr="006A0E28">
        <w:rPr>
          <w:rFonts w:ascii="Times New Roman" w:eastAsia="Times New Roman" w:hAnsi="Times New Roman" w:cs="Times New Roman"/>
          <w:spacing w:val="-12"/>
          <w:sz w:val="24"/>
          <w:szCs w:val="24"/>
          <w:lang w:eastAsia="lv-LV" w:bidi="lv-LV"/>
        </w:rPr>
        <w:t xml:space="preserve"> </w:t>
      </w:r>
      <w:r w:rsidRPr="006A0E28">
        <w:rPr>
          <w:rFonts w:ascii="Times New Roman" w:eastAsia="Times New Roman" w:hAnsi="Times New Roman" w:cs="Times New Roman"/>
          <w:sz w:val="24"/>
          <w:szCs w:val="24"/>
          <w:lang w:eastAsia="lv-LV" w:bidi="lv-LV"/>
        </w:rPr>
        <w:t>apliecinājumā</w:t>
      </w:r>
      <w:r w:rsidRPr="006A0E28">
        <w:rPr>
          <w:rFonts w:ascii="Times New Roman" w:eastAsia="Times New Roman" w:hAnsi="Times New Roman" w:cs="Times New Roman"/>
          <w:spacing w:val="-12"/>
          <w:sz w:val="24"/>
          <w:szCs w:val="24"/>
          <w:lang w:eastAsia="lv-LV" w:bidi="lv-LV"/>
        </w:rPr>
        <w:t xml:space="preserve"> </w:t>
      </w:r>
      <w:r w:rsidRPr="006A0E28">
        <w:rPr>
          <w:rFonts w:ascii="Times New Roman" w:eastAsia="Times New Roman" w:hAnsi="Times New Roman" w:cs="Times New Roman"/>
          <w:sz w:val="24"/>
          <w:szCs w:val="24"/>
          <w:lang w:eastAsia="lv-LV" w:bidi="lv-LV"/>
        </w:rPr>
        <w:t>norādīt</w:t>
      </w:r>
      <w:r w:rsidRPr="006A0E28">
        <w:rPr>
          <w:rFonts w:ascii="Times New Roman" w:eastAsia="Times New Roman" w:hAnsi="Times New Roman" w:cs="Times New Roman"/>
          <w:spacing w:val="-11"/>
          <w:sz w:val="24"/>
          <w:szCs w:val="24"/>
          <w:lang w:eastAsia="lv-LV" w:bidi="lv-LV"/>
        </w:rPr>
        <w:t xml:space="preserve"> </w:t>
      </w:r>
      <w:r w:rsidRPr="006A0E28">
        <w:rPr>
          <w:rFonts w:ascii="Times New Roman" w:eastAsia="Times New Roman" w:hAnsi="Times New Roman" w:cs="Times New Roman"/>
          <w:sz w:val="24"/>
          <w:szCs w:val="24"/>
          <w:lang w:eastAsia="lv-LV" w:bidi="lv-LV"/>
        </w:rPr>
        <w:t>pilnīgu,</w:t>
      </w:r>
      <w:r w:rsidRPr="006A0E28">
        <w:rPr>
          <w:rFonts w:ascii="Times New Roman" w:eastAsia="Times New Roman" w:hAnsi="Times New Roman" w:cs="Times New Roman"/>
          <w:spacing w:val="-9"/>
          <w:sz w:val="24"/>
          <w:szCs w:val="24"/>
          <w:lang w:eastAsia="lv-LV" w:bidi="lv-LV"/>
        </w:rPr>
        <w:t xml:space="preserve"> </w:t>
      </w:r>
      <w:r w:rsidRPr="006A0E28">
        <w:rPr>
          <w:rFonts w:ascii="Times New Roman" w:eastAsia="Times New Roman" w:hAnsi="Times New Roman" w:cs="Times New Roman"/>
          <w:sz w:val="24"/>
          <w:szCs w:val="24"/>
          <w:lang w:eastAsia="lv-LV" w:bidi="lv-LV"/>
        </w:rPr>
        <w:t>izsmeļošu</w:t>
      </w:r>
      <w:r w:rsidRPr="006A0E28">
        <w:rPr>
          <w:rFonts w:ascii="Times New Roman" w:eastAsia="Times New Roman" w:hAnsi="Times New Roman" w:cs="Times New Roman"/>
          <w:spacing w:val="-13"/>
          <w:sz w:val="24"/>
          <w:szCs w:val="24"/>
          <w:lang w:eastAsia="lv-LV" w:bidi="lv-LV"/>
        </w:rPr>
        <w:t xml:space="preserve"> </w:t>
      </w:r>
      <w:r w:rsidRPr="006A0E28">
        <w:rPr>
          <w:rFonts w:ascii="Times New Roman" w:eastAsia="Times New Roman" w:hAnsi="Times New Roman" w:cs="Times New Roman"/>
          <w:sz w:val="24"/>
          <w:szCs w:val="24"/>
          <w:lang w:eastAsia="lv-LV" w:bidi="lv-LV"/>
        </w:rPr>
        <w:t>un patiesu</w:t>
      </w:r>
      <w:r w:rsidRPr="006A0E28">
        <w:rPr>
          <w:rFonts w:ascii="Times New Roman" w:eastAsia="Times New Roman" w:hAnsi="Times New Roman" w:cs="Times New Roman"/>
          <w:spacing w:val="-2"/>
          <w:sz w:val="24"/>
          <w:szCs w:val="24"/>
          <w:lang w:eastAsia="lv-LV" w:bidi="lv-LV"/>
        </w:rPr>
        <w:t xml:space="preserve"> </w:t>
      </w:r>
      <w:r w:rsidRPr="006A0E28">
        <w:rPr>
          <w:rFonts w:ascii="Times New Roman" w:eastAsia="Times New Roman" w:hAnsi="Times New Roman" w:cs="Times New Roman"/>
          <w:sz w:val="24"/>
          <w:szCs w:val="24"/>
          <w:lang w:eastAsia="lv-LV" w:bidi="lv-LV"/>
        </w:rPr>
        <w:t>informāciju.</w:t>
      </w:r>
    </w:p>
    <w:p w14:paraId="61434FD2" w14:textId="77777777" w:rsidR="006A0E28" w:rsidRPr="006A0E28" w:rsidRDefault="006A0E28" w:rsidP="006A0E28">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Pretendenta tirgus izpētes piedāvājumu ir parakstījusi/</w:t>
      </w:r>
      <w:proofErr w:type="spellStart"/>
      <w:r w:rsidRPr="006A0E28">
        <w:rPr>
          <w:rFonts w:ascii="Times New Roman" w:eastAsia="Times New Roman" w:hAnsi="Times New Roman" w:cs="Times New Roman"/>
          <w:sz w:val="24"/>
          <w:szCs w:val="24"/>
          <w:lang w:eastAsia="lv-LV" w:bidi="lv-LV"/>
        </w:rPr>
        <w:t>šas</w:t>
      </w:r>
      <w:proofErr w:type="spellEnd"/>
      <w:r w:rsidRPr="006A0E28">
        <w:rPr>
          <w:rFonts w:ascii="Times New Roman" w:eastAsia="Times New Roman" w:hAnsi="Times New Roman" w:cs="Times New Roman"/>
          <w:sz w:val="24"/>
          <w:szCs w:val="24"/>
          <w:lang w:eastAsia="lv-LV" w:bidi="lv-LV"/>
        </w:rPr>
        <w:t xml:space="preserve"> pretendenta pilnvarotā/</w:t>
      </w:r>
      <w:proofErr w:type="spellStart"/>
      <w:r w:rsidRPr="006A0E28">
        <w:rPr>
          <w:rFonts w:ascii="Times New Roman" w:eastAsia="Times New Roman" w:hAnsi="Times New Roman" w:cs="Times New Roman"/>
          <w:sz w:val="24"/>
          <w:szCs w:val="24"/>
          <w:lang w:eastAsia="lv-LV" w:bidi="lv-LV"/>
        </w:rPr>
        <w:t>ās</w:t>
      </w:r>
      <w:proofErr w:type="spellEnd"/>
      <w:r w:rsidRPr="006A0E28">
        <w:rPr>
          <w:rFonts w:ascii="Times New Roman" w:eastAsia="Times New Roman" w:hAnsi="Times New Roman" w:cs="Times New Roman"/>
          <w:sz w:val="24"/>
          <w:szCs w:val="24"/>
          <w:lang w:eastAsia="lv-LV" w:bidi="lv-LV"/>
        </w:rPr>
        <w:t xml:space="preserve"> persona/s.</w:t>
      </w:r>
    </w:p>
    <w:p w14:paraId="6E5A0CC5" w14:textId="77777777" w:rsidR="006A0E28" w:rsidRPr="006A0E28" w:rsidRDefault="006A0E28" w:rsidP="006A0E28">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Pretendents informē, ka ir iesniedzis piedāvājumu neatkarīgi no konkurentiem</w:t>
      </w:r>
      <w:r w:rsidRPr="006A0E28">
        <w:rPr>
          <w:rFonts w:ascii="Times New Roman" w:eastAsia="Times New Roman" w:hAnsi="Times New Roman" w:cs="Times New Roman"/>
          <w:position w:val="9"/>
          <w:sz w:val="24"/>
          <w:szCs w:val="24"/>
          <w:lang w:eastAsia="lv-LV" w:bidi="lv-LV"/>
        </w:rPr>
        <w:t xml:space="preserve">1 </w:t>
      </w:r>
      <w:r w:rsidRPr="006A0E28">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6A0E28">
        <w:rPr>
          <w:rFonts w:ascii="Times New Roman" w:eastAsia="Times New Roman" w:hAnsi="Times New Roman" w:cs="Times New Roman"/>
          <w:spacing w:val="-1"/>
          <w:sz w:val="24"/>
          <w:szCs w:val="24"/>
          <w:lang w:eastAsia="lv-LV" w:bidi="lv-LV"/>
        </w:rPr>
        <w:t xml:space="preserve"> </w:t>
      </w:r>
      <w:r w:rsidRPr="006A0E28">
        <w:rPr>
          <w:rFonts w:ascii="Times New Roman" w:eastAsia="Times New Roman" w:hAnsi="Times New Roman" w:cs="Times New Roman"/>
          <w:sz w:val="24"/>
          <w:szCs w:val="24"/>
          <w:lang w:eastAsia="lv-LV" w:bidi="lv-LV"/>
        </w:rPr>
        <w:t>uz:</w:t>
      </w:r>
    </w:p>
    <w:p w14:paraId="0FA8C779" w14:textId="77777777" w:rsidR="006A0E28" w:rsidRPr="006A0E28" w:rsidRDefault="006A0E28" w:rsidP="006A0E28">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cenām;</w:t>
      </w:r>
    </w:p>
    <w:p w14:paraId="58F921A1" w14:textId="77777777" w:rsidR="006A0E28" w:rsidRPr="006A0E28" w:rsidRDefault="006A0E28" w:rsidP="006A0E28">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cenas aprēķināšanas metodēm, faktoriem (apstākļiem) vai</w:t>
      </w:r>
      <w:r w:rsidRPr="006A0E28">
        <w:rPr>
          <w:rFonts w:ascii="Times New Roman" w:eastAsia="Times New Roman" w:hAnsi="Times New Roman" w:cs="Times New Roman"/>
          <w:spacing w:val="-3"/>
          <w:sz w:val="24"/>
          <w:szCs w:val="24"/>
          <w:lang w:eastAsia="lv-LV" w:bidi="lv-LV"/>
        </w:rPr>
        <w:t xml:space="preserve"> </w:t>
      </w:r>
      <w:r w:rsidRPr="006A0E28">
        <w:rPr>
          <w:rFonts w:ascii="Times New Roman" w:eastAsia="Times New Roman" w:hAnsi="Times New Roman" w:cs="Times New Roman"/>
          <w:sz w:val="24"/>
          <w:szCs w:val="24"/>
          <w:lang w:eastAsia="lv-LV" w:bidi="lv-LV"/>
        </w:rPr>
        <w:t>formulām;</w:t>
      </w:r>
    </w:p>
    <w:p w14:paraId="688C11ED" w14:textId="77777777" w:rsidR="006A0E28" w:rsidRPr="006A0E28" w:rsidRDefault="006A0E28" w:rsidP="006A0E28">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6A0E28">
        <w:rPr>
          <w:rFonts w:ascii="Times New Roman" w:eastAsia="Times New Roman" w:hAnsi="Times New Roman" w:cs="Times New Roman"/>
          <w:spacing w:val="1"/>
          <w:sz w:val="24"/>
          <w:szCs w:val="24"/>
          <w:lang w:eastAsia="lv-LV" w:bidi="lv-LV"/>
        </w:rPr>
        <w:t xml:space="preserve"> </w:t>
      </w:r>
      <w:r w:rsidRPr="006A0E28">
        <w:rPr>
          <w:rFonts w:ascii="Times New Roman" w:eastAsia="Times New Roman" w:hAnsi="Times New Roman" w:cs="Times New Roman"/>
          <w:sz w:val="24"/>
          <w:szCs w:val="24"/>
          <w:lang w:eastAsia="lv-LV" w:bidi="lv-LV"/>
        </w:rPr>
        <w:t>vai</w:t>
      </w:r>
    </w:p>
    <w:p w14:paraId="60989546" w14:textId="77777777" w:rsidR="006A0E28" w:rsidRPr="006A0E28" w:rsidRDefault="006A0E28" w:rsidP="006A0E28">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tādu piedāvājuma iesniegšanu, kas neatbilst tirgus izpētes</w:t>
      </w:r>
      <w:r w:rsidRPr="006A0E28">
        <w:rPr>
          <w:rFonts w:ascii="Times New Roman" w:eastAsia="Times New Roman" w:hAnsi="Times New Roman" w:cs="Times New Roman"/>
          <w:spacing w:val="-1"/>
          <w:sz w:val="24"/>
          <w:szCs w:val="24"/>
          <w:lang w:eastAsia="lv-LV" w:bidi="lv-LV"/>
        </w:rPr>
        <w:t xml:space="preserve"> </w:t>
      </w:r>
      <w:r w:rsidRPr="006A0E28">
        <w:rPr>
          <w:rFonts w:ascii="Times New Roman" w:eastAsia="Times New Roman" w:hAnsi="Times New Roman" w:cs="Times New Roman"/>
          <w:sz w:val="24"/>
          <w:szCs w:val="24"/>
          <w:lang w:eastAsia="lv-LV" w:bidi="lv-LV"/>
        </w:rPr>
        <w:t>prasībām;</w:t>
      </w:r>
    </w:p>
    <w:p w14:paraId="58A39903" w14:textId="77777777" w:rsidR="006A0E28" w:rsidRPr="006A0E28" w:rsidRDefault="006A0E28" w:rsidP="006A0E28">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6A0E28">
        <w:rPr>
          <w:rFonts w:ascii="Times New Roman" w:eastAsia="Times New Roman" w:hAnsi="Times New Roman" w:cs="Times New Roman"/>
          <w:spacing w:val="-3"/>
          <w:sz w:val="24"/>
          <w:szCs w:val="24"/>
          <w:lang w:eastAsia="lv-LV" w:bidi="lv-LV"/>
        </w:rPr>
        <w:t xml:space="preserve"> </w:t>
      </w:r>
      <w:r w:rsidRPr="006A0E28">
        <w:rPr>
          <w:rFonts w:ascii="Times New Roman" w:eastAsia="Times New Roman" w:hAnsi="Times New Roman" w:cs="Times New Roman"/>
          <w:sz w:val="24"/>
          <w:szCs w:val="24"/>
          <w:lang w:eastAsia="lv-LV" w:bidi="lv-LV"/>
        </w:rPr>
        <w:t>tirgus izpēte.</w:t>
      </w:r>
    </w:p>
    <w:p w14:paraId="1731E83A" w14:textId="77777777" w:rsidR="006A0E28" w:rsidRPr="006A0E28" w:rsidRDefault="006A0E28" w:rsidP="006A0E28">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Pretendents</w:t>
      </w:r>
      <w:r w:rsidRPr="006A0E28">
        <w:rPr>
          <w:rFonts w:ascii="Times New Roman" w:eastAsia="Times New Roman" w:hAnsi="Times New Roman" w:cs="Times New Roman"/>
          <w:spacing w:val="-15"/>
          <w:sz w:val="24"/>
          <w:szCs w:val="24"/>
          <w:lang w:eastAsia="lv-LV" w:bidi="lv-LV"/>
        </w:rPr>
        <w:t xml:space="preserve"> </w:t>
      </w:r>
      <w:r w:rsidRPr="006A0E28">
        <w:rPr>
          <w:rFonts w:ascii="Times New Roman" w:eastAsia="Times New Roman" w:hAnsi="Times New Roman" w:cs="Times New Roman"/>
          <w:sz w:val="24"/>
          <w:szCs w:val="24"/>
          <w:lang w:eastAsia="lv-LV" w:bidi="lv-LV"/>
        </w:rPr>
        <w:t>nav</w:t>
      </w:r>
      <w:r w:rsidRPr="006A0E28">
        <w:rPr>
          <w:rFonts w:ascii="Times New Roman" w:eastAsia="Times New Roman" w:hAnsi="Times New Roman" w:cs="Times New Roman"/>
          <w:spacing w:val="-16"/>
          <w:sz w:val="24"/>
          <w:szCs w:val="24"/>
          <w:lang w:eastAsia="lv-LV" w:bidi="lv-LV"/>
        </w:rPr>
        <w:t xml:space="preserve"> </w:t>
      </w:r>
      <w:r w:rsidRPr="006A0E28">
        <w:rPr>
          <w:rFonts w:ascii="Times New Roman" w:eastAsia="Times New Roman" w:hAnsi="Times New Roman" w:cs="Times New Roman"/>
          <w:sz w:val="24"/>
          <w:szCs w:val="24"/>
          <w:lang w:eastAsia="lv-LV" w:bidi="lv-LV"/>
        </w:rPr>
        <w:t>apzināti,</w:t>
      </w:r>
      <w:r w:rsidRPr="006A0E28">
        <w:rPr>
          <w:rFonts w:ascii="Times New Roman" w:eastAsia="Times New Roman" w:hAnsi="Times New Roman" w:cs="Times New Roman"/>
          <w:spacing w:val="-16"/>
          <w:sz w:val="24"/>
          <w:szCs w:val="24"/>
          <w:lang w:eastAsia="lv-LV" w:bidi="lv-LV"/>
        </w:rPr>
        <w:t xml:space="preserve"> </w:t>
      </w:r>
      <w:r w:rsidRPr="006A0E28">
        <w:rPr>
          <w:rFonts w:ascii="Times New Roman" w:eastAsia="Times New Roman" w:hAnsi="Times New Roman" w:cs="Times New Roman"/>
          <w:sz w:val="24"/>
          <w:szCs w:val="24"/>
          <w:lang w:eastAsia="lv-LV" w:bidi="lv-LV"/>
        </w:rPr>
        <w:t>tieši</w:t>
      </w:r>
      <w:r w:rsidRPr="006A0E28">
        <w:rPr>
          <w:rFonts w:ascii="Times New Roman" w:eastAsia="Times New Roman" w:hAnsi="Times New Roman" w:cs="Times New Roman"/>
          <w:spacing w:val="-15"/>
          <w:sz w:val="24"/>
          <w:szCs w:val="24"/>
          <w:lang w:eastAsia="lv-LV" w:bidi="lv-LV"/>
        </w:rPr>
        <w:t xml:space="preserve"> </w:t>
      </w:r>
      <w:r w:rsidRPr="006A0E28">
        <w:rPr>
          <w:rFonts w:ascii="Times New Roman" w:eastAsia="Times New Roman" w:hAnsi="Times New Roman" w:cs="Times New Roman"/>
          <w:sz w:val="24"/>
          <w:szCs w:val="24"/>
          <w:lang w:eastAsia="lv-LV" w:bidi="lv-LV"/>
        </w:rPr>
        <w:t>vai</w:t>
      </w:r>
      <w:r w:rsidRPr="006A0E28">
        <w:rPr>
          <w:rFonts w:ascii="Times New Roman" w:eastAsia="Times New Roman" w:hAnsi="Times New Roman" w:cs="Times New Roman"/>
          <w:spacing w:val="-16"/>
          <w:sz w:val="24"/>
          <w:szCs w:val="24"/>
          <w:lang w:eastAsia="lv-LV" w:bidi="lv-LV"/>
        </w:rPr>
        <w:t xml:space="preserve"> </w:t>
      </w:r>
      <w:r w:rsidRPr="006A0E28">
        <w:rPr>
          <w:rFonts w:ascii="Times New Roman" w:eastAsia="Times New Roman" w:hAnsi="Times New Roman" w:cs="Times New Roman"/>
          <w:sz w:val="24"/>
          <w:szCs w:val="24"/>
          <w:lang w:eastAsia="lv-LV" w:bidi="lv-LV"/>
        </w:rPr>
        <w:t>netieši</w:t>
      </w:r>
      <w:r w:rsidRPr="006A0E28">
        <w:rPr>
          <w:rFonts w:ascii="Times New Roman" w:eastAsia="Times New Roman" w:hAnsi="Times New Roman" w:cs="Times New Roman"/>
          <w:spacing w:val="-13"/>
          <w:sz w:val="24"/>
          <w:szCs w:val="24"/>
          <w:lang w:eastAsia="lv-LV" w:bidi="lv-LV"/>
        </w:rPr>
        <w:t xml:space="preserve"> </w:t>
      </w:r>
      <w:r w:rsidRPr="006A0E28">
        <w:rPr>
          <w:rFonts w:ascii="Times New Roman" w:eastAsia="Times New Roman" w:hAnsi="Times New Roman" w:cs="Times New Roman"/>
          <w:sz w:val="24"/>
          <w:szCs w:val="24"/>
          <w:lang w:eastAsia="lv-LV" w:bidi="lv-LV"/>
        </w:rPr>
        <w:t>atklājis</w:t>
      </w:r>
      <w:r w:rsidRPr="006A0E28">
        <w:rPr>
          <w:rFonts w:ascii="Times New Roman" w:eastAsia="Times New Roman" w:hAnsi="Times New Roman" w:cs="Times New Roman"/>
          <w:spacing w:val="-13"/>
          <w:sz w:val="24"/>
          <w:szCs w:val="24"/>
          <w:lang w:eastAsia="lv-LV" w:bidi="lv-LV"/>
        </w:rPr>
        <w:t xml:space="preserve"> </w:t>
      </w:r>
      <w:r w:rsidRPr="006A0E28">
        <w:rPr>
          <w:rFonts w:ascii="Times New Roman" w:eastAsia="Times New Roman" w:hAnsi="Times New Roman" w:cs="Times New Roman"/>
          <w:sz w:val="24"/>
          <w:szCs w:val="24"/>
          <w:lang w:eastAsia="lv-LV" w:bidi="lv-LV"/>
        </w:rPr>
        <w:t>un</w:t>
      </w:r>
      <w:r w:rsidRPr="006A0E28">
        <w:rPr>
          <w:rFonts w:ascii="Times New Roman" w:eastAsia="Times New Roman" w:hAnsi="Times New Roman" w:cs="Times New Roman"/>
          <w:spacing w:val="-16"/>
          <w:sz w:val="24"/>
          <w:szCs w:val="24"/>
          <w:lang w:eastAsia="lv-LV" w:bidi="lv-LV"/>
        </w:rPr>
        <w:t xml:space="preserve"> </w:t>
      </w:r>
      <w:r w:rsidRPr="006A0E28">
        <w:rPr>
          <w:rFonts w:ascii="Times New Roman" w:eastAsia="Times New Roman" w:hAnsi="Times New Roman" w:cs="Times New Roman"/>
          <w:sz w:val="24"/>
          <w:szCs w:val="24"/>
          <w:lang w:eastAsia="lv-LV" w:bidi="lv-LV"/>
        </w:rPr>
        <w:t>neatklās</w:t>
      </w:r>
      <w:r w:rsidRPr="006A0E28">
        <w:rPr>
          <w:rFonts w:ascii="Times New Roman" w:eastAsia="Times New Roman" w:hAnsi="Times New Roman" w:cs="Times New Roman"/>
          <w:spacing w:val="-15"/>
          <w:sz w:val="24"/>
          <w:szCs w:val="24"/>
          <w:lang w:eastAsia="lv-LV" w:bidi="lv-LV"/>
        </w:rPr>
        <w:t xml:space="preserve"> </w:t>
      </w:r>
      <w:r w:rsidRPr="006A0E28">
        <w:rPr>
          <w:rFonts w:ascii="Times New Roman" w:eastAsia="Times New Roman" w:hAnsi="Times New Roman" w:cs="Times New Roman"/>
          <w:sz w:val="24"/>
          <w:szCs w:val="24"/>
          <w:lang w:eastAsia="lv-LV" w:bidi="lv-LV"/>
        </w:rPr>
        <w:t>piedāvājuma</w:t>
      </w:r>
      <w:r w:rsidRPr="006A0E28">
        <w:rPr>
          <w:rFonts w:ascii="Times New Roman" w:eastAsia="Times New Roman" w:hAnsi="Times New Roman" w:cs="Times New Roman"/>
          <w:spacing w:val="-12"/>
          <w:sz w:val="24"/>
          <w:szCs w:val="24"/>
          <w:lang w:eastAsia="lv-LV" w:bidi="lv-LV"/>
        </w:rPr>
        <w:t xml:space="preserve"> </w:t>
      </w:r>
      <w:r w:rsidRPr="006A0E28">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6A0E28">
        <w:rPr>
          <w:rFonts w:ascii="Times New Roman" w:eastAsia="Times New Roman" w:hAnsi="Times New Roman" w:cs="Times New Roman"/>
          <w:spacing w:val="-3"/>
          <w:sz w:val="24"/>
          <w:szCs w:val="24"/>
          <w:lang w:eastAsia="lv-LV" w:bidi="lv-LV"/>
        </w:rPr>
        <w:t xml:space="preserve"> </w:t>
      </w:r>
      <w:r w:rsidRPr="006A0E28">
        <w:rPr>
          <w:rFonts w:ascii="Times New Roman" w:eastAsia="Times New Roman" w:hAnsi="Times New Roman" w:cs="Times New Roman"/>
          <w:sz w:val="24"/>
          <w:szCs w:val="24"/>
          <w:lang w:eastAsia="lv-LV" w:bidi="lv-LV"/>
        </w:rPr>
        <w:t>piešķiršanas.</w:t>
      </w:r>
    </w:p>
    <w:p w14:paraId="70A6AE44" w14:textId="77777777" w:rsidR="006A0E28" w:rsidRPr="006A0E28" w:rsidRDefault="006A0E28" w:rsidP="006A0E28">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6A0E28">
        <w:rPr>
          <w:rFonts w:ascii="Times New Roman" w:eastAsia="Times New Roman" w:hAnsi="Times New Roman" w:cs="Times New Roman"/>
          <w:spacing w:val="-11"/>
          <w:sz w:val="24"/>
          <w:szCs w:val="24"/>
          <w:lang w:eastAsia="lv-LV" w:bidi="lv-LV"/>
        </w:rPr>
        <w:t xml:space="preserve"> </w:t>
      </w:r>
      <w:r w:rsidRPr="006A0E28">
        <w:rPr>
          <w:rFonts w:ascii="Times New Roman" w:eastAsia="Times New Roman" w:hAnsi="Times New Roman" w:cs="Times New Roman"/>
          <w:sz w:val="24"/>
          <w:szCs w:val="24"/>
          <w:lang w:eastAsia="lv-LV" w:bidi="lv-LV"/>
        </w:rPr>
        <w:t>procedūrā.</w:t>
      </w:r>
    </w:p>
    <w:p w14:paraId="4578658F" w14:textId="77777777" w:rsidR="006A0E28" w:rsidRPr="006A0E28" w:rsidRDefault="006A0E28" w:rsidP="006A0E28">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36DCE65B" w14:textId="77777777" w:rsidR="006A0E28" w:rsidRPr="006A0E28" w:rsidRDefault="006A0E28" w:rsidP="006A0E28">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Datums</w:t>
      </w:r>
      <w:r w:rsidRPr="006A0E28">
        <w:rPr>
          <w:rFonts w:ascii="Times New Roman" w:eastAsia="Times New Roman" w:hAnsi="Times New Roman" w:cs="Times New Roman"/>
          <w:sz w:val="24"/>
          <w:szCs w:val="24"/>
          <w:u w:val="single"/>
          <w:lang w:eastAsia="lv-LV" w:bidi="lv-LV"/>
        </w:rPr>
        <w:t xml:space="preserve"> </w:t>
      </w:r>
      <w:r w:rsidRPr="006A0E28">
        <w:rPr>
          <w:rFonts w:ascii="Times New Roman" w:eastAsia="Times New Roman" w:hAnsi="Times New Roman" w:cs="Times New Roman"/>
          <w:sz w:val="24"/>
          <w:szCs w:val="24"/>
          <w:u w:val="single"/>
          <w:lang w:eastAsia="lv-LV" w:bidi="lv-LV"/>
        </w:rPr>
        <w:tab/>
      </w:r>
      <w:r w:rsidRPr="006A0E28">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7CA10E47" wp14:editId="49ADA192">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D956"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37E0EDE" w14:textId="77777777" w:rsidR="006A0E28" w:rsidRPr="006A0E28" w:rsidRDefault="006A0E28" w:rsidP="006A0E28">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sz w:val="24"/>
          <w:szCs w:val="24"/>
          <w:lang w:eastAsia="lv-LV" w:bidi="lv-LV"/>
        </w:rPr>
        <w:t>Paraksts</w:t>
      </w:r>
    </w:p>
    <w:p w14:paraId="260D4460" w14:textId="77777777" w:rsidR="006A0E28" w:rsidRPr="006A0E28" w:rsidRDefault="006A0E28" w:rsidP="006A0E28">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6A0E28">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251C278C" wp14:editId="4425E09A">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7353B"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6604D5AA" w14:textId="77777777" w:rsidR="006A0E28" w:rsidRPr="006A0E28" w:rsidRDefault="006A0E28" w:rsidP="006A0E28">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6A0E28">
        <w:rPr>
          <w:rFonts w:ascii="Times New Roman" w:eastAsia="Times New Roman" w:hAnsi="Times New Roman" w:cs="Times New Roman"/>
          <w:position w:val="7"/>
          <w:sz w:val="20"/>
          <w:szCs w:val="20"/>
          <w:lang w:eastAsia="lv-LV" w:bidi="lv-LV"/>
        </w:rPr>
        <w:t xml:space="preserve">1 </w:t>
      </w:r>
      <w:r w:rsidRPr="006A0E28">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6C5BAA82" w14:textId="77777777" w:rsidR="00DB7BAF" w:rsidRPr="006A0E28" w:rsidRDefault="00DB7BAF"/>
    <w:sectPr w:rsidR="00DB7BAF" w:rsidRPr="006A0E28" w:rsidSect="002860C9">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28"/>
    <w:rsid w:val="006A0E28"/>
    <w:rsid w:val="00DB7B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AF9C"/>
  <w15:chartTrackingRefBased/>
  <w15:docId w15:val="{C85A9F10-7EAA-4090-A723-CE7CD483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rsid w:val="006A0E28"/>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43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5415</Words>
  <Characters>3088</Characters>
  <Application>Microsoft Office Word</Application>
  <DocSecurity>0</DocSecurity>
  <Lines>25</Lines>
  <Paragraphs>16</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2020-09-25T08:05:00Z</dcterms:created>
  <dcterms:modified xsi:type="dcterms:W3CDTF">2020-09-25T08:14:00Z</dcterms:modified>
</cp:coreProperties>
</file>