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8E" w:rsidRPr="0081508E" w:rsidRDefault="0081508E" w:rsidP="007E5C15">
      <w:pPr>
        <w:widowControl w:val="0"/>
        <w:tabs>
          <w:tab w:val="left" w:pos="-720"/>
        </w:tabs>
        <w:suppressAutoHyphens/>
        <w:ind w:left="567"/>
        <w:jc w:val="center"/>
        <w:rPr>
          <w:b/>
        </w:rPr>
      </w:pPr>
      <w:r w:rsidRPr="0081508E">
        <w:rPr>
          <w:b/>
        </w:rPr>
        <w:t>TIRGUS IZPĒTE</w:t>
      </w:r>
    </w:p>
    <w:p w:rsidR="0081508E" w:rsidRPr="0081508E" w:rsidRDefault="0081508E" w:rsidP="007E5C15">
      <w:pPr>
        <w:widowControl w:val="0"/>
        <w:tabs>
          <w:tab w:val="left" w:pos="-720"/>
        </w:tabs>
        <w:suppressAutoHyphens/>
        <w:ind w:left="567"/>
        <w:jc w:val="center"/>
        <w:rPr>
          <w:b/>
        </w:rPr>
      </w:pPr>
    </w:p>
    <w:p w:rsidR="0081508E" w:rsidRPr="0081508E" w:rsidRDefault="007E5C15" w:rsidP="007E5C15">
      <w:pPr>
        <w:ind w:left="567"/>
        <w:jc w:val="center"/>
        <w:rPr>
          <w:rFonts w:ascii="Times New Roman Bold" w:hAnsi="Times New Roman Bold"/>
          <w:b/>
          <w:caps/>
          <w:color w:val="000000"/>
        </w:rPr>
      </w:pPr>
      <w:r>
        <w:rPr>
          <w:rFonts w:ascii="Times New Roman Bold" w:hAnsi="Times New Roman Bold"/>
          <w:b/>
          <w:caps/>
        </w:rPr>
        <w:t xml:space="preserve">Daudzdzīvokļu māju </w:t>
      </w:r>
      <w:r w:rsidR="0081508E">
        <w:rPr>
          <w:rFonts w:ascii="Times New Roman Bold" w:hAnsi="Times New Roman Bold"/>
          <w:b/>
          <w:caps/>
        </w:rPr>
        <w:t>LOGU UN PALODŽU NOMAIŅA AR PILNU APDARI</w:t>
      </w:r>
      <w:r w:rsidR="0081508E" w:rsidRPr="0081508E">
        <w:rPr>
          <w:rFonts w:ascii="Times New Roman Bold" w:hAnsi="Times New Roman Bold"/>
          <w:b/>
          <w:caps/>
          <w:color w:val="000000"/>
        </w:rPr>
        <w:t>,</w:t>
      </w:r>
    </w:p>
    <w:p w:rsidR="0081508E" w:rsidRDefault="0081508E" w:rsidP="00A36386">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Pr="0081508E">
        <w:rPr>
          <w:rFonts w:ascii="Times New Roman Bold" w:hAnsi="Times New Roman Bold"/>
          <w:b/>
          <w:caps/>
          <w:color w:val="000000"/>
        </w:rPr>
        <w:t>/</w:t>
      </w:r>
      <w:r w:rsidR="004A47D6">
        <w:rPr>
          <w:rFonts w:ascii="Times New Roman Bold" w:hAnsi="Times New Roman Bold"/>
          <w:b/>
          <w:caps/>
          <w:color w:val="000000"/>
        </w:rPr>
        <w:t>18</w:t>
      </w:r>
    </w:p>
    <w:p w:rsidR="00A36386" w:rsidRPr="00A36386" w:rsidRDefault="00A36386" w:rsidP="00A36386">
      <w:pPr>
        <w:ind w:left="567"/>
        <w:jc w:val="center"/>
        <w:rPr>
          <w:rFonts w:ascii="Times New Roman Bold" w:hAnsi="Times New Roman Bold"/>
          <w:b/>
          <w:caps/>
          <w:color w:val="000000"/>
        </w:rPr>
      </w:pPr>
    </w:p>
    <w:p w:rsidR="005424C3" w:rsidRPr="005424C3" w:rsidRDefault="005424C3" w:rsidP="007E5C15">
      <w:pPr>
        <w:ind w:left="567"/>
        <w:rPr>
          <w:b/>
          <w:bCs/>
          <w:lang w:eastAsia="lv-LV"/>
        </w:rPr>
      </w:pPr>
      <w:r w:rsidRPr="005424C3">
        <w:rPr>
          <w:b/>
          <w:bCs/>
          <w:lang w:eastAsia="lv-LV"/>
        </w:rPr>
        <w:t>Informācija par pasūtītāju:</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5946"/>
      </w:tblGrid>
      <w:tr w:rsidR="005424C3" w:rsidRPr="005424C3" w:rsidTr="00F966BB">
        <w:trPr>
          <w:trHeight w:val="243"/>
          <w:jc w:val="center"/>
        </w:trPr>
        <w:tc>
          <w:tcPr>
            <w:tcW w:w="3401" w:type="dxa"/>
          </w:tcPr>
          <w:p w:rsidR="005424C3" w:rsidRPr="005424C3" w:rsidRDefault="005424C3" w:rsidP="00695A31">
            <w:pPr>
              <w:keepNext/>
              <w:outlineLvl w:val="0"/>
              <w:rPr>
                <w:b/>
                <w:bCs/>
              </w:rPr>
            </w:pPr>
            <w:r w:rsidRPr="005424C3">
              <w:rPr>
                <w:b/>
                <w:bCs/>
              </w:rPr>
              <w:t xml:space="preserve">Nosaukums </w:t>
            </w:r>
          </w:p>
        </w:tc>
        <w:tc>
          <w:tcPr>
            <w:tcW w:w="5946" w:type="dxa"/>
          </w:tcPr>
          <w:p w:rsidR="005424C3" w:rsidRPr="005424C3" w:rsidRDefault="005424C3" w:rsidP="007E5C15">
            <w:pPr>
              <w:ind w:left="567"/>
              <w:jc w:val="center"/>
              <w:rPr>
                <w:bCs/>
                <w:lang w:eastAsia="lv-LV"/>
              </w:rPr>
            </w:pPr>
            <w:r w:rsidRPr="005424C3">
              <w:rPr>
                <w:bCs/>
                <w:lang w:eastAsia="lv-LV"/>
              </w:rPr>
              <w:t>Balvu novada pašvaldība</w:t>
            </w:r>
          </w:p>
        </w:tc>
      </w:tr>
      <w:tr w:rsidR="005424C3" w:rsidRPr="005424C3" w:rsidTr="00F966BB">
        <w:trPr>
          <w:trHeight w:val="243"/>
          <w:jc w:val="center"/>
        </w:trPr>
        <w:tc>
          <w:tcPr>
            <w:tcW w:w="3401" w:type="dxa"/>
          </w:tcPr>
          <w:p w:rsidR="005424C3" w:rsidRPr="005424C3" w:rsidRDefault="005424C3" w:rsidP="00695A31">
            <w:pPr>
              <w:rPr>
                <w:b/>
                <w:bCs/>
              </w:rPr>
            </w:pPr>
            <w:r w:rsidRPr="005424C3">
              <w:rPr>
                <w:b/>
                <w:bCs/>
              </w:rPr>
              <w:t xml:space="preserve">Reģistrācijas numurs </w:t>
            </w:r>
          </w:p>
        </w:tc>
        <w:tc>
          <w:tcPr>
            <w:tcW w:w="5946" w:type="dxa"/>
          </w:tcPr>
          <w:p w:rsidR="005424C3" w:rsidRPr="005424C3" w:rsidRDefault="005424C3" w:rsidP="007E5C15">
            <w:pPr>
              <w:ind w:left="567"/>
              <w:jc w:val="center"/>
              <w:rPr>
                <w:bCs/>
                <w:lang w:eastAsia="lv-LV"/>
              </w:rPr>
            </w:pPr>
            <w:r w:rsidRPr="005424C3">
              <w:rPr>
                <w:bCs/>
                <w:lang w:eastAsia="lv-LV"/>
              </w:rPr>
              <w:t>90009115622</w:t>
            </w:r>
          </w:p>
        </w:tc>
      </w:tr>
      <w:tr w:rsidR="005424C3" w:rsidRPr="005424C3" w:rsidTr="00F966BB">
        <w:trPr>
          <w:trHeight w:val="243"/>
          <w:jc w:val="center"/>
        </w:trPr>
        <w:tc>
          <w:tcPr>
            <w:tcW w:w="3401" w:type="dxa"/>
          </w:tcPr>
          <w:p w:rsidR="005424C3" w:rsidRPr="005424C3" w:rsidRDefault="005424C3" w:rsidP="00695A31">
            <w:pPr>
              <w:rPr>
                <w:b/>
                <w:bCs/>
              </w:rPr>
            </w:pPr>
            <w:r w:rsidRPr="005424C3">
              <w:rPr>
                <w:b/>
                <w:bCs/>
              </w:rPr>
              <w:t>Adrese</w:t>
            </w:r>
          </w:p>
        </w:tc>
        <w:tc>
          <w:tcPr>
            <w:tcW w:w="5946" w:type="dxa"/>
          </w:tcPr>
          <w:p w:rsidR="005424C3" w:rsidRPr="005424C3" w:rsidRDefault="005424C3" w:rsidP="007E5C15">
            <w:pPr>
              <w:ind w:left="567"/>
              <w:jc w:val="center"/>
              <w:rPr>
                <w:bCs/>
                <w:lang w:eastAsia="lv-LV"/>
              </w:rPr>
            </w:pPr>
            <w:r w:rsidRPr="005424C3">
              <w:rPr>
                <w:bCs/>
                <w:lang w:eastAsia="lv-LV"/>
              </w:rPr>
              <w:t>Bērzpils iela 1A, Balvi, Balvu novads</w:t>
            </w:r>
          </w:p>
        </w:tc>
      </w:tr>
      <w:tr w:rsidR="005424C3" w:rsidRPr="005424C3" w:rsidTr="00F966BB">
        <w:trPr>
          <w:trHeight w:val="744"/>
          <w:jc w:val="center"/>
        </w:trPr>
        <w:tc>
          <w:tcPr>
            <w:tcW w:w="3401" w:type="dxa"/>
          </w:tcPr>
          <w:p w:rsidR="005424C3" w:rsidRPr="005424C3" w:rsidRDefault="005424C3" w:rsidP="00695A31">
            <w:pPr>
              <w:rPr>
                <w:b/>
                <w:bCs/>
              </w:rPr>
            </w:pPr>
            <w:r w:rsidRPr="005424C3">
              <w:rPr>
                <w:b/>
                <w:bCs/>
              </w:rPr>
              <w:t>Kontaktpersona par tirgus izpētes priekšmetu</w:t>
            </w:r>
          </w:p>
        </w:tc>
        <w:tc>
          <w:tcPr>
            <w:tcW w:w="5946" w:type="dxa"/>
          </w:tcPr>
          <w:p w:rsidR="005424C3" w:rsidRPr="005424C3" w:rsidRDefault="00BB350F" w:rsidP="007E5C15">
            <w:pPr>
              <w:ind w:left="567"/>
              <w:jc w:val="center"/>
              <w:rPr>
                <w:bCs/>
                <w:lang w:eastAsia="lv-LV"/>
              </w:rPr>
            </w:pPr>
            <w:r>
              <w:rPr>
                <w:bCs/>
                <w:lang w:eastAsia="lv-LV"/>
              </w:rPr>
              <w:t>Balvu novada pašvaldības aģentūras</w:t>
            </w:r>
            <w:r w:rsidR="007E5C15">
              <w:rPr>
                <w:bCs/>
                <w:lang w:eastAsia="lv-LV"/>
              </w:rPr>
              <w:t xml:space="preserve"> “SAN-TEX”</w:t>
            </w:r>
            <w:r>
              <w:rPr>
                <w:bCs/>
                <w:lang w:eastAsia="lv-LV"/>
              </w:rPr>
              <w:t xml:space="preserve"> </w:t>
            </w:r>
            <w:r w:rsidR="007E5C15">
              <w:rPr>
                <w:bCs/>
                <w:lang w:eastAsia="lv-LV"/>
              </w:rPr>
              <w:t xml:space="preserve">Remontceltniecības nozares vadītājs Kaspars </w:t>
            </w:r>
            <w:proofErr w:type="spellStart"/>
            <w:r w:rsidR="007E5C15">
              <w:rPr>
                <w:bCs/>
                <w:lang w:eastAsia="lv-LV"/>
              </w:rPr>
              <w:t>Bikaviņš</w:t>
            </w:r>
            <w:proofErr w:type="spellEnd"/>
            <w:r w:rsidR="007E5C15">
              <w:rPr>
                <w:bCs/>
                <w:lang w:eastAsia="lv-LV"/>
              </w:rPr>
              <w:t xml:space="preserve"> mob.26173310</w:t>
            </w:r>
          </w:p>
        </w:tc>
      </w:tr>
      <w:tr w:rsidR="005424C3" w:rsidRPr="005424C3" w:rsidTr="00F966BB">
        <w:trPr>
          <w:trHeight w:val="286"/>
          <w:jc w:val="center"/>
        </w:trPr>
        <w:tc>
          <w:tcPr>
            <w:tcW w:w="3401" w:type="dxa"/>
          </w:tcPr>
          <w:p w:rsidR="005424C3" w:rsidRPr="005424C3" w:rsidRDefault="005424C3" w:rsidP="00695A31">
            <w:pPr>
              <w:rPr>
                <w:b/>
                <w:bCs/>
              </w:rPr>
            </w:pPr>
            <w:r w:rsidRPr="005424C3">
              <w:rPr>
                <w:b/>
                <w:bCs/>
              </w:rPr>
              <w:t>Kontaktpersona par piedāvājumu sagatavošanu</w:t>
            </w:r>
          </w:p>
        </w:tc>
        <w:tc>
          <w:tcPr>
            <w:tcW w:w="5946" w:type="dxa"/>
            <w:shd w:val="clear" w:color="auto" w:fill="auto"/>
          </w:tcPr>
          <w:p w:rsidR="005424C3" w:rsidRPr="005424C3" w:rsidRDefault="005424C3" w:rsidP="007E5C15">
            <w:pPr>
              <w:ind w:left="567"/>
              <w:jc w:val="center"/>
              <w:rPr>
                <w:bCs/>
                <w:lang w:eastAsia="lv-LV"/>
              </w:rPr>
            </w:pPr>
            <w:r w:rsidRPr="005424C3">
              <w:rPr>
                <w:bCs/>
                <w:lang w:eastAsia="lv-LV"/>
              </w:rPr>
              <w:t xml:space="preserve">Balvu novada pašvaldības iepirkumu speciāliste </w:t>
            </w:r>
          </w:p>
          <w:p w:rsidR="005424C3" w:rsidRPr="005424C3" w:rsidRDefault="005424C3" w:rsidP="007E5C15">
            <w:pPr>
              <w:ind w:left="567"/>
              <w:contextualSpacing/>
              <w:jc w:val="center"/>
              <w:rPr>
                <w:bCs/>
              </w:rPr>
            </w:pPr>
            <w:r w:rsidRPr="005424C3">
              <w:t>Sendija Cibule,</w:t>
            </w:r>
            <w:r w:rsidRPr="005424C3">
              <w:rPr>
                <w:b/>
              </w:rPr>
              <w:t xml:space="preserve"> </w:t>
            </w:r>
            <w:r w:rsidRPr="005424C3">
              <w:rPr>
                <w:bCs/>
              </w:rPr>
              <w:t>t.</w:t>
            </w:r>
            <w:r w:rsidRPr="005424C3">
              <w:rPr>
                <w:rFonts w:ascii="Monotype Corsiva ;color:#1F497D" w:hAnsi="Monotype Corsiva ;color:#1F497D"/>
                <w:lang w:val="en-US" w:eastAsia="lv-LV"/>
              </w:rPr>
              <w:t xml:space="preserve"> 64520931</w:t>
            </w:r>
            <w:r w:rsidRPr="005424C3">
              <w:rPr>
                <w:bCs/>
              </w:rPr>
              <w:t>, mob. 26415767,</w:t>
            </w:r>
          </w:p>
          <w:p w:rsidR="005424C3" w:rsidRPr="005424C3" w:rsidRDefault="005424C3" w:rsidP="007E5C15">
            <w:pPr>
              <w:ind w:left="567"/>
              <w:jc w:val="center"/>
              <w:rPr>
                <w:bCs/>
                <w:lang w:eastAsia="lv-LV"/>
              </w:rPr>
            </w:pPr>
            <w:r w:rsidRPr="005424C3">
              <w:t>e-pasts: sendija.cibule@balvi.lv</w:t>
            </w:r>
          </w:p>
        </w:tc>
      </w:tr>
      <w:tr w:rsidR="005424C3" w:rsidRPr="005424C3" w:rsidTr="00F966BB">
        <w:trPr>
          <w:trHeight w:val="230"/>
          <w:jc w:val="center"/>
        </w:trPr>
        <w:tc>
          <w:tcPr>
            <w:tcW w:w="3401" w:type="dxa"/>
          </w:tcPr>
          <w:p w:rsidR="005424C3" w:rsidRPr="005424C3" w:rsidRDefault="005424C3" w:rsidP="00695A31">
            <w:pPr>
              <w:rPr>
                <w:b/>
                <w:bCs/>
              </w:rPr>
            </w:pPr>
            <w:r w:rsidRPr="005424C3">
              <w:rPr>
                <w:b/>
                <w:bCs/>
              </w:rPr>
              <w:t xml:space="preserve">Faksa Nr. </w:t>
            </w:r>
          </w:p>
        </w:tc>
        <w:tc>
          <w:tcPr>
            <w:tcW w:w="5946" w:type="dxa"/>
            <w:shd w:val="clear" w:color="auto" w:fill="auto"/>
          </w:tcPr>
          <w:p w:rsidR="005424C3" w:rsidRPr="005424C3" w:rsidRDefault="005424C3" w:rsidP="007E5C15">
            <w:pPr>
              <w:ind w:left="567"/>
              <w:jc w:val="center"/>
              <w:rPr>
                <w:bCs/>
                <w:lang w:eastAsia="lv-LV"/>
              </w:rPr>
            </w:pPr>
            <w:r w:rsidRPr="005424C3">
              <w:rPr>
                <w:bCs/>
                <w:lang w:eastAsia="lv-LV"/>
              </w:rPr>
              <w:t>64522453</w:t>
            </w:r>
          </w:p>
        </w:tc>
      </w:tr>
      <w:tr w:rsidR="005424C3" w:rsidRPr="005424C3" w:rsidTr="00F966BB">
        <w:trPr>
          <w:trHeight w:val="291"/>
          <w:jc w:val="center"/>
        </w:trPr>
        <w:tc>
          <w:tcPr>
            <w:tcW w:w="3401" w:type="dxa"/>
          </w:tcPr>
          <w:p w:rsidR="005424C3" w:rsidRPr="005424C3" w:rsidRDefault="005424C3" w:rsidP="00695A31">
            <w:pPr>
              <w:rPr>
                <w:b/>
                <w:bCs/>
              </w:rPr>
            </w:pPr>
            <w:r w:rsidRPr="005424C3">
              <w:rPr>
                <w:b/>
                <w:bCs/>
              </w:rPr>
              <w:t xml:space="preserve">E-pasta adrese </w:t>
            </w:r>
          </w:p>
        </w:tc>
        <w:tc>
          <w:tcPr>
            <w:tcW w:w="5946" w:type="dxa"/>
            <w:shd w:val="clear" w:color="auto" w:fill="auto"/>
          </w:tcPr>
          <w:p w:rsidR="005424C3" w:rsidRPr="005424C3" w:rsidRDefault="005424C3" w:rsidP="007E5C15">
            <w:pPr>
              <w:ind w:left="567"/>
              <w:jc w:val="center"/>
              <w:rPr>
                <w:bCs/>
                <w:lang w:eastAsia="lv-LV"/>
              </w:rPr>
            </w:pPr>
            <w:r w:rsidRPr="005424C3">
              <w:rPr>
                <w:bCs/>
                <w:lang w:eastAsia="lv-LV"/>
              </w:rPr>
              <w:t xml:space="preserve">dome@balvi.lv </w:t>
            </w:r>
          </w:p>
        </w:tc>
      </w:tr>
      <w:tr w:rsidR="005424C3" w:rsidRPr="005424C3" w:rsidTr="00F966BB">
        <w:trPr>
          <w:trHeight w:val="163"/>
          <w:jc w:val="center"/>
        </w:trPr>
        <w:tc>
          <w:tcPr>
            <w:tcW w:w="3401" w:type="dxa"/>
          </w:tcPr>
          <w:p w:rsidR="005424C3" w:rsidRPr="005424C3" w:rsidRDefault="005424C3" w:rsidP="00695A31">
            <w:pPr>
              <w:rPr>
                <w:b/>
                <w:bCs/>
              </w:rPr>
            </w:pPr>
            <w:r w:rsidRPr="005424C3">
              <w:rPr>
                <w:b/>
                <w:bCs/>
              </w:rPr>
              <w:t xml:space="preserve">Darba laiks </w:t>
            </w:r>
          </w:p>
        </w:tc>
        <w:tc>
          <w:tcPr>
            <w:tcW w:w="5946" w:type="dxa"/>
          </w:tcPr>
          <w:p w:rsidR="005424C3" w:rsidRPr="005424C3" w:rsidRDefault="005424C3" w:rsidP="007E5C15">
            <w:pPr>
              <w:ind w:left="567"/>
              <w:jc w:val="center"/>
              <w:rPr>
                <w:bCs/>
                <w:kern w:val="32"/>
                <w:lang w:eastAsia="lv-LV"/>
              </w:rPr>
            </w:pPr>
            <w:r w:rsidRPr="005424C3">
              <w:rPr>
                <w:bCs/>
                <w:kern w:val="32"/>
                <w:lang w:eastAsia="lv-LV"/>
              </w:rPr>
              <w:t xml:space="preserve">pirmdienās 8:30-18:00; </w:t>
            </w:r>
          </w:p>
          <w:p w:rsidR="005424C3" w:rsidRPr="005424C3" w:rsidRDefault="005424C3" w:rsidP="007E5C15">
            <w:pPr>
              <w:ind w:left="567"/>
              <w:jc w:val="center"/>
              <w:rPr>
                <w:bCs/>
                <w:kern w:val="32"/>
                <w:lang w:eastAsia="lv-LV"/>
              </w:rPr>
            </w:pPr>
            <w:r w:rsidRPr="005424C3">
              <w:rPr>
                <w:bCs/>
                <w:kern w:val="32"/>
                <w:lang w:eastAsia="lv-LV"/>
              </w:rPr>
              <w:t xml:space="preserve">otrdienās, trešdienās un ceturtdienās 8:30-17:00; </w:t>
            </w:r>
          </w:p>
          <w:p w:rsidR="005424C3" w:rsidRPr="005424C3" w:rsidRDefault="005424C3" w:rsidP="007E5C15">
            <w:pPr>
              <w:ind w:left="567"/>
              <w:jc w:val="center"/>
              <w:rPr>
                <w:bCs/>
                <w:lang w:eastAsia="lv-LV"/>
              </w:rPr>
            </w:pPr>
            <w:r w:rsidRPr="005424C3">
              <w:rPr>
                <w:bCs/>
                <w:kern w:val="32"/>
                <w:lang w:eastAsia="lv-LV"/>
              </w:rPr>
              <w:t>piektdienās 8:30-16:00</w:t>
            </w:r>
          </w:p>
        </w:tc>
      </w:tr>
    </w:tbl>
    <w:p w:rsidR="0081508E" w:rsidRPr="0081508E" w:rsidRDefault="0081508E" w:rsidP="007E5C15">
      <w:pPr>
        <w:ind w:left="567"/>
        <w:jc w:val="center"/>
        <w:rPr>
          <w:b/>
          <w:bCs/>
          <w:sz w:val="20"/>
          <w:szCs w:val="20"/>
          <w:lang w:eastAsia="lv-LV"/>
        </w:rPr>
      </w:pPr>
    </w:p>
    <w:p w:rsidR="008016F8" w:rsidRPr="008016F8" w:rsidRDefault="008016F8" w:rsidP="003E155E">
      <w:pPr>
        <w:numPr>
          <w:ilvl w:val="0"/>
          <w:numId w:val="4"/>
        </w:numPr>
        <w:spacing w:line="259" w:lineRule="auto"/>
        <w:contextualSpacing/>
        <w:jc w:val="both"/>
        <w:rPr>
          <w:bCs/>
          <w:lang w:eastAsia="lv-LV"/>
        </w:rPr>
      </w:pPr>
      <w:r w:rsidRPr="008016F8">
        <w:rPr>
          <w:color w:val="000000"/>
          <w:lang w:eastAsia="lv-LV"/>
        </w:rPr>
        <w:t xml:space="preserve">Tirgus izpētes priekšmets </w:t>
      </w:r>
      <w:r w:rsidRPr="008016F8">
        <w:rPr>
          <w:lang w:eastAsia="lv-LV"/>
        </w:rPr>
        <w:t xml:space="preserve">ir </w:t>
      </w:r>
      <w:r>
        <w:rPr>
          <w:bCs/>
          <w:lang w:eastAsia="lv-LV"/>
        </w:rPr>
        <w:t>daudzdzīvokļu māju logu, palodžu izgatavošana un nomaiņa ar pilnu apdari.</w:t>
      </w:r>
    </w:p>
    <w:p w:rsidR="004A2191" w:rsidRPr="004A2191" w:rsidRDefault="008016F8" w:rsidP="003E155E">
      <w:pPr>
        <w:widowControl w:val="0"/>
        <w:numPr>
          <w:ilvl w:val="0"/>
          <w:numId w:val="4"/>
        </w:numPr>
        <w:suppressAutoHyphens/>
        <w:spacing w:line="276" w:lineRule="auto"/>
        <w:ind w:left="714" w:hanging="357"/>
        <w:jc w:val="both"/>
        <w:rPr>
          <w:szCs w:val="20"/>
          <w:lang w:eastAsia="lv-LV"/>
        </w:rPr>
      </w:pPr>
      <w:r w:rsidRPr="008016F8">
        <w:rPr>
          <w:szCs w:val="20"/>
          <w:lang w:eastAsia="lv-LV"/>
        </w:rPr>
        <w:t>Tirgus izpētes priekšmetu raksturojošie rādītāji: norādīti tehniskajā specifikācijā (Pielikums Nr.1).</w:t>
      </w:r>
    </w:p>
    <w:p w:rsidR="008016F8" w:rsidRPr="008016F8" w:rsidRDefault="008016F8" w:rsidP="003E155E">
      <w:pPr>
        <w:widowControl w:val="0"/>
        <w:numPr>
          <w:ilvl w:val="0"/>
          <w:numId w:val="4"/>
        </w:numPr>
        <w:suppressAutoHyphens/>
        <w:spacing w:line="276" w:lineRule="auto"/>
        <w:ind w:left="714" w:hanging="357"/>
        <w:jc w:val="both"/>
        <w:rPr>
          <w:bCs/>
          <w:lang w:val="en-US" w:eastAsia="lv-LV"/>
        </w:rPr>
      </w:pPr>
      <w:r w:rsidRPr="008016F8">
        <w:rPr>
          <w:szCs w:val="20"/>
          <w:lang w:eastAsia="lv-LV"/>
        </w:rPr>
        <w:t xml:space="preserve">Līguma izpildes vieta: </w:t>
      </w:r>
      <w:r>
        <w:rPr>
          <w:szCs w:val="20"/>
          <w:lang w:eastAsia="lv-LV"/>
        </w:rPr>
        <w:t xml:space="preserve">Balvu novada teritorijas daudzdzīvokļu mājās: </w:t>
      </w:r>
    </w:p>
    <w:p w:rsidR="008016F8" w:rsidRPr="008016F8" w:rsidRDefault="008016F8" w:rsidP="003E155E">
      <w:pPr>
        <w:pStyle w:val="ListParagraph"/>
        <w:widowControl w:val="0"/>
        <w:numPr>
          <w:ilvl w:val="1"/>
          <w:numId w:val="4"/>
        </w:numPr>
        <w:suppressAutoHyphens/>
        <w:spacing w:line="276" w:lineRule="auto"/>
        <w:ind w:left="1134" w:hanging="425"/>
        <w:jc w:val="both"/>
        <w:rPr>
          <w:bCs/>
          <w:lang w:val="en-US" w:eastAsia="lv-LV"/>
        </w:rPr>
      </w:pPr>
      <w:r w:rsidRPr="008016F8">
        <w:rPr>
          <w:bCs/>
          <w:lang w:eastAsia="lv-LV"/>
        </w:rPr>
        <w:t>Bērz</w:t>
      </w:r>
      <w:r>
        <w:rPr>
          <w:bCs/>
          <w:lang w:eastAsia="lv-LV"/>
        </w:rPr>
        <w:t>pils ielā 50 mājas pagrabtelpās;</w:t>
      </w:r>
    </w:p>
    <w:p w:rsidR="008016F8" w:rsidRPr="008016F8" w:rsidRDefault="008016F8" w:rsidP="003E155E">
      <w:pPr>
        <w:pStyle w:val="ListParagraph"/>
        <w:widowControl w:val="0"/>
        <w:numPr>
          <w:ilvl w:val="1"/>
          <w:numId w:val="4"/>
        </w:numPr>
        <w:suppressAutoHyphens/>
        <w:spacing w:line="276" w:lineRule="auto"/>
        <w:ind w:left="1134" w:hanging="425"/>
        <w:jc w:val="both"/>
        <w:rPr>
          <w:bCs/>
          <w:lang w:val="en-US" w:eastAsia="lv-LV"/>
        </w:rPr>
      </w:pPr>
      <w:r w:rsidRPr="008016F8">
        <w:rPr>
          <w:bCs/>
          <w:lang w:eastAsia="lv-LV"/>
        </w:rPr>
        <w:t>Brīvī</w:t>
      </w:r>
      <w:r>
        <w:rPr>
          <w:bCs/>
          <w:lang w:eastAsia="lv-LV"/>
        </w:rPr>
        <w:t>bas ielā 73 mājas kāpņutelpās;</w:t>
      </w:r>
    </w:p>
    <w:p w:rsidR="008016F8" w:rsidRPr="008016F8" w:rsidRDefault="008016F8" w:rsidP="003E155E">
      <w:pPr>
        <w:pStyle w:val="ListParagraph"/>
        <w:widowControl w:val="0"/>
        <w:numPr>
          <w:ilvl w:val="1"/>
          <w:numId w:val="4"/>
        </w:numPr>
        <w:suppressAutoHyphens/>
        <w:spacing w:line="276" w:lineRule="auto"/>
        <w:ind w:left="1134" w:hanging="425"/>
        <w:jc w:val="both"/>
        <w:rPr>
          <w:bCs/>
          <w:lang w:val="en-US" w:eastAsia="lv-LV"/>
        </w:rPr>
      </w:pPr>
      <w:r w:rsidRPr="008016F8">
        <w:rPr>
          <w:bCs/>
          <w:lang w:eastAsia="lv-LV"/>
        </w:rPr>
        <w:t>E</w:t>
      </w:r>
      <w:r>
        <w:rPr>
          <w:bCs/>
          <w:lang w:eastAsia="lv-LV"/>
        </w:rPr>
        <w:t>zera ielā 24 mājas pagrabtelpās;</w:t>
      </w:r>
    </w:p>
    <w:p w:rsidR="008016F8" w:rsidRPr="008016F8" w:rsidRDefault="008016F8" w:rsidP="003E155E">
      <w:pPr>
        <w:pStyle w:val="ListParagraph"/>
        <w:widowControl w:val="0"/>
        <w:numPr>
          <w:ilvl w:val="1"/>
          <w:numId w:val="4"/>
        </w:numPr>
        <w:suppressAutoHyphens/>
        <w:spacing w:line="276" w:lineRule="auto"/>
        <w:ind w:left="1134" w:hanging="425"/>
        <w:jc w:val="both"/>
        <w:rPr>
          <w:bCs/>
          <w:lang w:val="en-US" w:eastAsia="lv-LV"/>
        </w:rPr>
      </w:pPr>
      <w:r w:rsidRPr="008016F8">
        <w:rPr>
          <w:bCs/>
          <w:lang w:eastAsia="lv-LV"/>
        </w:rPr>
        <w:t>Ezera ielā 28 mājas pagrabtelpās</w:t>
      </w:r>
      <w:r>
        <w:rPr>
          <w:bCs/>
          <w:lang w:eastAsia="lv-LV"/>
        </w:rPr>
        <w:t>;</w:t>
      </w:r>
    </w:p>
    <w:p w:rsidR="008016F8" w:rsidRPr="004A2191" w:rsidRDefault="008016F8" w:rsidP="003E155E">
      <w:pPr>
        <w:pStyle w:val="ListParagraph"/>
        <w:widowControl w:val="0"/>
        <w:numPr>
          <w:ilvl w:val="1"/>
          <w:numId w:val="4"/>
        </w:numPr>
        <w:suppressAutoHyphens/>
        <w:spacing w:line="276" w:lineRule="auto"/>
        <w:ind w:left="1134" w:hanging="425"/>
        <w:jc w:val="both"/>
        <w:rPr>
          <w:bCs/>
          <w:lang w:val="en-US" w:eastAsia="lv-LV"/>
        </w:rPr>
      </w:pPr>
      <w:r w:rsidRPr="008016F8">
        <w:rPr>
          <w:bCs/>
          <w:lang w:eastAsia="lv-LV"/>
        </w:rPr>
        <w:t xml:space="preserve"> </w:t>
      </w:r>
      <w:r>
        <w:rPr>
          <w:bCs/>
          <w:lang w:eastAsia="lv-LV"/>
        </w:rPr>
        <w:t>Ezera ielā 42A mājas kāpņutelpā</w:t>
      </w:r>
      <w:r w:rsidR="00F26596">
        <w:rPr>
          <w:bCs/>
          <w:lang w:eastAsia="lv-LV"/>
        </w:rPr>
        <w:t>s</w:t>
      </w:r>
      <w:r>
        <w:rPr>
          <w:bCs/>
          <w:lang w:eastAsia="lv-LV"/>
        </w:rPr>
        <w:t>.</w:t>
      </w:r>
    </w:p>
    <w:p w:rsidR="004A2191" w:rsidRPr="00DE604A" w:rsidRDefault="004A2191" w:rsidP="003E155E">
      <w:pPr>
        <w:pStyle w:val="ListParagraph"/>
        <w:widowControl w:val="0"/>
        <w:numPr>
          <w:ilvl w:val="0"/>
          <w:numId w:val="4"/>
        </w:numPr>
        <w:suppressAutoHyphens/>
        <w:spacing w:line="276" w:lineRule="auto"/>
        <w:jc w:val="both"/>
        <w:rPr>
          <w:bCs/>
          <w:lang w:eastAsia="lv-LV"/>
        </w:rPr>
      </w:pPr>
      <w:r w:rsidRPr="00DE604A">
        <w:rPr>
          <w:bCs/>
          <w:lang w:eastAsia="lv-LV"/>
        </w:rPr>
        <w:t xml:space="preserve">Pirms finanšu piedāvājuma sastādīšanas pretendentam patstāvīgi jāapmeklē objekts un jāveic darba apjomu pārbaude. Pēc tirgus izpētes procedūras noslēgšanas iebildumi par darba apjomu neatbilstību netiks pieņemti. </w:t>
      </w:r>
    </w:p>
    <w:p w:rsidR="0048782E" w:rsidRPr="00DE604A" w:rsidRDefault="0048782E" w:rsidP="003E155E">
      <w:pPr>
        <w:pStyle w:val="ListParagraph"/>
        <w:widowControl w:val="0"/>
        <w:numPr>
          <w:ilvl w:val="0"/>
          <w:numId w:val="4"/>
        </w:numPr>
        <w:suppressAutoHyphens/>
        <w:spacing w:line="276" w:lineRule="auto"/>
        <w:jc w:val="both"/>
        <w:rPr>
          <w:bCs/>
          <w:lang w:eastAsia="lv-LV"/>
        </w:rPr>
      </w:pPr>
      <w:r w:rsidRPr="00DE604A">
        <w:rPr>
          <w:bCs/>
          <w:lang w:eastAsia="lv-LV"/>
        </w:rPr>
        <w:t xml:space="preserve">Iesniedzot piedāvājumu tirgus izpētei pretendents apņemas ievērot </w:t>
      </w:r>
      <w:r w:rsidR="00DE604A">
        <w:rPr>
          <w:bCs/>
          <w:lang w:eastAsia="lv-LV"/>
        </w:rPr>
        <w:tab/>
        <w:t>Tehnisko</w:t>
      </w:r>
      <w:r w:rsidRPr="00DE604A">
        <w:rPr>
          <w:bCs/>
          <w:lang w:eastAsia="lv-LV"/>
        </w:rPr>
        <w:t xml:space="preserve"> specifikāciju.</w:t>
      </w:r>
    </w:p>
    <w:p w:rsidR="003B79A0" w:rsidRPr="00DE604A" w:rsidRDefault="003B79A0" w:rsidP="003E155E">
      <w:pPr>
        <w:pStyle w:val="ListParagraph"/>
        <w:widowControl w:val="0"/>
        <w:numPr>
          <w:ilvl w:val="0"/>
          <w:numId w:val="4"/>
        </w:numPr>
        <w:suppressAutoHyphens/>
        <w:spacing w:line="276" w:lineRule="auto"/>
        <w:jc w:val="both"/>
        <w:rPr>
          <w:bCs/>
          <w:lang w:eastAsia="lv-LV"/>
        </w:rPr>
      </w:pPr>
      <w:r w:rsidRPr="00DE604A">
        <w:rPr>
          <w:bCs/>
          <w:lang w:eastAsia="lv-LV"/>
        </w:rPr>
        <w:t>Garantijas periods: 5 gadi no izpildīto aktu parakstīšanas brīža.</w:t>
      </w:r>
    </w:p>
    <w:p w:rsidR="003B79A0" w:rsidRPr="00DE604A" w:rsidRDefault="003B79A0" w:rsidP="003E155E">
      <w:pPr>
        <w:pStyle w:val="ListParagraph"/>
        <w:widowControl w:val="0"/>
        <w:numPr>
          <w:ilvl w:val="0"/>
          <w:numId w:val="4"/>
        </w:numPr>
        <w:suppressAutoHyphens/>
        <w:spacing w:line="276" w:lineRule="auto"/>
        <w:jc w:val="both"/>
        <w:rPr>
          <w:bCs/>
          <w:lang w:eastAsia="lv-LV"/>
        </w:rPr>
      </w:pPr>
      <w:r w:rsidRPr="00DE604A">
        <w:rPr>
          <w:bCs/>
          <w:lang w:eastAsia="lv-LV"/>
        </w:rPr>
        <w:t>Garantijas perioda ietvaros darbuzņēmējs uz sava rēķina nodrošina uzstādīto l</w:t>
      </w:r>
      <w:r w:rsidR="00DE604A">
        <w:rPr>
          <w:bCs/>
          <w:lang w:eastAsia="lv-LV"/>
        </w:rPr>
        <w:t>ogu tehnisko</w:t>
      </w:r>
      <w:r w:rsidR="00D909D6" w:rsidRPr="00DE604A">
        <w:rPr>
          <w:bCs/>
          <w:lang w:eastAsia="lv-LV"/>
        </w:rPr>
        <w:t xml:space="preserve"> uzturēšanu, ja tas </w:t>
      </w:r>
      <w:r w:rsidRPr="00DE604A">
        <w:rPr>
          <w:bCs/>
          <w:lang w:eastAsia="lv-LV"/>
        </w:rPr>
        <w:t xml:space="preserve">ir paredzēts to </w:t>
      </w:r>
      <w:r w:rsidR="00DE604A" w:rsidRPr="00DE604A">
        <w:rPr>
          <w:bCs/>
          <w:lang w:eastAsia="lv-LV"/>
        </w:rPr>
        <w:t>tehnisko</w:t>
      </w:r>
      <w:r w:rsidRPr="00DE604A">
        <w:rPr>
          <w:bCs/>
          <w:lang w:eastAsia="lv-LV"/>
        </w:rPr>
        <w:t xml:space="preserve"> īpašību saglabāšanai un bez īpaša uzaicinājuma veic defektu vai trūkumu novēršanu. </w:t>
      </w:r>
    </w:p>
    <w:p w:rsidR="005061C6" w:rsidRPr="00DE604A" w:rsidRDefault="005061C6" w:rsidP="003E155E">
      <w:pPr>
        <w:pStyle w:val="ListParagraph"/>
        <w:widowControl w:val="0"/>
        <w:numPr>
          <w:ilvl w:val="0"/>
          <w:numId w:val="4"/>
        </w:numPr>
        <w:suppressAutoHyphens/>
        <w:spacing w:line="276" w:lineRule="auto"/>
        <w:jc w:val="both"/>
        <w:rPr>
          <w:bCs/>
          <w:lang w:eastAsia="lv-LV"/>
        </w:rPr>
      </w:pPr>
      <w:r w:rsidRPr="00DE604A">
        <w:rPr>
          <w:bCs/>
          <w:lang w:eastAsia="lv-LV"/>
        </w:rPr>
        <w:t>Darbu veikšanas laikā nodrošināt kārtību darba vietās. Pēc darbu pabeigšanas uzkopt darba vietas.</w:t>
      </w:r>
    </w:p>
    <w:p w:rsidR="005061C6" w:rsidRDefault="005061C6" w:rsidP="003E155E">
      <w:pPr>
        <w:pStyle w:val="ListParagraph"/>
        <w:widowControl w:val="0"/>
        <w:numPr>
          <w:ilvl w:val="0"/>
          <w:numId w:val="4"/>
        </w:numPr>
        <w:suppressAutoHyphens/>
        <w:spacing w:line="276" w:lineRule="auto"/>
        <w:jc w:val="both"/>
        <w:rPr>
          <w:bCs/>
          <w:lang w:eastAsia="lv-LV"/>
        </w:rPr>
      </w:pPr>
      <w:r w:rsidRPr="00DE604A">
        <w:rPr>
          <w:bCs/>
          <w:lang w:eastAsia="lv-LV"/>
        </w:rPr>
        <w:t>Visiem materiāliem jābūt sertifikātam, kurš apliecina, ka produkcija atbilst drošības un kvalitātes prasībām, saskaņā ar Latvijas Repub</w:t>
      </w:r>
      <w:r w:rsidR="00DE604A">
        <w:rPr>
          <w:bCs/>
          <w:lang w:eastAsia="lv-LV"/>
        </w:rPr>
        <w:t>likas standartiem un normatīvaj</w:t>
      </w:r>
      <w:r w:rsidRPr="00DE604A">
        <w:rPr>
          <w:bCs/>
          <w:lang w:eastAsia="lv-LV"/>
        </w:rPr>
        <w:t>iem aktiem.</w:t>
      </w:r>
    </w:p>
    <w:p w:rsidR="00640513" w:rsidRPr="00F04186" w:rsidRDefault="00640513" w:rsidP="00F04186">
      <w:pPr>
        <w:pStyle w:val="ListParagraph"/>
        <w:numPr>
          <w:ilvl w:val="0"/>
          <w:numId w:val="4"/>
        </w:numPr>
        <w:jc w:val="both"/>
        <w:rPr>
          <w:bCs/>
          <w:lang w:eastAsia="lv-LV"/>
        </w:rPr>
      </w:pPr>
      <w:r w:rsidRPr="00F04186">
        <w:rPr>
          <w:bCs/>
          <w:lang w:eastAsia="lv-LV"/>
        </w:rPr>
        <w:t xml:space="preserve">Pretendentam jābūt atbilstošai pieredzei vismaz </w:t>
      </w:r>
      <w:r w:rsidR="00F04186" w:rsidRPr="00F04186">
        <w:rPr>
          <w:bCs/>
          <w:lang w:eastAsia="lv-LV"/>
        </w:rPr>
        <w:t xml:space="preserve">3 (trīs) </w:t>
      </w:r>
      <w:r w:rsidR="007D6E0B" w:rsidRPr="00F04186">
        <w:rPr>
          <w:bCs/>
          <w:lang w:eastAsia="lv-LV"/>
        </w:rPr>
        <w:t>līdzīgu darbu veikšanā.</w:t>
      </w:r>
      <w:r w:rsidR="00F04186">
        <w:rPr>
          <w:bCs/>
          <w:lang w:eastAsia="lv-LV"/>
        </w:rPr>
        <w:t xml:space="preserve"> Pretendents pēdējo 2</w:t>
      </w:r>
      <w:r w:rsidR="00F04186" w:rsidRPr="00F04186">
        <w:rPr>
          <w:bCs/>
          <w:lang w:eastAsia="lv-LV"/>
        </w:rPr>
        <w:t xml:space="preserve"> (</w:t>
      </w:r>
      <w:r w:rsidR="00F04186">
        <w:rPr>
          <w:bCs/>
          <w:lang w:eastAsia="lv-LV"/>
        </w:rPr>
        <w:t>divu</w:t>
      </w:r>
      <w:r w:rsidR="00F04186" w:rsidRPr="00F04186">
        <w:rPr>
          <w:bCs/>
          <w:lang w:eastAsia="lv-LV"/>
        </w:rPr>
        <w:t>) gadu laikā (2018., 2019. un 2020.gadā līdz piedāvājuma iesniegšanas termiņa beigām) ir veicis vismaz  3 (trīs) līdzīga veida māj</w:t>
      </w:r>
      <w:r w:rsidR="00F04186">
        <w:rPr>
          <w:bCs/>
          <w:lang w:eastAsia="lv-LV"/>
        </w:rPr>
        <w:t>u logu, palodžu izgatavošanu un nomaiņu</w:t>
      </w:r>
      <w:r w:rsidR="00F04186" w:rsidRPr="00F04186">
        <w:rPr>
          <w:bCs/>
          <w:lang w:eastAsia="lv-LV"/>
        </w:rPr>
        <w:t xml:space="preserve"> ar pilnu apdari.</w:t>
      </w:r>
    </w:p>
    <w:p w:rsidR="008016F8" w:rsidRDefault="008016F8" w:rsidP="003E155E">
      <w:pPr>
        <w:widowControl w:val="0"/>
        <w:numPr>
          <w:ilvl w:val="0"/>
          <w:numId w:val="4"/>
        </w:numPr>
        <w:tabs>
          <w:tab w:val="num" w:pos="0"/>
        </w:tabs>
        <w:suppressAutoHyphens/>
        <w:spacing w:line="276" w:lineRule="auto"/>
        <w:jc w:val="both"/>
        <w:rPr>
          <w:rFonts w:eastAsia="Calibri"/>
          <w:lang w:eastAsia="ar-SA"/>
        </w:rPr>
      </w:pPr>
      <w:r w:rsidRPr="008016F8">
        <w:rPr>
          <w:color w:val="000000"/>
          <w:lang w:eastAsia="lv-LV"/>
        </w:rPr>
        <w:t>Līguma  izpildes termiņi:</w:t>
      </w:r>
      <w:r>
        <w:rPr>
          <w:color w:val="000000"/>
          <w:lang w:eastAsia="lv-LV"/>
        </w:rPr>
        <w:t xml:space="preserve"> no līguma noslēgšanas līdz 2020.gada 31.jūlijam.</w:t>
      </w:r>
    </w:p>
    <w:p w:rsidR="008016F8" w:rsidRPr="008016F8" w:rsidRDefault="008016F8" w:rsidP="003E155E">
      <w:pPr>
        <w:widowControl w:val="0"/>
        <w:numPr>
          <w:ilvl w:val="0"/>
          <w:numId w:val="4"/>
        </w:numPr>
        <w:tabs>
          <w:tab w:val="num" w:pos="0"/>
        </w:tabs>
        <w:suppressAutoHyphens/>
        <w:spacing w:line="276" w:lineRule="auto"/>
        <w:jc w:val="both"/>
        <w:rPr>
          <w:rFonts w:eastAsia="Calibri"/>
          <w:lang w:eastAsia="ar-SA"/>
        </w:rPr>
      </w:pPr>
      <w:r w:rsidRPr="008016F8">
        <w:rPr>
          <w:rFonts w:eastAsia="Calibri"/>
          <w:lang w:eastAsia="lv-LV"/>
        </w:rPr>
        <w:t xml:space="preserve">Apmaksas noteikumi: </w:t>
      </w:r>
      <w:r>
        <w:rPr>
          <w:rFonts w:eastAsia="Calibri"/>
          <w:lang w:eastAsia="lv-LV"/>
        </w:rPr>
        <w:t>pēc darbu pabeigšanas katrā objekta un pieņemšanas – nodošanas akta parakstīšanas desmit (10) darba dienu laikā.</w:t>
      </w:r>
    </w:p>
    <w:p w:rsidR="00245121" w:rsidRPr="008D36D3" w:rsidRDefault="008016F8" w:rsidP="006702C7">
      <w:pPr>
        <w:widowControl w:val="0"/>
        <w:numPr>
          <w:ilvl w:val="0"/>
          <w:numId w:val="4"/>
        </w:numPr>
        <w:suppressAutoHyphens/>
        <w:spacing w:line="276" w:lineRule="auto"/>
        <w:jc w:val="both"/>
        <w:rPr>
          <w:rFonts w:eastAsia="Calibri"/>
          <w:lang w:eastAsia="ar-SA"/>
        </w:rPr>
      </w:pPr>
      <w:r w:rsidRPr="008D36D3">
        <w:rPr>
          <w:lang w:eastAsia="lv-LV"/>
        </w:rPr>
        <w:t>Līgums tiks slēgts ar tirgus izpētes uzvarētāju pēc daudzdzīvokļu māju dz</w:t>
      </w:r>
      <w:r w:rsidR="00947F8F" w:rsidRPr="008D36D3">
        <w:rPr>
          <w:lang w:eastAsia="lv-LV"/>
        </w:rPr>
        <w:t>īv</w:t>
      </w:r>
      <w:r w:rsidRPr="008D36D3">
        <w:rPr>
          <w:lang w:eastAsia="lv-LV"/>
        </w:rPr>
        <w:t>okļu īpašnieku aptaujas</w:t>
      </w:r>
      <w:r w:rsidR="00947F8F" w:rsidRPr="008D36D3">
        <w:rPr>
          <w:lang w:eastAsia="lv-LV"/>
        </w:rPr>
        <w:t xml:space="preserve"> rezultātiem.</w:t>
      </w:r>
      <w:r w:rsidRPr="008D36D3">
        <w:rPr>
          <w:lang w:eastAsia="lv-LV"/>
        </w:rPr>
        <w:t xml:space="preserve"> </w:t>
      </w:r>
      <w:r w:rsidR="00245121" w:rsidRPr="008D36D3">
        <w:rPr>
          <w:lang w:eastAsia="lv-LV"/>
        </w:rPr>
        <w:t xml:space="preserve">Gadījumā, ja </w:t>
      </w:r>
      <w:r w:rsidR="006702C7" w:rsidRPr="008D36D3">
        <w:rPr>
          <w:lang w:eastAsia="lv-LV"/>
        </w:rPr>
        <w:t>aptaujas rezultātā dzīvokļu īpašnieki atsakās no logu nomaiņas, tad darbi netiks veikti vai tiks veikti daļēji.</w:t>
      </w:r>
    </w:p>
    <w:p w:rsidR="008016F8" w:rsidRPr="008016F8" w:rsidRDefault="008016F8" w:rsidP="003E155E">
      <w:pPr>
        <w:widowControl w:val="0"/>
        <w:numPr>
          <w:ilvl w:val="0"/>
          <w:numId w:val="4"/>
        </w:numPr>
        <w:tabs>
          <w:tab w:val="num" w:pos="0"/>
        </w:tabs>
        <w:suppressAutoHyphens/>
        <w:spacing w:line="276" w:lineRule="auto"/>
        <w:jc w:val="both"/>
        <w:rPr>
          <w:rFonts w:eastAsia="Calibri"/>
          <w:lang w:eastAsia="ar-SA"/>
        </w:rPr>
      </w:pPr>
      <w:r w:rsidRPr="008016F8">
        <w:rPr>
          <w:lang w:eastAsia="lv-LV"/>
        </w:rPr>
        <w:lastRenderedPageBreak/>
        <w:t xml:space="preserve">Līgumu slēgs </w:t>
      </w:r>
      <w:r>
        <w:rPr>
          <w:bCs/>
          <w:lang w:eastAsia="lv-LV"/>
        </w:rPr>
        <w:t>Ba</w:t>
      </w:r>
      <w:r w:rsidR="00245121">
        <w:rPr>
          <w:bCs/>
          <w:lang w:eastAsia="lv-LV"/>
        </w:rPr>
        <w:t>lvu novada pašvaldības aģentūra</w:t>
      </w:r>
      <w:r>
        <w:rPr>
          <w:bCs/>
          <w:lang w:eastAsia="lv-LV"/>
        </w:rPr>
        <w:t xml:space="preserve"> “SAN-TEX”.</w:t>
      </w:r>
    </w:p>
    <w:p w:rsidR="008016F8" w:rsidRPr="008016F8" w:rsidRDefault="008016F8" w:rsidP="003E155E">
      <w:pPr>
        <w:numPr>
          <w:ilvl w:val="0"/>
          <w:numId w:val="4"/>
        </w:numPr>
        <w:tabs>
          <w:tab w:val="left" w:pos="0"/>
        </w:tabs>
        <w:spacing w:line="276" w:lineRule="auto"/>
        <w:jc w:val="both"/>
      </w:pPr>
      <w:r w:rsidRPr="008016F8">
        <w:t xml:space="preserve">Piedāvājumā jābūt iekļautām visām izmaksām, kas varētu rasties līguma izpildes laikā. </w:t>
      </w:r>
    </w:p>
    <w:p w:rsidR="008016F8" w:rsidRPr="008016F8" w:rsidRDefault="008016F8" w:rsidP="003E155E">
      <w:pPr>
        <w:widowControl w:val="0"/>
        <w:numPr>
          <w:ilvl w:val="0"/>
          <w:numId w:val="4"/>
        </w:numPr>
        <w:tabs>
          <w:tab w:val="num" w:pos="0"/>
        </w:tabs>
        <w:suppressAutoHyphens/>
        <w:spacing w:line="276" w:lineRule="auto"/>
        <w:jc w:val="both"/>
        <w:rPr>
          <w:rFonts w:eastAsia="Calibri"/>
          <w:lang w:eastAsia="ar-SA"/>
        </w:rPr>
      </w:pPr>
      <w:r w:rsidRPr="008016F8">
        <w:rPr>
          <w:rFonts w:eastAsia="Calibri"/>
          <w:lang w:eastAsia="lv-LV"/>
        </w:rPr>
        <w:t>Pretendentam piedāvājums jāiesniedz par visu apjomu.</w:t>
      </w:r>
      <w:r w:rsidRPr="008016F8">
        <w:rPr>
          <w:rFonts w:eastAsia="Calibri"/>
          <w:lang w:eastAsia="ar-SA"/>
        </w:rPr>
        <w:t xml:space="preserve"> </w:t>
      </w:r>
    </w:p>
    <w:p w:rsidR="008016F8" w:rsidRPr="008016F8" w:rsidRDefault="008016F8" w:rsidP="003E155E">
      <w:pPr>
        <w:numPr>
          <w:ilvl w:val="0"/>
          <w:numId w:val="4"/>
        </w:numPr>
        <w:tabs>
          <w:tab w:val="left" w:pos="0"/>
        </w:tabs>
        <w:spacing w:line="276" w:lineRule="auto"/>
        <w:jc w:val="both"/>
      </w:pPr>
      <w:r w:rsidRPr="008016F8">
        <w:t>Piedāvātajām cenām jābūt nemainīgām visā līguma darbības laikā.</w:t>
      </w:r>
    </w:p>
    <w:p w:rsidR="008016F8" w:rsidRPr="008016F8" w:rsidRDefault="008016F8" w:rsidP="003E155E">
      <w:pPr>
        <w:widowControl w:val="0"/>
        <w:numPr>
          <w:ilvl w:val="0"/>
          <w:numId w:val="4"/>
        </w:numPr>
        <w:tabs>
          <w:tab w:val="left" w:pos="705"/>
          <w:tab w:val="left" w:pos="993"/>
          <w:tab w:val="left" w:pos="1276"/>
        </w:tabs>
        <w:autoSpaceDE w:val="0"/>
        <w:spacing w:line="276" w:lineRule="auto"/>
        <w:jc w:val="both"/>
        <w:rPr>
          <w:bCs/>
          <w:u w:val="single"/>
        </w:rPr>
      </w:pPr>
      <w:r w:rsidRPr="008016F8">
        <w:t>Pasūtītājs izvēlēsies piedāvājumu ar zemāko cenu</w:t>
      </w:r>
      <w:r w:rsidRPr="008016F8">
        <w:rPr>
          <w:bCs/>
        </w:rPr>
        <w:t>.</w:t>
      </w:r>
    </w:p>
    <w:p w:rsidR="00640513" w:rsidRDefault="008016F8" w:rsidP="00E80BA5">
      <w:pPr>
        <w:widowControl w:val="0"/>
        <w:numPr>
          <w:ilvl w:val="0"/>
          <w:numId w:val="4"/>
        </w:numPr>
        <w:overflowPunct w:val="0"/>
        <w:autoSpaceDE w:val="0"/>
        <w:autoSpaceDN w:val="0"/>
        <w:adjustRightInd w:val="0"/>
        <w:spacing w:line="276" w:lineRule="auto"/>
        <w:ind w:right="-1"/>
        <w:jc w:val="both"/>
        <w:rPr>
          <w:kern w:val="28"/>
          <w:lang w:eastAsia="lv-LV"/>
        </w:rPr>
      </w:pPr>
      <w:r w:rsidRPr="008016F8">
        <w:rPr>
          <w:kern w:val="28"/>
          <w:lang w:eastAsia="lv-LV"/>
        </w:rPr>
        <w:t>Piedāvājums sastāv no aizpildīta</w:t>
      </w:r>
      <w:r w:rsidR="00640513">
        <w:rPr>
          <w:kern w:val="28"/>
          <w:lang w:eastAsia="lv-LV"/>
        </w:rPr>
        <w:t>:</w:t>
      </w:r>
    </w:p>
    <w:p w:rsidR="00640513" w:rsidRPr="00640513" w:rsidRDefault="008016F8" w:rsidP="00640513">
      <w:pPr>
        <w:pStyle w:val="ListParagraph"/>
        <w:widowControl w:val="0"/>
        <w:numPr>
          <w:ilvl w:val="1"/>
          <w:numId w:val="4"/>
        </w:numPr>
        <w:overflowPunct w:val="0"/>
        <w:autoSpaceDE w:val="0"/>
        <w:autoSpaceDN w:val="0"/>
        <w:adjustRightInd w:val="0"/>
        <w:spacing w:line="276" w:lineRule="auto"/>
        <w:ind w:left="1276" w:right="-1" w:hanging="567"/>
        <w:jc w:val="both"/>
        <w:rPr>
          <w:kern w:val="28"/>
          <w:lang w:eastAsia="lv-LV"/>
        </w:rPr>
      </w:pPr>
      <w:r w:rsidRPr="00640513">
        <w:rPr>
          <w:kern w:val="28"/>
          <w:lang w:eastAsia="lv-LV"/>
        </w:rPr>
        <w:t xml:space="preserve"> Pielikuma Nr.2.</w:t>
      </w:r>
      <w:r w:rsidR="00E80BA5" w:rsidRPr="00E80BA5">
        <w:t xml:space="preserve"> </w:t>
      </w:r>
    </w:p>
    <w:p w:rsidR="008016F8" w:rsidRDefault="00640513" w:rsidP="00640513">
      <w:pPr>
        <w:pStyle w:val="ListParagraph"/>
        <w:widowControl w:val="0"/>
        <w:numPr>
          <w:ilvl w:val="1"/>
          <w:numId w:val="4"/>
        </w:numPr>
        <w:overflowPunct w:val="0"/>
        <w:autoSpaceDE w:val="0"/>
        <w:autoSpaceDN w:val="0"/>
        <w:adjustRightInd w:val="0"/>
        <w:spacing w:line="276" w:lineRule="auto"/>
        <w:ind w:left="1276" w:right="-1" w:hanging="567"/>
        <w:jc w:val="both"/>
        <w:rPr>
          <w:kern w:val="28"/>
          <w:lang w:eastAsia="lv-LV"/>
        </w:rPr>
      </w:pPr>
      <w:r>
        <w:t>A</w:t>
      </w:r>
      <w:r w:rsidR="00E80BA5">
        <w:t>pliecinājuma</w:t>
      </w:r>
      <w:r w:rsidR="00D7128B">
        <w:t>,</w:t>
      </w:r>
      <w:r w:rsidR="00E80BA5">
        <w:t xml:space="preserve"> ka </w:t>
      </w:r>
      <w:r w:rsidR="00E80BA5" w:rsidRPr="00640513">
        <w:rPr>
          <w:kern w:val="28"/>
          <w:lang w:eastAsia="lv-LV"/>
        </w:rPr>
        <w:t>Pretendents ir nodrošināts ar  darbu izpildei nepieciešamo tehniku, iekārtām, instrumentiem un citu tehnisko nodrošinājumu pasūtījuma realizācijai atbilstoši tehniskās specifikācijas prasībām.</w:t>
      </w:r>
    </w:p>
    <w:p w:rsidR="00640513" w:rsidRPr="00640513" w:rsidRDefault="00640513" w:rsidP="00640513">
      <w:pPr>
        <w:pStyle w:val="ListParagraph"/>
        <w:widowControl w:val="0"/>
        <w:numPr>
          <w:ilvl w:val="1"/>
          <w:numId w:val="4"/>
        </w:numPr>
        <w:overflowPunct w:val="0"/>
        <w:autoSpaceDE w:val="0"/>
        <w:autoSpaceDN w:val="0"/>
        <w:adjustRightInd w:val="0"/>
        <w:spacing w:line="276" w:lineRule="auto"/>
        <w:ind w:left="1276" w:right="-1" w:hanging="567"/>
        <w:jc w:val="both"/>
        <w:rPr>
          <w:kern w:val="28"/>
          <w:lang w:eastAsia="lv-LV"/>
        </w:rPr>
      </w:pPr>
      <w:r>
        <w:rPr>
          <w:kern w:val="28"/>
          <w:lang w:eastAsia="lv-LV"/>
        </w:rPr>
        <w:t>Saraksts ar veiktajiem darbiem pieredzes apliecināšanai (vismaz 3 objekti).</w:t>
      </w:r>
    </w:p>
    <w:p w:rsidR="008016F8" w:rsidRPr="008016F8" w:rsidRDefault="008016F8" w:rsidP="008016F8">
      <w:pPr>
        <w:widowControl w:val="0"/>
        <w:numPr>
          <w:ilvl w:val="0"/>
          <w:numId w:val="4"/>
        </w:numPr>
        <w:tabs>
          <w:tab w:val="num" w:pos="0"/>
        </w:tabs>
        <w:suppressAutoHyphens/>
        <w:spacing w:line="276" w:lineRule="auto"/>
        <w:ind w:left="714" w:hanging="357"/>
        <w:jc w:val="both"/>
        <w:rPr>
          <w:rFonts w:eastAsia="Calibri"/>
          <w:lang w:eastAsia="ar-SA"/>
        </w:rPr>
        <w:sectPr w:rsidR="008016F8" w:rsidRPr="008016F8" w:rsidSect="00153B0D">
          <w:pgSz w:w="11906" w:h="16838"/>
          <w:pgMar w:top="426" w:right="926" w:bottom="539" w:left="1260" w:header="708" w:footer="708" w:gutter="0"/>
          <w:cols w:space="708"/>
          <w:docGrid w:linePitch="360"/>
        </w:sectPr>
      </w:pPr>
      <w:r w:rsidRPr="008016F8">
        <w:rPr>
          <w:b/>
          <w:bCs/>
        </w:rPr>
        <w:t>Piedāvājums jāiesniedz līdz</w:t>
      </w:r>
      <w:r w:rsidRPr="008016F8">
        <w:t xml:space="preserve"> </w:t>
      </w:r>
      <w:r>
        <w:rPr>
          <w:b/>
        </w:rPr>
        <w:t>2020.gada 13</w:t>
      </w:r>
      <w:r w:rsidRPr="008016F8">
        <w:rPr>
          <w:b/>
        </w:rPr>
        <w:t>.</w:t>
      </w:r>
      <w:r>
        <w:rPr>
          <w:b/>
        </w:rPr>
        <w:t>februārim</w:t>
      </w:r>
      <w:r w:rsidR="00A938E6">
        <w:rPr>
          <w:b/>
        </w:rPr>
        <w:t xml:space="preserve"> plkst.15</w:t>
      </w:r>
      <w:bookmarkStart w:id="0" w:name="_GoBack"/>
      <w:bookmarkEnd w:id="0"/>
      <w:r w:rsidRPr="008016F8">
        <w:rPr>
          <w:b/>
        </w:rPr>
        <w:t xml:space="preserve">:00, Balvu novada pašvaldībā, Bērzpils iela 1a, Balvos, Balvu novadā, LV-4501 </w:t>
      </w:r>
      <w:r w:rsidRPr="008016F8">
        <w:t>slēgtā iepakojumā, uz kura norādīts pasūtītājs, piegādātājs, atzīme par to, kurai tirgus izpētei piedāvājums iesniegts, kā arī informācija par to, kad piedāvājumu drīkst atvērt, n</w:t>
      </w:r>
      <w:r w:rsidR="00947F8F">
        <w:t>orādot konkrētu datumu un laiku.</w:t>
      </w:r>
    </w:p>
    <w:p w:rsidR="00F65764" w:rsidRDefault="00F65764" w:rsidP="00F65764">
      <w:pPr>
        <w:pStyle w:val="Standard"/>
        <w:jc w:val="right"/>
      </w:pPr>
      <w:r>
        <w:lastRenderedPageBreak/>
        <w:t>Pielikums Nr.1</w:t>
      </w:r>
    </w:p>
    <w:p w:rsidR="00F65764" w:rsidRDefault="00F65764" w:rsidP="00F65764">
      <w:pPr>
        <w:pStyle w:val="Standard"/>
        <w:rPr>
          <w:b/>
          <w:bCs/>
          <w:sz w:val="28"/>
          <w:szCs w:val="28"/>
        </w:rPr>
      </w:pPr>
    </w:p>
    <w:p w:rsidR="00F65764" w:rsidRDefault="00F65764" w:rsidP="00F65764">
      <w:pPr>
        <w:pStyle w:val="Standard"/>
        <w:jc w:val="center"/>
        <w:rPr>
          <w:b/>
          <w:bCs/>
          <w:sz w:val="28"/>
          <w:szCs w:val="28"/>
        </w:rPr>
      </w:pPr>
      <w:r>
        <w:rPr>
          <w:b/>
          <w:bCs/>
          <w:sz w:val="28"/>
          <w:szCs w:val="28"/>
        </w:rPr>
        <w:t>TEHNISKĀ SPECIFIKĀCIJA</w:t>
      </w:r>
    </w:p>
    <w:p w:rsidR="00F65764" w:rsidRDefault="00F65764" w:rsidP="00F65764">
      <w:pPr>
        <w:pStyle w:val="Standard"/>
        <w:jc w:val="center"/>
        <w:rPr>
          <w:b/>
          <w:bCs/>
          <w:sz w:val="28"/>
          <w:szCs w:val="28"/>
        </w:rPr>
      </w:pPr>
    </w:p>
    <w:p w:rsidR="00F65764" w:rsidRDefault="00F65764" w:rsidP="00F65764">
      <w:pPr>
        <w:pStyle w:val="Standard"/>
        <w:jc w:val="center"/>
        <w:rPr>
          <w:b/>
          <w:bCs/>
          <w:sz w:val="28"/>
          <w:szCs w:val="28"/>
        </w:rPr>
      </w:pPr>
      <w:r>
        <w:rPr>
          <w:b/>
          <w:bCs/>
          <w:sz w:val="28"/>
          <w:szCs w:val="28"/>
        </w:rPr>
        <w:t>LOGU UN PALODŽU NOMAIŅA AR PILNU APDARI</w:t>
      </w:r>
    </w:p>
    <w:p w:rsidR="00F65764" w:rsidRDefault="00F65764" w:rsidP="00F65764">
      <w:pPr>
        <w:pStyle w:val="Standard"/>
        <w:jc w:val="center"/>
        <w:rPr>
          <w:b/>
          <w:bCs/>
        </w:rPr>
      </w:pPr>
    </w:p>
    <w:p w:rsidR="00F65764" w:rsidRDefault="00F65764" w:rsidP="00F73620">
      <w:pPr>
        <w:pStyle w:val="Standard"/>
        <w:tabs>
          <w:tab w:val="left" w:pos="510"/>
        </w:tabs>
        <w:jc w:val="both"/>
      </w:pPr>
      <w:r>
        <w:t xml:space="preserve">Pakalpojuma veicējs veic </w:t>
      </w:r>
      <w:r w:rsidR="005061C6">
        <w:t>tirgus izpētes</w:t>
      </w:r>
      <w:r>
        <w:t xml:space="preserve"> instrukcijā minētos darbus saska</w:t>
      </w:r>
      <w:r w:rsidR="005061C6">
        <w:t>ņā ar šo Tehnisko specifikāciju.</w:t>
      </w:r>
    </w:p>
    <w:p w:rsidR="00F65764" w:rsidRDefault="00F65764" w:rsidP="00834CAE">
      <w:pPr>
        <w:pStyle w:val="Standard"/>
        <w:tabs>
          <w:tab w:val="left" w:pos="510"/>
        </w:tabs>
        <w:jc w:val="both"/>
      </w:pPr>
      <w:r>
        <w:t>Pretendentam darbu izpildē jānodrošina atbilstoši kvalificētu un pieredzējušu tehnisko</w:t>
      </w:r>
      <w:r w:rsidR="00834CAE">
        <w:t xml:space="preserve"> </w:t>
      </w:r>
      <w:r>
        <w:t>speciālistu piesaistīšana darbu veikšanai.</w:t>
      </w:r>
    </w:p>
    <w:p w:rsidR="005061C6" w:rsidRDefault="00F65764" w:rsidP="00245121">
      <w:pPr>
        <w:pStyle w:val="Standard"/>
        <w:tabs>
          <w:tab w:val="left" w:pos="510"/>
        </w:tabs>
        <w:jc w:val="both"/>
      </w:pPr>
      <w:r>
        <w:t>Pretendentam jānodrošina darbu izpildei nepieciešamā tehnika, iekārtas, instrumenti un cits</w:t>
      </w:r>
      <w:r w:rsidR="00245121">
        <w:t xml:space="preserve"> </w:t>
      </w:r>
      <w:r>
        <w:t>tehniskais nodrošinājums pasūtījuma realizācijai atbilstoši tehniskās specifikācijas prasībām.</w:t>
      </w:r>
    </w:p>
    <w:p w:rsidR="00F65764" w:rsidRDefault="00F73620" w:rsidP="00F73620">
      <w:pPr>
        <w:pStyle w:val="Standard"/>
        <w:jc w:val="both"/>
      </w:pPr>
      <w:r>
        <w:t>Piegādātājā logu komplektā jābūt uzstādītiem visiem nepieciešamajiem  komplektējošiem elementiem.</w:t>
      </w:r>
    </w:p>
    <w:p w:rsidR="003B79A0" w:rsidRDefault="003B79A0" w:rsidP="00F73620">
      <w:pPr>
        <w:pStyle w:val="Standard"/>
        <w:jc w:val="both"/>
      </w:pPr>
      <w:r>
        <w:t>PVC logu blokiem vienai vērtnei jābūt ar trim vēršanas pozīcijām.</w:t>
      </w:r>
    </w:p>
    <w:p w:rsidR="00F65764" w:rsidRDefault="00F65764" w:rsidP="00F65764">
      <w:pPr>
        <w:pStyle w:val="Standard"/>
        <w:jc w:val="both"/>
      </w:pPr>
    </w:p>
    <w:p w:rsidR="00F65764" w:rsidRDefault="00F65764" w:rsidP="00F65764">
      <w:pPr>
        <w:pStyle w:val="Standard"/>
        <w:jc w:val="center"/>
        <w:rPr>
          <w:b/>
          <w:bCs/>
          <w:sz w:val="28"/>
          <w:szCs w:val="28"/>
        </w:rPr>
      </w:pPr>
      <w:r>
        <w:rPr>
          <w:b/>
          <w:bCs/>
          <w:sz w:val="28"/>
          <w:szCs w:val="28"/>
        </w:rPr>
        <w:t>Logu nomaiņa ar pilnu apdari</w:t>
      </w:r>
    </w:p>
    <w:p w:rsidR="00F65764" w:rsidRDefault="00F65764" w:rsidP="00F65764">
      <w:pPr>
        <w:pStyle w:val="Standard"/>
        <w:jc w:val="center"/>
        <w:rPr>
          <w:b/>
          <w:bCs/>
        </w:rPr>
      </w:pPr>
    </w:p>
    <w:p w:rsidR="00F65764" w:rsidRDefault="00F65764" w:rsidP="00BC62A8">
      <w:pPr>
        <w:pStyle w:val="Standard"/>
        <w:numPr>
          <w:ilvl w:val="0"/>
          <w:numId w:val="5"/>
        </w:numPr>
        <w:ind w:left="142" w:hanging="284"/>
        <w:jc w:val="both"/>
      </w:pPr>
      <w:r>
        <w:t>Piegādātājs veic logu, iekšējo un ārējo palodžu izgatavošanu atbilstoši specifikācijai, ar kuriem veic esošo nomaiņu. Vienlaikus ar logu nomaiņu piegādātājs veic arī loga</w:t>
      </w:r>
      <w:r w:rsidR="00BC62A8">
        <w:t xml:space="preserve"> </w:t>
      </w:r>
      <w:r>
        <w:t>nomaiņas rezultātā bojātās logu aiļu apdares atjaunošanu, novēršot darbu gaitā radušos</w:t>
      </w:r>
      <w:r w:rsidR="00BC62A8">
        <w:t xml:space="preserve"> </w:t>
      </w:r>
      <w:r>
        <w:t>defektus. Iekšējā apdare un palodzes iekšpusē atjaunojamas līdzvērtīgā esošajam</w:t>
      </w:r>
      <w:r w:rsidR="00BC62A8">
        <w:t xml:space="preserve"> </w:t>
      </w:r>
      <w:r>
        <w:t>materiālu izpildījumā izskatā un krāsojumā. Veicot logu nomaiņu, piegādātājs nedrīkst bojāt ēkas fasādi, un tam ir jārūpējas par ēkas fasādes arhitektoniskā izskata saglabāšanu.</w:t>
      </w:r>
    </w:p>
    <w:p w:rsidR="00F65764" w:rsidRDefault="00A96050" w:rsidP="00BC62A8">
      <w:pPr>
        <w:pStyle w:val="Standard"/>
        <w:ind w:left="284" w:hanging="426"/>
        <w:jc w:val="both"/>
      </w:pPr>
      <w:r>
        <w:t>2.</w:t>
      </w:r>
      <w:r w:rsidR="004B29A6">
        <w:t xml:space="preserve"> </w:t>
      </w:r>
      <w:r w:rsidR="00F65764">
        <w:t>Objektā uz vietas veicamo darbu (montāža, aiļu apdare un dekoratīvo elementu</w:t>
      </w:r>
      <w:r w:rsidR="00BC62A8">
        <w:t xml:space="preserve"> </w:t>
      </w:r>
      <w:r w:rsidR="00F65764">
        <w:t>atjaunošana u.c.) veikšanas laiki saskaņojami ar Pasūtītāju.</w:t>
      </w:r>
    </w:p>
    <w:p w:rsidR="00F65764" w:rsidRDefault="00A96050" w:rsidP="00902ACB">
      <w:pPr>
        <w:pStyle w:val="Standard"/>
        <w:ind w:left="284" w:hanging="426"/>
        <w:jc w:val="both"/>
      </w:pPr>
      <w:r>
        <w:t>3.</w:t>
      </w:r>
      <w:r w:rsidR="004B29A6">
        <w:t xml:space="preserve"> </w:t>
      </w:r>
      <w:r w:rsidR="00F65764">
        <w:t>Tehniskās prasības nomaināmajiem logiem:</w:t>
      </w:r>
    </w:p>
    <w:p w:rsidR="00F65764" w:rsidRDefault="00F65764" w:rsidP="00902ACB">
      <w:pPr>
        <w:pStyle w:val="Standard"/>
        <w:ind w:left="284" w:hanging="426"/>
        <w:jc w:val="both"/>
      </w:pPr>
      <w:r>
        <w:t>3.1. Logu rāmju un vērtņu izgatavošanai izmantojamais materiāls – PVC:</w:t>
      </w:r>
    </w:p>
    <w:p w:rsidR="00F65764" w:rsidRDefault="00A96050" w:rsidP="00A96050">
      <w:pPr>
        <w:pStyle w:val="Standard"/>
        <w:ind w:left="284" w:hanging="426"/>
        <w:jc w:val="both"/>
      </w:pPr>
      <w:r>
        <w:t xml:space="preserve">3.1.1. </w:t>
      </w:r>
      <w:r w:rsidR="00F65764">
        <w:t>Stikls – selektīva stikla pakete ar siltuma caurlaidības koeficientu</w:t>
      </w:r>
      <w:r>
        <w:t xml:space="preserve"> </w:t>
      </w:r>
      <w:proofErr w:type="spellStart"/>
      <w:r w:rsidR="00F65764">
        <w:t>Uw</w:t>
      </w:r>
      <w:proofErr w:type="spellEnd"/>
      <w:r w:rsidR="00F65764">
        <w:t>=1,1W/m</w:t>
      </w:r>
      <w:r w:rsidR="00F65764">
        <w:rPr>
          <w:vertAlign w:val="superscript"/>
        </w:rPr>
        <w:t>2</w:t>
      </w:r>
      <w:r w:rsidR="00F65764">
        <w:t>-K;</w:t>
      </w:r>
    </w:p>
    <w:p w:rsidR="00F65764" w:rsidRDefault="004B29A6" w:rsidP="00A96050">
      <w:pPr>
        <w:pStyle w:val="Standard"/>
        <w:ind w:left="284" w:hanging="426"/>
        <w:jc w:val="both"/>
      </w:pPr>
      <w:r>
        <w:t xml:space="preserve">3.1.2. </w:t>
      </w:r>
      <w:r w:rsidR="00F65764">
        <w:t>Profili – piecu vai sešu k</w:t>
      </w:r>
      <w:r w:rsidR="00DE604A">
        <w:t>a</w:t>
      </w:r>
      <w:r w:rsidR="00F65764">
        <w:t>meru profili ar siltuma caurlaidības koeficientu</w:t>
      </w:r>
      <w:r w:rsidR="00A96050">
        <w:t xml:space="preserve"> </w:t>
      </w:r>
      <w:proofErr w:type="spellStart"/>
      <w:r w:rsidR="00F65764">
        <w:t>Uf</w:t>
      </w:r>
      <w:proofErr w:type="spellEnd"/>
      <w:r w:rsidR="00F65764">
        <w:t>=1,2-1,3W/m</w:t>
      </w:r>
      <w:r w:rsidR="00F65764">
        <w:rPr>
          <w:vertAlign w:val="superscript"/>
        </w:rPr>
        <w:t>2</w:t>
      </w:r>
      <w:r w:rsidR="00A96050">
        <w:t xml:space="preserve">-K. </w:t>
      </w:r>
      <w:r w:rsidR="00F65764">
        <w:t>Palodzes stiprinājuma vietas izmēri ir iekļauti.</w:t>
      </w:r>
    </w:p>
    <w:p w:rsidR="00F65764" w:rsidRDefault="00F65764" w:rsidP="00902ACB">
      <w:pPr>
        <w:pStyle w:val="Standard"/>
        <w:ind w:left="284" w:hanging="426"/>
        <w:jc w:val="both"/>
      </w:pPr>
      <w:r>
        <w:t>3.2. Logu vērtņu profila krāsa – iekšpusē balta/ārpusē balta;</w:t>
      </w:r>
    </w:p>
    <w:p w:rsidR="00F65764" w:rsidRDefault="00F65764" w:rsidP="00902ACB">
      <w:pPr>
        <w:pStyle w:val="Standard"/>
        <w:ind w:left="284" w:hanging="426"/>
        <w:jc w:val="both"/>
      </w:pPr>
      <w:r>
        <w:t>3.3. Logu kārbu krāsa – iekšpusē balta/ārpusē balta;</w:t>
      </w:r>
    </w:p>
    <w:p w:rsidR="00F65764" w:rsidRDefault="00F65764" w:rsidP="00902ACB">
      <w:pPr>
        <w:pStyle w:val="Standard"/>
        <w:ind w:left="284" w:hanging="426"/>
        <w:jc w:val="both"/>
      </w:pPr>
      <w:r>
        <w:t>3.4. Jāsaglabā esošais logu dalījums;</w:t>
      </w:r>
    </w:p>
    <w:p w:rsidR="00F65764" w:rsidRDefault="00F65764" w:rsidP="00902ACB">
      <w:pPr>
        <w:pStyle w:val="Standard"/>
        <w:ind w:left="284" w:hanging="426"/>
        <w:jc w:val="both"/>
      </w:pPr>
      <w:r>
        <w:t>3.5. Logu skaits, aptuvenie izmēri un vēršanas veids – atbilstoši norādītajam.</w:t>
      </w:r>
    </w:p>
    <w:p w:rsidR="00F65764" w:rsidRDefault="00F65764" w:rsidP="00902ACB">
      <w:pPr>
        <w:pStyle w:val="Standard"/>
        <w:ind w:left="284" w:hanging="426"/>
        <w:jc w:val="both"/>
      </w:pPr>
      <w:r>
        <w:t>3.6. Katram logam jānodrošina:</w:t>
      </w:r>
    </w:p>
    <w:p w:rsidR="00F65764" w:rsidRDefault="00F65764" w:rsidP="00A96050">
      <w:pPr>
        <w:pStyle w:val="Standard"/>
        <w:ind w:left="284" w:hanging="426"/>
        <w:jc w:val="both"/>
      </w:pPr>
      <w:r>
        <w:t>3.6.1. Vēja slodzes noturība LVS EN 143</w:t>
      </w:r>
      <w:r w:rsidR="00075409">
        <w:t>51-1:2006-Klase ne zemāka par C4/B5</w:t>
      </w:r>
      <w:r>
        <w:t xml:space="preserve"> vai</w:t>
      </w:r>
      <w:r w:rsidR="00A96050">
        <w:t xml:space="preserve"> </w:t>
      </w:r>
      <w:r>
        <w:t>identiska;</w:t>
      </w:r>
    </w:p>
    <w:p w:rsidR="00F65764" w:rsidRDefault="00F65764" w:rsidP="00A96050">
      <w:pPr>
        <w:pStyle w:val="Standard"/>
        <w:ind w:left="284" w:hanging="426"/>
        <w:jc w:val="both"/>
      </w:pPr>
      <w:r>
        <w:t>3.6.2. Gaisa caurlaidības LVS EN 14</w:t>
      </w:r>
      <w:r w:rsidR="00075409">
        <w:t>351-1:2006-Klase ne zemāka par 4</w:t>
      </w:r>
      <w:r>
        <w:t xml:space="preserve"> vai</w:t>
      </w:r>
      <w:r w:rsidR="00A96050">
        <w:t xml:space="preserve"> </w:t>
      </w:r>
      <w:r>
        <w:t>identiska;</w:t>
      </w:r>
    </w:p>
    <w:p w:rsidR="00F65764" w:rsidRDefault="00F65764" w:rsidP="00A96050">
      <w:pPr>
        <w:pStyle w:val="Standard"/>
        <w:ind w:left="284" w:hanging="426"/>
        <w:jc w:val="both"/>
      </w:pPr>
      <w:r>
        <w:t>3.6.3. Ūdensnecaurlaidība LVS EN 14</w:t>
      </w:r>
      <w:r w:rsidR="00075409">
        <w:t>351-1:2006-Klase ne zemāka par 9</w:t>
      </w:r>
      <w:r>
        <w:t>A vai</w:t>
      </w:r>
      <w:r w:rsidR="00A96050">
        <w:t xml:space="preserve"> </w:t>
      </w:r>
      <w:r>
        <w:t>identiska;</w:t>
      </w:r>
    </w:p>
    <w:p w:rsidR="00F65764" w:rsidRDefault="00F65764" w:rsidP="00A96050">
      <w:pPr>
        <w:pStyle w:val="Standard"/>
        <w:ind w:left="284" w:hanging="426"/>
        <w:jc w:val="both"/>
      </w:pPr>
      <w:r>
        <w:t>3.6.4. Atkārtotas atvēršanas aizvēršanas izturība LVS EN 12400:2003 vismaz 10000</w:t>
      </w:r>
      <w:r w:rsidR="00A96050">
        <w:t xml:space="preserve"> </w:t>
      </w:r>
      <w:r>
        <w:t>reizes.</w:t>
      </w:r>
    </w:p>
    <w:p w:rsidR="00F65764" w:rsidRDefault="004B29A6" w:rsidP="00BC62A8">
      <w:pPr>
        <w:pStyle w:val="Standard"/>
        <w:ind w:left="284" w:hanging="426"/>
        <w:jc w:val="both"/>
      </w:pPr>
      <w:r>
        <w:t>3.7</w:t>
      </w:r>
      <w:r w:rsidR="00F65764">
        <w:t>. Redzamajiem rāmju un logu profilu virsmas laukumiem jābūt gludiem un</w:t>
      </w:r>
      <w:r w:rsidR="00BC62A8">
        <w:t xml:space="preserve"> </w:t>
      </w:r>
      <w:r w:rsidR="00F65764">
        <w:t xml:space="preserve">līdzeniem, uz tiem nedrīkst atrasties svešķermeņi vai bojājuma vietas.   </w:t>
      </w:r>
    </w:p>
    <w:p w:rsidR="00F65764" w:rsidRDefault="00F65764" w:rsidP="00902ACB">
      <w:pPr>
        <w:pStyle w:val="Standard"/>
        <w:ind w:left="284" w:hanging="426"/>
        <w:jc w:val="both"/>
      </w:pPr>
      <w:r>
        <w:t xml:space="preserve">4. </w:t>
      </w:r>
      <w:r>
        <w:rPr>
          <w:u w:val="single"/>
        </w:rPr>
        <w:t>Palodzes:</w:t>
      </w:r>
    </w:p>
    <w:p w:rsidR="00F65764" w:rsidRDefault="00F65764" w:rsidP="00902ACB">
      <w:pPr>
        <w:pStyle w:val="Standard"/>
        <w:ind w:left="284" w:hanging="426"/>
        <w:jc w:val="both"/>
      </w:pPr>
      <w:r>
        <w:t>4.1. Ārējo palodzi veido no cinkota skārda b≥0,5mm.</w:t>
      </w:r>
    </w:p>
    <w:p w:rsidR="00F65764" w:rsidRDefault="00F65764" w:rsidP="00902ACB">
      <w:pPr>
        <w:pStyle w:val="Standard"/>
        <w:ind w:left="284" w:hanging="426"/>
        <w:jc w:val="both"/>
      </w:pPr>
      <w:r>
        <w:t>4.2. Ārējām palodzēm ir jābūt droši nostiprinātām pie rāmja un sienas. Palodžu galu saskares vietām ar sienu ir jābūt noizolētām pret mitruma nokļūšanu zem palodzes. Obligāti ir vibrācijas novēršanas pasākumi.</w:t>
      </w:r>
    </w:p>
    <w:p w:rsidR="00F65764" w:rsidRDefault="00F65764" w:rsidP="00902ACB">
      <w:pPr>
        <w:pStyle w:val="Standard"/>
        <w:ind w:left="284" w:hanging="426"/>
        <w:jc w:val="both"/>
      </w:pPr>
      <w:r>
        <w:t>5. Veicot logu nomaiņu, piegādātājs ievēro tirgus izpētes prasības, šo tehnisko specifikāciju, kā arī būvniecību reglamentējošos normatīvos aktus, it sevišķi:</w:t>
      </w:r>
    </w:p>
    <w:p w:rsidR="00F65764" w:rsidRDefault="00F65764" w:rsidP="00A96050">
      <w:pPr>
        <w:pStyle w:val="Standard"/>
        <w:ind w:left="284" w:hanging="426"/>
        <w:jc w:val="both"/>
      </w:pPr>
      <w:r>
        <w:t>5.1. Ministru kabineta 2014.gada 25.marta noteikumi Nr.156 "Būvizstrādājumu tirgus</w:t>
      </w:r>
      <w:r w:rsidR="00A96050">
        <w:t xml:space="preserve"> </w:t>
      </w:r>
      <w:r>
        <w:t>uzraudzības kārtība";</w:t>
      </w:r>
    </w:p>
    <w:p w:rsidR="00F65764" w:rsidRDefault="00F65764" w:rsidP="00BC62A8">
      <w:pPr>
        <w:pStyle w:val="Standard"/>
        <w:ind w:left="284" w:hanging="426"/>
        <w:jc w:val="both"/>
      </w:pPr>
      <w:r>
        <w:lastRenderedPageBreak/>
        <w:t>5.2. Ministru kabineta noteikumi 2015.gada 30.jūnija Nr.333 "Noteikumi par Latvijas LBN 201-15 "Būvju ugunsdrošība;</w:t>
      </w:r>
    </w:p>
    <w:p w:rsidR="00F65764" w:rsidRDefault="00F65764" w:rsidP="00BC62A8">
      <w:pPr>
        <w:pStyle w:val="Standard"/>
        <w:ind w:left="284" w:hanging="426"/>
        <w:jc w:val="both"/>
      </w:pPr>
      <w:r>
        <w:t>5.3. Ministru kabineta noteikumi2015.gada 30.jūnija Nr.339 "Noteikumi par Latvijas</w:t>
      </w:r>
      <w:r w:rsidR="00BC62A8">
        <w:t xml:space="preserve"> </w:t>
      </w:r>
      <w:r>
        <w:t>būvnormatīvu LBN 002-15 "Ēku norobežojošo konstrukciju siltumtehnika";</w:t>
      </w:r>
    </w:p>
    <w:p w:rsidR="00F65764" w:rsidRDefault="00F65764" w:rsidP="00902ACB">
      <w:pPr>
        <w:pStyle w:val="Standard"/>
        <w:ind w:left="284" w:hanging="426"/>
        <w:jc w:val="both"/>
      </w:pPr>
      <w:r>
        <w:t>5.4. Kā arī, bet ne tikai, šādus standartus, nosakot logu tehniskos rādītājus:</w:t>
      </w:r>
    </w:p>
    <w:p w:rsidR="00F65764" w:rsidRDefault="00F65764" w:rsidP="00BC62A8">
      <w:pPr>
        <w:pStyle w:val="Standard"/>
        <w:ind w:left="284" w:hanging="426"/>
        <w:jc w:val="both"/>
      </w:pPr>
      <w:r>
        <w:t>5.4.1. LVS EN 14351-1:2006 „Logi un durvis. Izstrādājumu standarts, veiktspējas raksturlielumi”;</w:t>
      </w:r>
    </w:p>
    <w:p w:rsidR="00F65764" w:rsidRDefault="00F65764" w:rsidP="00902ACB">
      <w:pPr>
        <w:pStyle w:val="Standard"/>
        <w:ind w:left="284" w:hanging="426"/>
        <w:jc w:val="both"/>
      </w:pPr>
      <w:r>
        <w:t>5.4.2. LVS EN 1279-1:2004 „Būvniecības stikls. Stikla paketes”;</w:t>
      </w:r>
    </w:p>
    <w:p w:rsidR="00F65764" w:rsidRDefault="00F65764" w:rsidP="00902ACB">
      <w:pPr>
        <w:pStyle w:val="Standard"/>
        <w:ind w:left="284" w:hanging="426"/>
        <w:jc w:val="both"/>
      </w:pPr>
      <w:r>
        <w:t>5.4.3. LVS EN 12400:2003 „Logi un durvis - Mehāniskā ilgizturība - Prasības un klasifikācija”.</w:t>
      </w:r>
    </w:p>
    <w:p w:rsidR="00F65764" w:rsidRDefault="00F65764" w:rsidP="00902ACB">
      <w:pPr>
        <w:pStyle w:val="Standard"/>
        <w:ind w:left="284" w:hanging="426"/>
        <w:jc w:val="both"/>
      </w:pPr>
      <w:r>
        <w:t>6. Pirms logu nomaiņas piegādātājs veic precīzus mērījumus visiem logiem, mērījumu laiku</w:t>
      </w:r>
      <w:r w:rsidR="00BC62A8">
        <w:t xml:space="preserve"> </w:t>
      </w:r>
      <w:r>
        <w:t>saskaņojot ar Pasūtītāju.</w:t>
      </w:r>
    </w:p>
    <w:p w:rsidR="00F65764" w:rsidRDefault="00F65764" w:rsidP="00BC62A8">
      <w:pPr>
        <w:pStyle w:val="Standard"/>
        <w:ind w:left="284" w:hanging="426"/>
        <w:jc w:val="both"/>
      </w:pPr>
      <w:r>
        <w:t>7. Darba laikā nepieciešams norobežot darbu veikšanas vietu, nodrošinot putekļu</w:t>
      </w:r>
      <w:r w:rsidR="00BC62A8">
        <w:t xml:space="preserve"> neiekļūšanu telpās, </w:t>
      </w:r>
      <w:r>
        <w:t>nesabojāt grīdas segumu, būvgružu iznešana jāveic katru dienu. Pēc</w:t>
      </w:r>
      <w:r w:rsidR="00BC62A8">
        <w:t xml:space="preserve"> </w:t>
      </w:r>
      <w:r>
        <w:t>darbu pabeigšanas izpildītājs savāc būvgružus un veic telpas un logu tīrīšanu.</w:t>
      </w:r>
    </w:p>
    <w:p w:rsidR="00F65764" w:rsidRDefault="00F65764" w:rsidP="00902ACB">
      <w:pPr>
        <w:pStyle w:val="Standard"/>
        <w:ind w:left="284" w:hanging="426"/>
        <w:jc w:val="both"/>
      </w:pPr>
      <w:r>
        <w:t>8. Logu un palodžu nomaiņas laiks un darbi, kas saistīti ar paaugstinātu troksni saskaņojami   ar pasūtītāju.</w:t>
      </w:r>
    </w:p>
    <w:p w:rsidR="00F65764" w:rsidRDefault="00F65764" w:rsidP="00BC62A8">
      <w:pPr>
        <w:pStyle w:val="Standard"/>
        <w:ind w:left="284" w:hanging="426"/>
        <w:jc w:val="both"/>
      </w:pPr>
      <w:r>
        <w:t>9. Piegādātājs nodrošina demontēto logu un citu būvgružu utilizāciju.</w:t>
      </w:r>
    </w:p>
    <w:p w:rsidR="00F65764" w:rsidRDefault="00F65764" w:rsidP="00902ACB">
      <w:pPr>
        <w:pStyle w:val="Standard"/>
        <w:ind w:left="284" w:hanging="426"/>
        <w:jc w:val="both"/>
      </w:pPr>
      <w:r>
        <w:t>10.</w:t>
      </w:r>
      <w:r>
        <w:rPr>
          <w:u w:val="single"/>
        </w:rPr>
        <w:t xml:space="preserve"> Logu montāža:</w:t>
      </w:r>
    </w:p>
    <w:p w:rsidR="00F65764" w:rsidRDefault="00F65764" w:rsidP="00BC62A8">
      <w:pPr>
        <w:pStyle w:val="Standard"/>
        <w:ind w:left="284" w:hanging="426"/>
        <w:jc w:val="both"/>
      </w:pPr>
      <w:r>
        <w:t>10.1. Pirms darbu uzsākšanas piegādātājs iesniedz pasūtītājam logu un palodžu montāžas tehnoloģisko aprakstu.</w:t>
      </w:r>
    </w:p>
    <w:p w:rsidR="00F65764" w:rsidRDefault="00F65764" w:rsidP="00BC62A8">
      <w:pPr>
        <w:pStyle w:val="Standard"/>
        <w:ind w:left="284" w:hanging="426"/>
        <w:jc w:val="both"/>
      </w:pPr>
      <w:r>
        <w:t xml:space="preserve">10.2. Logu nostiprināšanai - loga svara pārnešanai uz būvkonstrukciju </w:t>
      </w:r>
      <w:proofErr w:type="spellStart"/>
      <w:r>
        <w:t>hermētiķu</w:t>
      </w:r>
      <w:proofErr w:type="spellEnd"/>
      <w:r>
        <w:t>, līmes, putu siltinātāju vai celtniecības naglu pielietošana nav pieļaujama.</w:t>
      </w:r>
    </w:p>
    <w:p w:rsidR="00F65764" w:rsidRDefault="00F65764" w:rsidP="00BC62A8">
      <w:pPr>
        <w:pStyle w:val="Standard"/>
        <w:ind w:left="284" w:hanging="426"/>
        <w:jc w:val="both"/>
      </w:pPr>
      <w:r>
        <w:t>10.3. Visos blīvējuma līmeņos blīvējumiem jābūt nepārtrauktiem ar augstu laika apstākļu noturību un augstu elastības spēju. Ieklājot putas, jāseko, lai neveidotos ar</w:t>
      </w:r>
      <w:r w:rsidR="00BC62A8">
        <w:t xml:space="preserve"> </w:t>
      </w:r>
      <w:r>
        <w:t>putām neaizpildīti tukšumi.</w:t>
      </w:r>
    </w:p>
    <w:p w:rsidR="00F65764" w:rsidRDefault="00BC62A8" w:rsidP="00A96050">
      <w:pPr>
        <w:pStyle w:val="Standard"/>
        <w:ind w:left="284" w:hanging="426"/>
        <w:jc w:val="both"/>
      </w:pPr>
      <w:r>
        <w:t xml:space="preserve">10.4. </w:t>
      </w:r>
      <w:r w:rsidR="00F65764">
        <w:t>Logu ailēm apmetuma apdare, pieļaujami labojami ar ģipškartonu vai identisku materiālu. Balts krāsojums vai pēc sienas krāsojuma.</w:t>
      </w:r>
    </w:p>
    <w:p w:rsidR="00F65764" w:rsidRPr="00A96050" w:rsidRDefault="00BC62A8" w:rsidP="00A96050">
      <w:pPr>
        <w:pStyle w:val="NoSpacing"/>
        <w:ind w:left="284" w:hanging="426"/>
        <w:jc w:val="both"/>
      </w:pPr>
      <w:r>
        <w:rPr>
          <w:rFonts w:ascii="Times New Roman" w:hAnsi="Times New Roman" w:cs="Times New Roman"/>
          <w:sz w:val="24"/>
          <w:szCs w:val="24"/>
          <w:lang w:val="lv-LV"/>
        </w:rPr>
        <w:t xml:space="preserve">11. </w:t>
      </w:r>
      <w:r w:rsidR="00F65764">
        <w:rPr>
          <w:rFonts w:ascii="Times New Roman" w:hAnsi="Times New Roman" w:cs="Times New Roman"/>
          <w:sz w:val="24"/>
          <w:szCs w:val="24"/>
          <w:lang w:val="lv-LV"/>
        </w:rPr>
        <w:t>PVC logu izgatavošan</w:t>
      </w:r>
      <w:r w:rsidR="00F65764">
        <w:rPr>
          <w:rFonts w:ascii="Times New Roman" w:eastAsia="Calibri" w:hAnsi="Times New Roman" w:cs="Times New Roman"/>
          <w:sz w:val="24"/>
          <w:szCs w:val="24"/>
          <w:lang w:val="lv-LV"/>
        </w:rPr>
        <w:t>a</w:t>
      </w:r>
      <w:r w:rsidR="00F65764">
        <w:rPr>
          <w:rFonts w:ascii="Times New Roman" w:hAnsi="Times New Roman" w:cs="Times New Roman"/>
          <w:sz w:val="24"/>
          <w:szCs w:val="24"/>
          <w:lang w:val="lv-LV"/>
        </w:rPr>
        <w:t xml:space="preserve"> daudzdzīvokļu dzīvojamajām mājām:</w:t>
      </w:r>
    </w:p>
    <w:p w:rsidR="00F65764" w:rsidRDefault="00BC62A8" w:rsidP="00902ACB">
      <w:pPr>
        <w:pStyle w:val="NoSpacing"/>
        <w:ind w:left="284" w:hanging="426"/>
        <w:jc w:val="both"/>
      </w:pPr>
      <w:r>
        <w:rPr>
          <w:rFonts w:ascii="Times New Roman" w:hAnsi="Times New Roman" w:cs="Times New Roman"/>
          <w:sz w:val="24"/>
          <w:szCs w:val="24"/>
          <w:lang w:val="lv-LV"/>
        </w:rPr>
        <w:t xml:space="preserve">11.1. </w:t>
      </w:r>
      <w:r w:rsidR="00F65764">
        <w:rPr>
          <w:rFonts w:ascii="Times New Roman" w:hAnsi="Times New Roman" w:cs="Times New Roman"/>
          <w:sz w:val="24"/>
          <w:szCs w:val="24"/>
          <w:lang w:val="lv-LV"/>
        </w:rPr>
        <w:t>Bērzpils ielā 50 mājas pagrabtelpās – 12 gab.,</w:t>
      </w:r>
    </w:p>
    <w:p w:rsidR="00F65764" w:rsidRDefault="00BC62A8" w:rsidP="00902ACB">
      <w:pPr>
        <w:pStyle w:val="NoSpacing"/>
        <w:ind w:left="284" w:hanging="426"/>
        <w:jc w:val="both"/>
      </w:pPr>
      <w:r>
        <w:rPr>
          <w:rFonts w:ascii="Times New Roman" w:hAnsi="Times New Roman" w:cs="Times New Roman"/>
          <w:sz w:val="24"/>
          <w:szCs w:val="24"/>
          <w:lang w:val="lv-LV"/>
        </w:rPr>
        <w:t xml:space="preserve">11.2. </w:t>
      </w:r>
      <w:r w:rsidR="00F65764">
        <w:rPr>
          <w:rFonts w:ascii="Times New Roman" w:hAnsi="Times New Roman" w:cs="Times New Roman"/>
          <w:sz w:val="24"/>
          <w:szCs w:val="24"/>
          <w:lang w:val="lv-LV"/>
        </w:rPr>
        <w:t xml:space="preserve"> Brīvības ielā 73 mājas kāpņutelpās – 16 gab., cinkotas skārda palodzes – 16 gab.</w:t>
      </w:r>
    </w:p>
    <w:p w:rsidR="00F65764" w:rsidRDefault="00BC62A8" w:rsidP="00902ACB">
      <w:pPr>
        <w:pStyle w:val="NoSpacing"/>
        <w:ind w:left="284" w:hanging="426"/>
        <w:jc w:val="both"/>
      </w:pPr>
      <w:r>
        <w:rPr>
          <w:rFonts w:ascii="Times New Roman" w:hAnsi="Times New Roman" w:cs="Times New Roman"/>
          <w:sz w:val="24"/>
          <w:szCs w:val="24"/>
          <w:lang w:val="lv-LV"/>
        </w:rPr>
        <w:t xml:space="preserve">11.3. </w:t>
      </w:r>
      <w:r w:rsidR="00F65764">
        <w:rPr>
          <w:rFonts w:ascii="Times New Roman" w:hAnsi="Times New Roman" w:cs="Times New Roman"/>
          <w:sz w:val="24"/>
          <w:szCs w:val="24"/>
          <w:lang w:val="lv-LV"/>
        </w:rPr>
        <w:t>Ezera ielā 24 mājas pagrabtelpās – 16 gab.,</w:t>
      </w:r>
    </w:p>
    <w:p w:rsidR="00F65764" w:rsidRDefault="00BC62A8" w:rsidP="00902ACB">
      <w:pPr>
        <w:pStyle w:val="NoSpacing"/>
        <w:ind w:left="284" w:hanging="426"/>
        <w:jc w:val="both"/>
      </w:pPr>
      <w:r>
        <w:rPr>
          <w:rFonts w:ascii="Times New Roman" w:hAnsi="Times New Roman" w:cs="Times New Roman"/>
          <w:sz w:val="24"/>
          <w:szCs w:val="24"/>
          <w:lang w:val="lv-LV"/>
        </w:rPr>
        <w:t xml:space="preserve">11.4. </w:t>
      </w:r>
      <w:r w:rsidR="00F65764">
        <w:rPr>
          <w:rFonts w:ascii="Times New Roman" w:hAnsi="Times New Roman" w:cs="Times New Roman"/>
          <w:sz w:val="24"/>
          <w:szCs w:val="24"/>
          <w:lang w:val="lv-LV"/>
        </w:rPr>
        <w:t xml:space="preserve">Ezera ielā 28 mājas pagrabtelpās – </w:t>
      </w:r>
      <w:r w:rsidR="00F65764">
        <w:rPr>
          <w:rFonts w:ascii="Times New Roman" w:eastAsia="Calibri" w:hAnsi="Times New Roman" w:cs="Times New Roman"/>
          <w:sz w:val="24"/>
          <w:szCs w:val="24"/>
          <w:lang w:val="lv-LV"/>
        </w:rPr>
        <w:t>4</w:t>
      </w:r>
      <w:r w:rsidR="00F65764">
        <w:rPr>
          <w:rFonts w:ascii="Times New Roman" w:hAnsi="Times New Roman" w:cs="Times New Roman"/>
          <w:sz w:val="24"/>
          <w:szCs w:val="24"/>
          <w:lang w:val="lv-LV"/>
        </w:rPr>
        <w:t xml:space="preserve"> gab.,</w:t>
      </w:r>
    </w:p>
    <w:p w:rsidR="00F65764" w:rsidRDefault="00BC62A8" w:rsidP="00902ACB">
      <w:pPr>
        <w:pStyle w:val="NoSpacing"/>
        <w:ind w:left="284" w:hanging="426"/>
        <w:jc w:val="both"/>
      </w:pPr>
      <w:r>
        <w:rPr>
          <w:rFonts w:ascii="Times New Roman" w:hAnsi="Times New Roman" w:cs="Times New Roman"/>
          <w:sz w:val="24"/>
          <w:szCs w:val="24"/>
          <w:lang w:val="lv-LV"/>
        </w:rPr>
        <w:t xml:space="preserve">11.5. </w:t>
      </w:r>
      <w:r w:rsidR="00F65764">
        <w:rPr>
          <w:rFonts w:ascii="Times New Roman" w:hAnsi="Times New Roman" w:cs="Times New Roman"/>
          <w:sz w:val="24"/>
          <w:szCs w:val="24"/>
          <w:lang w:val="lv-LV"/>
        </w:rPr>
        <w:t>Ezera ielā 42A mājas kāpņutelpā – 9 gab., cinkota skārda palodze – 9 gab.</w:t>
      </w:r>
    </w:p>
    <w:p w:rsidR="00FB789B" w:rsidRDefault="00FB789B" w:rsidP="00902ACB">
      <w:pPr>
        <w:spacing w:after="200" w:line="276" w:lineRule="auto"/>
        <w:jc w:val="both"/>
        <w:rPr>
          <w:b/>
        </w:rPr>
      </w:pPr>
    </w:p>
    <w:p w:rsidR="0027545A" w:rsidRDefault="0027545A">
      <w:pPr>
        <w:spacing w:after="200" w:line="276" w:lineRule="auto"/>
        <w:rPr>
          <w:b/>
        </w:rPr>
      </w:pPr>
      <w:r>
        <w:rPr>
          <w:b/>
        </w:rPr>
        <w:br w:type="page"/>
      </w:r>
    </w:p>
    <w:p w:rsidR="00F65764" w:rsidRDefault="00F65764" w:rsidP="0027545A">
      <w:pPr>
        <w:spacing w:after="200" w:line="276" w:lineRule="auto"/>
        <w:jc w:val="center"/>
        <w:rPr>
          <w:b/>
        </w:rPr>
      </w:pPr>
      <w:r>
        <w:rPr>
          <w:b/>
        </w:rPr>
        <w:lastRenderedPageBreak/>
        <w:t>LOGU DAUDZUMI UN IZMĒRI</w:t>
      </w:r>
    </w:p>
    <w:p w:rsidR="0025355B" w:rsidRPr="00A96050" w:rsidRDefault="00A2213C" w:rsidP="0027545A">
      <w:pPr>
        <w:pStyle w:val="ListParagraph"/>
        <w:numPr>
          <w:ilvl w:val="1"/>
          <w:numId w:val="5"/>
        </w:numPr>
        <w:spacing w:after="200" w:line="276" w:lineRule="auto"/>
        <w:rPr>
          <w:b/>
        </w:rPr>
      </w:pPr>
      <w:r w:rsidRPr="00A96050">
        <w:rPr>
          <w:b/>
        </w:rPr>
        <w:t xml:space="preserve">Logu izmēri, kas izgatavojami </w:t>
      </w:r>
      <w:r w:rsidR="009C4599" w:rsidRPr="00A96050">
        <w:rPr>
          <w:b/>
        </w:rPr>
        <w:t xml:space="preserve">Bērzpils </w:t>
      </w:r>
      <w:r w:rsidR="000E17F6" w:rsidRPr="00A96050">
        <w:rPr>
          <w:b/>
        </w:rPr>
        <w:t>50</w:t>
      </w:r>
      <w:r w:rsidR="004312A3" w:rsidRPr="00A96050">
        <w:rPr>
          <w:b/>
        </w:rPr>
        <w:t>.</w:t>
      </w:r>
      <w:r w:rsidR="009C4599" w:rsidRPr="00A96050">
        <w:rPr>
          <w:b/>
        </w:rPr>
        <w:t xml:space="preserve"> mājas</w:t>
      </w:r>
      <w:r w:rsidRPr="00A96050">
        <w:rPr>
          <w:b/>
        </w:rPr>
        <w:t xml:space="preserve"> </w:t>
      </w:r>
      <w:r w:rsidR="000E17F6" w:rsidRPr="00A96050">
        <w:rPr>
          <w:b/>
        </w:rPr>
        <w:t>pagrabtelp</w:t>
      </w:r>
      <w:r w:rsidR="00D43C77" w:rsidRPr="00A96050">
        <w:rPr>
          <w:b/>
        </w:rPr>
        <w:t>ām</w:t>
      </w:r>
      <w:r w:rsidRPr="00A96050">
        <w:rPr>
          <w:b/>
        </w:rPr>
        <w:t>:</w:t>
      </w:r>
      <w:r w:rsidR="000E17F6" w:rsidRPr="00A96050">
        <w:rPr>
          <w:rFonts w:ascii="Calibri" w:hAnsi="Calibri"/>
          <w:b/>
          <w:i/>
        </w:rPr>
        <w:t>1</w:t>
      </w:r>
      <w:r w:rsidR="009534CA" w:rsidRPr="00A96050">
        <w:rPr>
          <w:rFonts w:ascii="Calibri" w:hAnsi="Calibri"/>
          <w:b/>
          <w:i/>
        </w:rPr>
        <w:t>2</w:t>
      </w:r>
      <w:r w:rsidR="0025355B" w:rsidRPr="00A96050">
        <w:rPr>
          <w:rFonts w:ascii="Calibri" w:hAnsi="Calibri"/>
          <w:b/>
          <w:i/>
        </w:rPr>
        <w:t xml:space="preserve"> g</w:t>
      </w:r>
      <w:r w:rsidR="009534CA" w:rsidRPr="00A96050">
        <w:rPr>
          <w:rFonts w:ascii="Calibri" w:hAnsi="Calibri"/>
          <w:b/>
          <w:i/>
        </w:rPr>
        <w:t>a</w:t>
      </w:r>
      <w:r w:rsidR="0025355B" w:rsidRPr="00A96050">
        <w:rPr>
          <w:rFonts w:ascii="Calibri" w:hAnsi="Calibri"/>
          <w:b/>
          <w:i/>
        </w:rPr>
        <w:t>b.</w:t>
      </w:r>
      <w:r w:rsidR="0025355B" w:rsidRPr="00A96050">
        <w:rPr>
          <w:rFonts w:ascii="Calibri" w:hAnsi="Calibri"/>
          <w:b/>
        </w:rPr>
        <w:t xml:space="preserve">                                      </w:t>
      </w:r>
    </w:p>
    <w:p w:rsidR="009F1D5B" w:rsidRDefault="009F1D5B" w:rsidP="0027545A">
      <w:pPr>
        <w:jc w:val="center"/>
        <w:rPr>
          <w:rFonts w:ascii="Calibri" w:hAnsi="Calibri"/>
        </w:rPr>
      </w:pPr>
    </w:p>
    <w:tbl>
      <w:tblPr>
        <w:tblStyle w:val="TableGrid"/>
        <w:tblpPr w:leftFromText="180" w:rightFromText="180" w:vertAnchor="text" w:tblpX="2559" w:tblpY="1"/>
        <w:tblOverlap w:val="never"/>
        <w:tblW w:w="0" w:type="auto"/>
        <w:tblLook w:val="04A0" w:firstRow="1" w:lastRow="0" w:firstColumn="1" w:lastColumn="0" w:noHBand="0" w:noVBand="1"/>
      </w:tblPr>
      <w:tblGrid>
        <w:gridCol w:w="1709"/>
        <w:gridCol w:w="1709"/>
      </w:tblGrid>
      <w:tr w:rsidR="009F1D5B" w:rsidTr="00910A73">
        <w:trPr>
          <w:trHeight w:val="1950"/>
        </w:trPr>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1D5B" w:rsidRPr="00457268" w:rsidRDefault="00E20C66" w:rsidP="0027545A">
            <w:pPr>
              <w:jc w:val="center"/>
              <w:rPr>
                <w:color w:val="000000" w:themeColor="text1"/>
              </w:rPr>
            </w:pPr>
            <w:r>
              <w:rPr>
                <w:noProof/>
                <w:lang w:eastAsia="lv-LV"/>
              </w:rPr>
              <w:pict>
                <v:shapetype id="_x0000_t32" coordsize="21600,21600" o:spt="32" o:oned="t" path="m,l21600,21600e" filled="f">
                  <v:path arrowok="t" fillok="f" o:connecttype="none"/>
                  <o:lock v:ext="edit" shapetype="t"/>
                </v:shapetype>
                <v:shape id="_x0000_s1065" type="#_x0000_t32" style="position:absolute;left:0;text-align:left;margin-left:80.25pt;margin-top:48.55pt;width:85.75pt;height:49.25pt;z-index:251679744" o:connectortype="straight"/>
              </w:pict>
            </w:r>
            <w:r>
              <w:rPr>
                <w:noProof/>
                <w:lang w:eastAsia="lv-LV"/>
              </w:rPr>
              <w:pict>
                <v:shape id="_x0000_s1063" type="#_x0000_t32" style="position:absolute;left:0;text-align:left;margin-left:80.25pt;margin-top:-.5pt;width:44pt;height:98.3pt;flip:y;z-index:251677696" o:connectortype="straight"/>
              </w:pict>
            </w:r>
            <w:r>
              <w:rPr>
                <w:noProof/>
                <w:lang w:eastAsia="lv-LV"/>
              </w:rPr>
              <w:pict>
                <v:shape id="_x0000_s1061" type="#_x0000_t32" style="position:absolute;left:0;text-align:left;margin-left:-5.05pt;margin-top:97.8pt;width:.05pt;height:14pt;z-index:251675648" o:connectortype="straight"/>
              </w:pict>
            </w:r>
          </w:p>
        </w:tc>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F1D5B" w:rsidRPr="00E47345" w:rsidRDefault="00E20C66" w:rsidP="0027545A">
            <w:pPr>
              <w:jc w:val="center"/>
              <w:rPr>
                <w:noProof/>
                <w:lang w:val="lv-LV" w:eastAsia="lv-LV"/>
              </w:rPr>
            </w:pPr>
            <w:r>
              <w:rPr>
                <w:noProof/>
                <w:lang w:eastAsia="lv-LV"/>
              </w:rPr>
              <w:pict>
                <v:shape id="_x0000_s1064" type="#_x0000_t32" style="position:absolute;left:0;text-align:left;margin-left:-4.25pt;margin-top:-.45pt;width:84.75pt;height:49pt;flip:y;z-index:251678720;mso-position-horizontal-relative:text;mso-position-vertical-relative:text" o:connectortype="straight"/>
              </w:pict>
            </w:r>
            <w:r>
              <w:rPr>
                <w:noProof/>
                <w:lang w:eastAsia="lv-LV"/>
              </w:rPr>
              <w:pict>
                <v:shape id="_x0000_s1062" type="#_x0000_t32" style="position:absolute;left:0;text-align:left;margin-left:38.8pt;margin-top:-.5pt;width:40.75pt;height:98.3pt;flip:x y;z-index:251676672;mso-position-horizontal-relative:text;mso-position-vertical-relative:text" o:connectortype="straight"/>
              </w:pict>
            </w:r>
            <w:r>
              <w:rPr>
                <w:rFonts w:ascii="Calibri" w:hAnsi="Calibri"/>
                <w:b/>
                <w:noProof/>
                <w:lang w:eastAsia="lv-LV"/>
              </w:rPr>
              <w:pict>
                <v:shape id="_x0000_s1060" type="#_x0000_t32" style="position:absolute;left:0;text-align:left;margin-left:80.5pt;margin-top:97.8pt;width:.05pt;height:14pt;z-index:251674624;mso-position-horizontal-relative:text;mso-position-vertical-relative:text" o:connectortype="straight"/>
              </w:pict>
            </w:r>
          </w:p>
        </w:tc>
      </w:tr>
    </w:tbl>
    <w:p w:rsidR="009F1D5B" w:rsidRDefault="00E20C66" w:rsidP="0027545A">
      <w:pPr>
        <w:pBdr>
          <w:bar w:val="single" w:sz="4" w:color="auto"/>
        </w:pBdr>
        <w:jc w:val="center"/>
        <w:rPr>
          <w:rFonts w:ascii="Calibri" w:hAnsi="Calibri"/>
          <w:b/>
        </w:rPr>
      </w:pPr>
      <w:r>
        <w:rPr>
          <w:rFonts w:ascii="Calibri" w:hAnsi="Calibri"/>
          <w:b/>
          <w:noProof/>
          <w:lang w:eastAsia="lv-LV"/>
        </w:rPr>
        <w:pict>
          <v:shape id="_x0000_s1050" type="#_x0000_t32" style="position:absolute;left:0;text-align:left;margin-left:103.8pt;margin-top:.55pt;width:.05pt;height:98.3pt;flip:y;z-index:251663360;mso-position-horizontal-relative:text;mso-position-vertical-relative:text" o:connectortype="straight">
            <v:stroke startarrow="block" endarrow="block"/>
          </v:shape>
        </w:pict>
      </w:r>
      <w:r>
        <w:rPr>
          <w:rFonts w:ascii="Calibri" w:hAnsi="Calibri"/>
          <w:b/>
          <w:noProof/>
          <w:lang w:eastAsia="lv-LV"/>
        </w:rPr>
        <w:pict>
          <v:shape id="_x0000_s1053" type="#_x0000_t32" style="position:absolute;left:0;text-align:left;margin-left:103.8pt;margin-top:.6pt;width:19.1pt;height:0;z-index:251666432;mso-position-horizontal-relative:text;mso-position-vertical-relative:text" o:connectortype="straight"/>
        </w:pict>
      </w:r>
    </w:p>
    <w:p w:rsidR="009F1D5B" w:rsidRDefault="009F1D5B" w:rsidP="0027545A">
      <w:pPr>
        <w:pBdr>
          <w:bar w:val="single" w:sz="4" w:color="auto"/>
        </w:pBdr>
        <w:jc w:val="center"/>
        <w:rPr>
          <w:rFonts w:ascii="Calibri" w:hAnsi="Calibri"/>
          <w:b/>
        </w:rPr>
      </w:pPr>
    </w:p>
    <w:p w:rsidR="009F1D5B" w:rsidRDefault="009F1D5B" w:rsidP="0027545A">
      <w:pPr>
        <w:pBdr>
          <w:bar w:val="single" w:sz="4" w:color="auto"/>
        </w:pBdr>
        <w:jc w:val="center"/>
        <w:rPr>
          <w:rFonts w:ascii="Calibri" w:hAnsi="Calibri"/>
          <w:b/>
        </w:rPr>
      </w:pPr>
    </w:p>
    <w:p w:rsidR="009F1D5B" w:rsidRDefault="009F1D5B" w:rsidP="0027545A">
      <w:pPr>
        <w:pBdr>
          <w:bar w:val="single" w:sz="4" w:color="auto"/>
        </w:pBdr>
      </w:pPr>
      <w:r>
        <w:rPr>
          <w:rFonts w:ascii="Calibri" w:hAnsi="Calibri"/>
          <w:b/>
        </w:rPr>
        <w:t xml:space="preserve">   </w:t>
      </w:r>
      <w:r w:rsidR="00576D35">
        <w:rPr>
          <w:rFonts w:ascii="Calibri" w:hAnsi="Calibri"/>
          <w:b/>
        </w:rPr>
        <w:t>850</w:t>
      </w:r>
      <w:r>
        <w:rPr>
          <w:rFonts w:ascii="Calibri" w:hAnsi="Calibri"/>
          <w:b/>
        </w:rPr>
        <w:t xml:space="preserve"> mm                                                                                                        </w:t>
      </w:r>
    </w:p>
    <w:p w:rsidR="009F1D5B" w:rsidRDefault="00E20C66" w:rsidP="0027545A">
      <w:pPr>
        <w:pBdr>
          <w:bar w:val="single" w:sz="4" w:color="auto"/>
        </w:pBdr>
      </w:pPr>
      <w:r>
        <w:rPr>
          <w:rFonts w:ascii="Calibri" w:hAnsi="Calibri"/>
          <w:b/>
          <w:noProof/>
          <w:lang w:eastAsia="lv-LV"/>
        </w:rPr>
        <w:pict>
          <v:shape id="_x0000_s1051" type="#_x0000_t32" style="position:absolute;margin-left:122.85pt;margin-top:51.75pt;width:171.05pt;height:0;z-index:251664384" o:connectortype="straight">
            <v:stroke startarrow="block" endarrow="block"/>
          </v:shape>
        </w:pict>
      </w:r>
      <w:r>
        <w:rPr>
          <w:noProof/>
          <w:lang w:eastAsia="lv-LV"/>
        </w:rPr>
        <w:pict>
          <v:shape id="_x0000_s1052" type="#_x0000_t32" style="position:absolute;margin-left:103.8pt;margin-top:40.25pt;width:19.1pt;height:0;z-index:251665408" o:connectortype="straight"/>
        </w:pict>
      </w:r>
      <w:r w:rsidR="009F1D5B">
        <w:rPr>
          <w:rFonts w:ascii="Calibri" w:hAnsi="Calibri"/>
          <w:b/>
        </w:rPr>
        <w:br w:type="textWrapping" w:clear="all"/>
      </w:r>
    </w:p>
    <w:p w:rsidR="009F1D5B" w:rsidRPr="0027545A" w:rsidRDefault="0027545A" w:rsidP="0027545A">
      <w:pPr>
        <w:pStyle w:val="ListParagraph"/>
        <w:numPr>
          <w:ilvl w:val="0"/>
          <w:numId w:val="6"/>
        </w:numPr>
      </w:pPr>
      <w:r w:rsidRPr="0027545A">
        <w:rPr>
          <w:b/>
        </w:rPr>
        <w:t>M</w:t>
      </w:r>
      <w:r w:rsidR="009F1D5B" w:rsidRPr="0027545A">
        <w:rPr>
          <w:b/>
        </w:rPr>
        <w:t>m</w:t>
      </w:r>
    </w:p>
    <w:p w:rsidR="0027545A" w:rsidRPr="0027545A" w:rsidRDefault="0027545A" w:rsidP="0027545A">
      <w:pPr>
        <w:pStyle w:val="ListParagraph"/>
        <w:numPr>
          <w:ilvl w:val="0"/>
          <w:numId w:val="6"/>
        </w:numPr>
      </w:pPr>
    </w:p>
    <w:p w:rsidR="00F65764" w:rsidRPr="00A96050" w:rsidRDefault="00B12DFC" w:rsidP="0027545A">
      <w:pPr>
        <w:pStyle w:val="ListParagraph"/>
        <w:numPr>
          <w:ilvl w:val="0"/>
          <w:numId w:val="5"/>
        </w:numPr>
        <w:pBdr>
          <w:bar w:val="single" w:sz="4" w:color="auto"/>
        </w:pBdr>
        <w:rPr>
          <w:b/>
          <w:bCs/>
        </w:rPr>
      </w:pPr>
      <w:r w:rsidRPr="00A96050">
        <w:rPr>
          <w:rFonts w:ascii="Calibri" w:hAnsi="Calibri"/>
        </w:rPr>
        <w:t xml:space="preserve"> </w:t>
      </w:r>
      <w:r w:rsidR="00F65764" w:rsidRPr="00A96050">
        <w:rPr>
          <w:b/>
        </w:rPr>
        <w:t>Logu izmēri, kas izgatavojami Brīvības 73. mājas ieeju kāpņu telpām:</w:t>
      </w:r>
      <w:r w:rsidRPr="00A96050">
        <w:rPr>
          <w:rFonts w:ascii="Calibri" w:hAnsi="Calibri"/>
          <w:b/>
          <w:i/>
        </w:rPr>
        <w:t xml:space="preserve">16 </w:t>
      </w:r>
      <w:r w:rsidR="00F65764" w:rsidRPr="00A96050">
        <w:rPr>
          <w:rFonts w:ascii="Calibri" w:hAnsi="Calibri"/>
          <w:b/>
          <w:i/>
        </w:rPr>
        <w:t>gab.</w:t>
      </w:r>
      <w:r w:rsidR="00F65764" w:rsidRPr="00A96050">
        <w:rPr>
          <w:rFonts w:ascii="Calibri" w:hAnsi="Calibri"/>
          <w:b/>
        </w:rPr>
        <w:t xml:space="preserve">                                      </w:t>
      </w:r>
    </w:p>
    <w:p w:rsidR="00F65764" w:rsidRDefault="00F65764" w:rsidP="0027545A">
      <w:pPr>
        <w:jc w:val="center"/>
        <w:rPr>
          <w:rFonts w:ascii="Calibri" w:hAnsi="Calibri"/>
        </w:rPr>
      </w:pPr>
    </w:p>
    <w:tbl>
      <w:tblPr>
        <w:tblStyle w:val="TableGrid"/>
        <w:tblpPr w:leftFromText="180" w:rightFromText="180" w:vertAnchor="text" w:tblpX="2559" w:tblpY="1"/>
        <w:tblOverlap w:val="never"/>
        <w:tblW w:w="0" w:type="auto"/>
        <w:tblLook w:val="04A0" w:firstRow="1" w:lastRow="0" w:firstColumn="1" w:lastColumn="0" w:noHBand="0" w:noVBand="1"/>
      </w:tblPr>
      <w:tblGrid>
        <w:gridCol w:w="1709"/>
        <w:gridCol w:w="1709"/>
      </w:tblGrid>
      <w:tr w:rsidR="00F65764" w:rsidTr="00056B19">
        <w:trPr>
          <w:trHeight w:val="1950"/>
        </w:trPr>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5764" w:rsidRPr="00457268" w:rsidRDefault="00E20C66" w:rsidP="0027545A">
            <w:pPr>
              <w:jc w:val="center"/>
              <w:rPr>
                <w:color w:val="000000" w:themeColor="text1"/>
              </w:rPr>
            </w:pPr>
            <w:r>
              <w:rPr>
                <w:noProof/>
                <w:lang w:eastAsia="lv-LV"/>
              </w:rPr>
              <w:pict>
                <v:shape id="_x0000_s1228" type="#_x0000_t32" style="position:absolute;left:0;text-align:left;margin-left:80.25pt;margin-top:48.55pt;width:85.75pt;height:49.25pt;z-index:251805696" o:connectortype="straight"/>
              </w:pict>
            </w:r>
            <w:r>
              <w:rPr>
                <w:noProof/>
                <w:lang w:eastAsia="lv-LV"/>
              </w:rPr>
              <w:pict>
                <v:shape id="_x0000_s1226" type="#_x0000_t32" style="position:absolute;left:0;text-align:left;margin-left:80.25pt;margin-top:-.5pt;width:44pt;height:98.3pt;flip:y;z-index:251803648" o:connectortype="straight"/>
              </w:pict>
            </w:r>
            <w:r>
              <w:rPr>
                <w:noProof/>
                <w:lang w:eastAsia="lv-LV"/>
              </w:rPr>
              <w:pict>
                <v:shape id="_x0000_s1224" type="#_x0000_t32" style="position:absolute;left:0;text-align:left;margin-left:-5.05pt;margin-top:97.8pt;width:.05pt;height:14pt;z-index:251801600" o:connectortype="straight"/>
              </w:pict>
            </w:r>
          </w:p>
        </w:tc>
        <w:tc>
          <w:tcPr>
            <w:tcW w:w="1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65764" w:rsidRPr="00E47345" w:rsidRDefault="00E20C66" w:rsidP="0027545A">
            <w:pPr>
              <w:jc w:val="center"/>
              <w:rPr>
                <w:noProof/>
                <w:lang w:val="lv-LV" w:eastAsia="lv-LV"/>
              </w:rPr>
            </w:pPr>
            <w:r>
              <w:rPr>
                <w:noProof/>
                <w:lang w:eastAsia="lv-LV"/>
              </w:rPr>
              <w:pict>
                <v:shape id="_x0000_s1227" type="#_x0000_t32" style="position:absolute;left:0;text-align:left;margin-left:-4.25pt;margin-top:-.45pt;width:84.75pt;height:49pt;flip:y;z-index:251804672;mso-position-horizontal-relative:text;mso-position-vertical-relative:text" o:connectortype="straight"/>
              </w:pict>
            </w:r>
            <w:r>
              <w:rPr>
                <w:noProof/>
                <w:lang w:eastAsia="lv-LV"/>
              </w:rPr>
              <w:pict>
                <v:shape id="_x0000_s1225" type="#_x0000_t32" style="position:absolute;left:0;text-align:left;margin-left:38.8pt;margin-top:-.5pt;width:40.75pt;height:98.3pt;flip:x y;z-index:251802624;mso-position-horizontal-relative:text;mso-position-vertical-relative:text" o:connectortype="straight"/>
              </w:pict>
            </w:r>
            <w:r>
              <w:rPr>
                <w:rFonts w:ascii="Calibri" w:hAnsi="Calibri"/>
                <w:b/>
                <w:noProof/>
                <w:lang w:eastAsia="lv-LV"/>
              </w:rPr>
              <w:pict>
                <v:shape id="_x0000_s1223" type="#_x0000_t32" style="position:absolute;left:0;text-align:left;margin-left:80.5pt;margin-top:97.8pt;width:.05pt;height:14pt;z-index:251800576;mso-position-horizontal-relative:text;mso-position-vertical-relative:text" o:connectortype="straight"/>
              </w:pict>
            </w:r>
          </w:p>
        </w:tc>
      </w:tr>
    </w:tbl>
    <w:p w:rsidR="00F65764" w:rsidRDefault="00E20C66" w:rsidP="0027545A">
      <w:pPr>
        <w:pBdr>
          <w:bar w:val="single" w:sz="4" w:color="auto"/>
        </w:pBdr>
        <w:jc w:val="center"/>
        <w:rPr>
          <w:rFonts w:ascii="Calibri" w:hAnsi="Calibri"/>
          <w:b/>
        </w:rPr>
      </w:pPr>
      <w:r>
        <w:rPr>
          <w:rFonts w:ascii="Calibri" w:hAnsi="Calibri"/>
          <w:b/>
          <w:noProof/>
          <w:lang w:eastAsia="lv-LV"/>
        </w:rPr>
        <w:pict>
          <v:shape id="_x0000_s1219" type="#_x0000_t32" style="position:absolute;left:0;text-align:left;margin-left:103.8pt;margin-top:.55pt;width:.05pt;height:98.3pt;flip:y;z-index:251796480;mso-position-horizontal-relative:text;mso-position-vertical-relative:text" o:connectortype="straight">
            <v:stroke startarrow="block" endarrow="block"/>
          </v:shape>
        </w:pict>
      </w:r>
      <w:r>
        <w:rPr>
          <w:rFonts w:ascii="Calibri" w:hAnsi="Calibri"/>
          <w:b/>
          <w:noProof/>
          <w:lang w:eastAsia="lv-LV"/>
        </w:rPr>
        <w:pict>
          <v:shape id="_x0000_s1222" type="#_x0000_t32" style="position:absolute;left:0;text-align:left;margin-left:103.8pt;margin-top:.6pt;width:19.1pt;height:0;z-index:251799552;mso-position-horizontal-relative:text;mso-position-vertical-relative:text" o:connectortype="straight"/>
        </w:pict>
      </w:r>
    </w:p>
    <w:p w:rsidR="00F65764" w:rsidRDefault="00F65764" w:rsidP="0027545A">
      <w:pPr>
        <w:pBdr>
          <w:bar w:val="single" w:sz="4" w:color="auto"/>
        </w:pBdr>
        <w:jc w:val="center"/>
        <w:rPr>
          <w:rFonts w:ascii="Calibri" w:hAnsi="Calibri"/>
          <w:b/>
        </w:rPr>
      </w:pPr>
    </w:p>
    <w:p w:rsidR="00F65764" w:rsidRDefault="00F65764" w:rsidP="0027545A">
      <w:pPr>
        <w:pBdr>
          <w:bar w:val="single" w:sz="4" w:color="auto"/>
        </w:pBdr>
        <w:jc w:val="center"/>
        <w:rPr>
          <w:rFonts w:ascii="Calibri" w:hAnsi="Calibri"/>
          <w:b/>
        </w:rPr>
      </w:pPr>
    </w:p>
    <w:p w:rsidR="00F65764" w:rsidRDefault="00F65764" w:rsidP="0027545A">
      <w:pPr>
        <w:pBdr>
          <w:bar w:val="single" w:sz="4" w:color="auto"/>
        </w:pBdr>
      </w:pPr>
      <w:r>
        <w:rPr>
          <w:rFonts w:ascii="Calibri" w:hAnsi="Calibri"/>
          <w:b/>
        </w:rPr>
        <w:t xml:space="preserve">   1160 mm                                                                                                        </w:t>
      </w:r>
    </w:p>
    <w:p w:rsidR="00F65764" w:rsidRDefault="00E20C66" w:rsidP="0027545A">
      <w:pPr>
        <w:pBdr>
          <w:bar w:val="single" w:sz="4" w:color="auto"/>
        </w:pBdr>
      </w:pPr>
      <w:r>
        <w:rPr>
          <w:rFonts w:ascii="Calibri" w:hAnsi="Calibri"/>
          <w:b/>
          <w:noProof/>
          <w:lang w:eastAsia="lv-LV"/>
        </w:rPr>
        <w:pict>
          <v:shape id="_x0000_s1220" type="#_x0000_t32" style="position:absolute;margin-left:122.85pt;margin-top:51.75pt;width:171.05pt;height:0;z-index:251797504" o:connectortype="straight">
            <v:stroke startarrow="block" endarrow="block"/>
          </v:shape>
        </w:pict>
      </w:r>
      <w:r>
        <w:rPr>
          <w:noProof/>
          <w:lang w:eastAsia="lv-LV"/>
        </w:rPr>
        <w:pict>
          <v:shape id="_x0000_s1221" type="#_x0000_t32" style="position:absolute;margin-left:103.8pt;margin-top:40.25pt;width:19.1pt;height:0;z-index:251798528" o:connectortype="straight"/>
        </w:pict>
      </w:r>
      <w:r w:rsidR="00F65764">
        <w:rPr>
          <w:rFonts w:ascii="Calibri" w:hAnsi="Calibri"/>
          <w:b/>
        </w:rPr>
        <w:br w:type="textWrapping" w:clear="all"/>
      </w:r>
    </w:p>
    <w:p w:rsidR="00F65764" w:rsidRDefault="00F65764" w:rsidP="0027545A">
      <w:r>
        <w:tab/>
      </w:r>
      <w:r>
        <w:tab/>
        <w:t xml:space="preserve">                                    </w:t>
      </w:r>
      <w:r>
        <w:rPr>
          <w:b/>
        </w:rPr>
        <w:t>1750</w:t>
      </w:r>
      <w:r w:rsidRPr="00440486">
        <w:rPr>
          <w:b/>
        </w:rPr>
        <w:t xml:space="preserve"> mm</w:t>
      </w:r>
    </w:p>
    <w:p w:rsidR="00B12DFC" w:rsidRDefault="00F65764" w:rsidP="0027545A">
      <w:pPr>
        <w:pBdr>
          <w:bar w:val="single" w:sz="4" w:color="auto"/>
        </w:pBdr>
      </w:pPr>
      <w:r>
        <w:tab/>
      </w:r>
      <w:r>
        <w:tab/>
      </w:r>
    </w:p>
    <w:p w:rsidR="00B12DFC" w:rsidRDefault="00B12DFC" w:rsidP="0027545A">
      <w:pPr>
        <w:spacing w:after="200" w:line="276" w:lineRule="auto"/>
        <w:jc w:val="center"/>
        <w:rPr>
          <w:rFonts w:ascii="Calibri" w:hAnsi="Calibri"/>
          <w:b/>
          <w:i/>
        </w:rPr>
      </w:pPr>
    </w:p>
    <w:p w:rsidR="00B12DFC" w:rsidRPr="001A69D7" w:rsidRDefault="00B12DFC" w:rsidP="0027545A">
      <w:pPr>
        <w:rPr>
          <w:rFonts w:asciiTheme="minorHAnsi" w:hAnsiTheme="minorHAnsi"/>
          <w:b/>
          <w:i/>
        </w:rPr>
      </w:pPr>
      <w:r w:rsidRPr="001A69D7">
        <w:rPr>
          <w:rFonts w:asciiTheme="minorHAnsi" w:hAnsiTheme="minorHAnsi"/>
          <w:b/>
          <w:i/>
        </w:rPr>
        <w:t xml:space="preserve">Skārda palodze  cinkota 16 </w:t>
      </w:r>
      <w:proofErr w:type="spellStart"/>
      <w:r w:rsidRPr="001A69D7">
        <w:rPr>
          <w:rFonts w:asciiTheme="minorHAnsi" w:hAnsiTheme="minorHAnsi"/>
          <w:b/>
          <w:i/>
        </w:rPr>
        <w:t>gab</w:t>
      </w:r>
      <w:proofErr w:type="spellEnd"/>
      <w:r w:rsidRPr="001A69D7">
        <w:rPr>
          <w:rFonts w:asciiTheme="minorHAnsi" w:hAnsiTheme="minorHAnsi"/>
          <w:b/>
          <w:i/>
        </w:rPr>
        <w:tab/>
      </w:r>
      <w:r w:rsidRPr="001A69D7">
        <w:rPr>
          <w:rFonts w:asciiTheme="minorHAnsi" w:hAnsiTheme="minorHAnsi"/>
          <w:b/>
          <w:i/>
        </w:rPr>
        <w:tab/>
      </w:r>
      <w:r w:rsidRPr="001A69D7">
        <w:rPr>
          <w:rFonts w:asciiTheme="minorHAnsi" w:hAnsiTheme="minorHAnsi"/>
          <w:b/>
          <w:i/>
        </w:rPr>
        <w:tab/>
      </w:r>
      <w:r w:rsidRPr="001A69D7">
        <w:rPr>
          <w:rFonts w:asciiTheme="minorHAnsi" w:hAnsiTheme="minorHAnsi"/>
          <w:b/>
          <w:i/>
        </w:rPr>
        <w:tab/>
      </w:r>
      <w:r w:rsidRPr="001A69D7">
        <w:rPr>
          <w:rFonts w:asciiTheme="minorHAnsi" w:hAnsiTheme="minorHAnsi"/>
          <w:b/>
          <w:i/>
        </w:rPr>
        <w:tab/>
        <w:t xml:space="preserve">      250</w:t>
      </w:r>
      <w:r w:rsidRPr="001A69D7">
        <w:rPr>
          <w:rFonts w:asciiTheme="minorHAnsi" w:hAnsiTheme="minorHAnsi"/>
          <w:b/>
          <w:i/>
        </w:rPr>
        <w:tab/>
      </w:r>
      <w:r w:rsidRPr="001A69D7">
        <w:rPr>
          <w:rFonts w:asciiTheme="minorHAnsi" w:hAnsiTheme="minorHAnsi"/>
          <w:b/>
          <w:i/>
        </w:rPr>
        <w:tab/>
        <w:t xml:space="preserve">      20</w:t>
      </w:r>
    </w:p>
    <w:p w:rsidR="00B12DFC" w:rsidRPr="001A69D7" w:rsidRDefault="00E20C66" w:rsidP="0027545A">
      <w:pPr>
        <w:jc w:val="center"/>
        <w:rPr>
          <w:rFonts w:asciiTheme="minorHAnsi" w:hAnsiTheme="minorHAnsi"/>
          <w:b/>
          <w:i/>
        </w:rPr>
      </w:pPr>
      <w:r>
        <w:rPr>
          <w:rFonts w:asciiTheme="minorHAnsi" w:hAnsiTheme="minorHAnsi"/>
          <w:b/>
          <w:i/>
          <w:noProof/>
          <w:lang w:eastAsia="lv-LV"/>
        </w:rPr>
        <w:pict>
          <v:shape id="_x0000_s1242" type="#_x0000_t32" style="position:absolute;left:0;text-align:left;margin-left:314.85pt;margin-top:6.85pt;width:93.65pt;height:0;z-index:251821056" o:connectortype="straight"/>
        </w:pict>
      </w:r>
      <w:r>
        <w:rPr>
          <w:rFonts w:asciiTheme="minorHAnsi" w:hAnsiTheme="minorHAnsi"/>
          <w:b/>
          <w:i/>
          <w:noProof/>
          <w:lang w:eastAsia="lv-LV"/>
        </w:rPr>
        <w:pict>
          <v:shape id="_x0000_s1241" type="#_x0000_t32" style="position:absolute;left:0;text-align:left;margin-left:314.85pt;margin-top:6.85pt;width:0;height:26.5pt;z-index:251820032" o:connectortype="straight">
            <v:stroke endarrow="block"/>
          </v:shape>
        </w:pict>
      </w:r>
      <w:r w:rsidR="00B12DFC" w:rsidRPr="001A69D7">
        <w:rPr>
          <w:rFonts w:asciiTheme="minorHAnsi" w:hAnsiTheme="minorHAnsi"/>
          <w:b/>
          <w:i/>
        </w:rPr>
        <w:t xml:space="preserve">    </w:t>
      </w:r>
      <w:r w:rsidR="00B12DFC" w:rsidRPr="001A69D7">
        <w:rPr>
          <w:rFonts w:asciiTheme="minorHAnsi" w:hAnsiTheme="minorHAnsi"/>
          <w:b/>
          <w:i/>
        </w:rPr>
        <w:tab/>
      </w:r>
      <w:r w:rsidR="00B12DFC" w:rsidRPr="001A69D7">
        <w:rPr>
          <w:rFonts w:asciiTheme="minorHAnsi" w:hAnsiTheme="minorHAnsi"/>
          <w:b/>
          <w:i/>
        </w:rPr>
        <w:tab/>
      </w:r>
    </w:p>
    <w:p w:rsidR="00B12DFC" w:rsidRPr="001A69D7" w:rsidRDefault="00B12DFC" w:rsidP="0027545A">
      <w:pPr>
        <w:rPr>
          <w:b/>
          <w:i/>
        </w:rPr>
      </w:pPr>
      <w:r w:rsidRPr="001A69D7">
        <w:rPr>
          <w:b/>
          <w:i/>
          <w:color w:val="FF0000"/>
        </w:rPr>
        <w:tab/>
      </w:r>
      <w:r w:rsidRPr="001A69D7">
        <w:rPr>
          <w:b/>
          <w:i/>
          <w:color w:val="FF0000"/>
        </w:rPr>
        <w:tab/>
      </w:r>
      <w:r w:rsidRPr="001A69D7">
        <w:rPr>
          <w:b/>
          <w:i/>
          <w:color w:val="FF0000"/>
        </w:rPr>
        <w:tab/>
      </w:r>
      <w:r w:rsidRPr="001A69D7">
        <w:rPr>
          <w:b/>
          <w:i/>
          <w:color w:val="FF0000"/>
        </w:rPr>
        <w:tab/>
      </w:r>
      <w:r w:rsidRPr="001A69D7">
        <w:rPr>
          <w:b/>
          <w:i/>
          <w:color w:val="FF0000"/>
        </w:rPr>
        <w:tab/>
      </w:r>
      <w:r w:rsidRPr="001A69D7">
        <w:rPr>
          <w:b/>
          <w:i/>
          <w:color w:val="FF0000"/>
        </w:rPr>
        <w:tab/>
      </w:r>
      <w:r w:rsidRPr="001A69D7">
        <w:rPr>
          <w:b/>
          <w:i/>
          <w:color w:val="FF0000"/>
        </w:rPr>
        <w:tab/>
      </w:r>
      <w:r w:rsidRPr="001A69D7">
        <w:rPr>
          <w:b/>
          <w:i/>
          <w:color w:val="FF0000"/>
        </w:rPr>
        <w:tab/>
      </w:r>
      <w:r w:rsidRPr="001A69D7">
        <w:rPr>
          <w:b/>
          <w:i/>
        </w:rPr>
        <w:t xml:space="preserve">  20</w:t>
      </w:r>
    </w:p>
    <w:p w:rsidR="00B12DFC" w:rsidRPr="001A69D7" w:rsidRDefault="00E20C66" w:rsidP="0027545A">
      <w:pPr>
        <w:rPr>
          <w:rFonts w:ascii="Calibri" w:hAnsi="Calibri"/>
        </w:rPr>
      </w:pPr>
      <w:r>
        <w:rPr>
          <w:rFonts w:ascii="Calibri" w:hAnsi="Calibri"/>
          <w:noProof/>
          <w:lang w:val="en-GB" w:eastAsia="lv-LV"/>
        </w:rPr>
        <w:pict>
          <v:shape id="_x0000_s1234" type="#_x0000_t32" style="position:absolute;margin-left:63pt;margin-top:7.35pt;width:0;height:16.55pt;flip:y;z-index:251812864" o:connectortype="straight"/>
        </w:pict>
      </w:r>
      <w:r>
        <w:rPr>
          <w:rFonts w:ascii="Calibri" w:hAnsi="Calibri"/>
          <w:noProof/>
          <w:lang w:val="en-GB" w:eastAsia="lv-LV"/>
        </w:rPr>
        <w:pict>
          <v:shape id="_x0000_s1235" type="#_x0000_t32" style="position:absolute;margin-left:3in;margin-top:5.6pt;width:0;height:20.3pt;flip:y;z-index:251813888" o:connectortype="straight"/>
        </w:pict>
      </w:r>
      <w:r>
        <w:rPr>
          <w:rFonts w:ascii="Calibri" w:hAnsi="Calibri"/>
          <w:noProof/>
          <w:lang w:val="en-GB" w:eastAsia="lv-LV"/>
        </w:rPr>
        <w:pict>
          <v:shape id="_x0000_s1236" type="#_x0000_t32" style="position:absolute;margin-left:63pt;margin-top:11.65pt;width:153pt;height:.75pt;z-index:251814912" o:connectortype="straight">
            <v:stroke startarrow="block" endarrow="block"/>
          </v:shape>
        </w:pict>
      </w:r>
      <w:r w:rsidR="00B12DFC" w:rsidRPr="001A69D7">
        <w:rPr>
          <w:rFonts w:ascii="Calibri" w:hAnsi="Calibri"/>
        </w:rPr>
        <w:t xml:space="preserve">                                                      </w:t>
      </w:r>
      <w:r w:rsidR="00B12DFC" w:rsidRPr="001A69D7">
        <w:rPr>
          <w:rFonts w:ascii="Calibri" w:hAnsi="Calibri"/>
          <w:b/>
        </w:rPr>
        <w:t xml:space="preserve">1750mm </w:t>
      </w:r>
      <w:r w:rsidR="00B12DFC" w:rsidRPr="001A69D7">
        <w:rPr>
          <w:rFonts w:ascii="Calibri" w:hAnsi="Calibri"/>
        </w:rPr>
        <w:t xml:space="preserve">                                                                   </w:t>
      </w:r>
    </w:p>
    <w:p w:rsidR="00B12DFC" w:rsidRPr="001A69D7" w:rsidRDefault="00E20C66" w:rsidP="0027545A">
      <w:pPr>
        <w:rPr>
          <w:rFonts w:ascii="Calibri" w:hAnsi="Calibri"/>
          <w:sz w:val="18"/>
        </w:rPr>
      </w:pPr>
      <w:r>
        <w:rPr>
          <w:rFonts w:ascii="Calibri" w:hAnsi="Calibri"/>
          <w:noProof/>
          <w:sz w:val="18"/>
          <w:lang w:val="en-GB" w:eastAsia="lv-LV"/>
        </w:rPr>
        <w:pict>
          <v:shape id="_x0000_s1239" type="#_x0000_t32" style="position:absolute;margin-left:52.5pt;margin-top:9.25pt;width:0;height:46.7pt;z-index:251817984" o:connectortype="straight">
            <v:stroke startarrow="block" endarrow="block"/>
          </v:shape>
        </w:pict>
      </w:r>
      <w:r>
        <w:rPr>
          <w:rFonts w:ascii="Calibri" w:hAnsi="Calibri"/>
          <w:b/>
          <w:noProof/>
          <w:lang w:val="en-GB" w:eastAsia="lv-LV"/>
        </w:rPr>
        <w:pict>
          <v:shape id="_x0000_s1230" type="#_x0000_t32" style="position:absolute;margin-left:63pt;margin-top:9.25pt;width:.05pt;height:46.7pt;z-index:251808768" o:connectortype="straight"/>
        </w:pict>
      </w:r>
      <w:r>
        <w:rPr>
          <w:rFonts w:ascii="Calibri" w:hAnsi="Calibri"/>
          <w:b/>
          <w:noProof/>
          <w:lang w:val="en-GB" w:eastAsia="lv-LV"/>
        </w:rPr>
        <w:pict>
          <v:shape id="_x0000_s1231" type="#_x0000_t32" style="position:absolute;margin-left:3in;margin-top:9.25pt;width:.05pt;height:46.7pt;z-index:251809792" o:connectortype="straight"/>
        </w:pict>
      </w:r>
      <w:r>
        <w:rPr>
          <w:rFonts w:ascii="Calibri" w:hAnsi="Calibri"/>
          <w:noProof/>
          <w:sz w:val="18"/>
          <w:lang w:val="en-GB" w:eastAsia="lv-LV"/>
        </w:rPr>
        <w:pict>
          <v:shape id="_x0000_s1237" type="#_x0000_t32" style="position:absolute;margin-left:47.25pt;margin-top:9.25pt;width:15.75pt;height:0;flip:x;z-index:251815936" o:connectortype="straight"/>
        </w:pict>
      </w:r>
      <w:r>
        <w:rPr>
          <w:rFonts w:ascii="Calibri" w:hAnsi="Calibri"/>
          <w:noProof/>
          <w:sz w:val="18"/>
          <w:lang w:val="en-GB" w:eastAsia="lv-LV"/>
        </w:rPr>
        <w:pict>
          <v:shape id="_x0000_s1229" type="#_x0000_t32" style="position:absolute;margin-left:63pt;margin-top:9.25pt;width:153pt;height:0;z-index:251807744" o:connectortype="straight"/>
        </w:pict>
      </w:r>
      <w:r w:rsidR="00B12DFC" w:rsidRPr="001A69D7">
        <w:rPr>
          <w:rFonts w:ascii="Calibri" w:hAnsi="Calibri"/>
          <w:sz w:val="18"/>
        </w:rPr>
        <w:t xml:space="preserve">                                          </w:t>
      </w:r>
    </w:p>
    <w:p w:rsidR="00B12DFC" w:rsidRPr="001A69D7" w:rsidRDefault="00B12DFC" w:rsidP="0027545A">
      <w:pPr>
        <w:rPr>
          <w:rFonts w:ascii="Calibri" w:hAnsi="Calibri"/>
          <w:b/>
        </w:rPr>
      </w:pPr>
      <w:r w:rsidRPr="001A69D7">
        <w:rPr>
          <w:rFonts w:ascii="Calibri" w:hAnsi="Calibri"/>
        </w:rPr>
        <w:t xml:space="preserve">                                                                                                                                                                     </w:t>
      </w:r>
    </w:p>
    <w:p w:rsidR="00B12DFC" w:rsidRPr="001A69D7" w:rsidRDefault="00B12DFC" w:rsidP="0027545A">
      <w:pPr>
        <w:rPr>
          <w:rFonts w:ascii="Calibri" w:hAnsi="Calibri"/>
          <w:b/>
        </w:rPr>
      </w:pPr>
      <w:r w:rsidRPr="001A69D7">
        <w:rPr>
          <w:rFonts w:ascii="Calibri" w:hAnsi="Calibri"/>
          <w:b/>
        </w:rPr>
        <w:t xml:space="preserve">     250mm</w:t>
      </w:r>
    </w:p>
    <w:p w:rsidR="00B12DFC" w:rsidRPr="001A69D7" w:rsidRDefault="00B12DFC" w:rsidP="0027545A">
      <w:pPr>
        <w:rPr>
          <w:rFonts w:ascii="Calibri" w:hAnsi="Calibri"/>
          <w:b/>
        </w:rPr>
      </w:pPr>
    </w:p>
    <w:p w:rsidR="00B12DFC" w:rsidRPr="001A69D7" w:rsidRDefault="00B12DFC" w:rsidP="0027545A">
      <w:pPr>
        <w:pBdr>
          <w:bar w:val="single" w:sz="4" w:color="auto"/>
        </w:pBdr>
        <w:jc w:val="center"/>
      </w:pPr>
      <w:r w:rsidRPr="001A69D7">
        <w:rPr>
          <w:rFonts w:ascii="Calibri" w:hAnsi="Calibri"/>
        </w:rPr>
        <w:t xml:space="preserve">                                                                                                               </w:t>
      </w:r>
      <w:r w:rsidR="00E20C66">
        <w:rPr>
          <w:rFonts w:ascii="Calibri" w:hAnsi="Calibri"/>
          <w:noProof/>
          <w:lang w:val="en-GB" w:eastAsia="lv-LV"/>
        </w:rPr>
        <w:pict>
          <v:shape id="_x0000_s1232" type="#_x0000_t32" style="position:absolute;left:0;text-align:left;margin-left:63pt;margin-top:1.05pt;width:25.55pt;height:0;z-index:251810816;mso-position-horizontal-relative:text;mso-position-vertical-relative:text" o:connectortype="straight"/>
        </w:pict>
      </w:r>
      <w:r w:rsidR="00E20C66">
        <w:rPr>
          <w:rFonts w:ascii="Calibri" w:hAnsi="Calibri"/>
          <w:noProof/>
          <w:lang w:val="en-GB" w:eastAsia="lv-LV"/>
        </w:rPr>
        <w:pict>
          <v:shape id="_x0000_s1238" type="#_x0000_t32" style="position:absolute;left:0;text-align:left;margin-left:47.25pt;margin-top:1.05pt;width:41.25pt;height:0;flip:x;z-index:251816960;mso-position-horizontal-relative:text;mso-position-vertical-relative:text" o:connectortype="straight"/>
        </w:pict>
      </w:r>
      <w:r w:rsidR="00E20C66">
        <w:rPr>
          <w:rFonts w:ascii="Calibri" w:hAnsi="Calibri"/>
          <w:noProof/>
          <w:lang w:val="en-GB" w:eastAsia="lv-LV"/>
        </w:rPr>
        <w:pict>
          <v:shape id="_x0000_s1240" type="#_x0000_t32" style="position:absolute;left:0;text-align:left;margin-left:190.5pt;margin-top:1.05pt;width:25.5pt;height:0;z-index:251819008;mso-position-horizontal-relative:text;mso-position-vertical-relative:text" o:connectortype="straight"/>
        </w:pict>
      </w:r>
      <w:r w:rsidR="00E20C66">
        <w:rPr>
          <w:rFonts w:ascii="Calibri" w:hAnsi="Calibri"/>
          <w:noProof/>
          <w:lang w:val="en-GB" w:eastAsia="lv-LV"/>
        </w:rPr>
        <w:pict>
          <v:shape id="_x0000_s1233" type="#_x0000_t32" style="position:absolute;left:0;text-align:left;margin-left:88.5pt;margin-top:1.05pt;width:102pt;height:0;z-index:251811840;mso-position-horizontal-relative:text;mso-position-vertical-relative:text" o:connectortype="straight"/>
        </w:pict>
      </w:r>
      <w:r w:rsidRPr="001A69D7">
        <w:rPr>
          <w:rFonts w:ascii="Calibri" w:hAnsi="Calibri"/>
        </w:rPr>
        <w:t xml:space="preserve">                                                      </w:t>
      </w:r>
    </w:p>
    <w:p w:rsidR="00B12DFC" w:rsidRDefault="00B12DFC" w:rsidP="0027545A">
      <w:pPr>
        <w:pBdr>
          <w:bar w:val="single" w:sz="4" w:color="auto"/>
        </w:pBdr>
        <w:rPr>
          <w:b/>
        </w:rPr>
      </w:pPr>
    </w:p>
    <w:p w:rsidR="00A35E03" w:rsidRPr="00A96050" w:rsidRDefault="00A35E03" w:rsidP="0027545A">
      <w:pPr>
        <w:pStyle w:val="ListParagraph"/>
        <w:numPr>
          <w:ilvl w:val="0"/>
          <w:numId w:val="5"/>
        </w:numPr>
        <w:pBdr>
          <w:bar w:val="single" w:sz="4" w:color="auto"/>
        </w:pBdr>
      </w:pPr>
      <w:r w:rsidRPr="00A96050">
        <w:rPr>
          <w:b/>
        </w:rPr>
        <w:t>Logu izmēri, kas izgatavojami Ezera 24. mājas pagrabtelpām</w:t>
      </w:r>
      <w:r w:rsidR="00B12DFC" w:rsidRPr="00A96050">
        <w:rPr>
          <w:b/>
        </w:rPr>
        <w:t xml:space="preserve"> </w:t>
      </w:r>
      <w:r w:rsidRPr="00A96050">
        <w:rPr>
          <w:rFonts w:ascii="Calibri" w:hAnsi="Calibri"/>
          <w:b/>
          <w:i/>
        </w:rPr>
        <w:t>16 gab.</w:t>
      </w:r>
      <w:r w:rsidRPr="00A96050">
        <w:rPr>
          <w:rFonts w:ascii="Calibri" w:hAnsi="Calibri"/>
          <w:b/>
        </w:rPr>
        <w:t xml:space="preserve">                                      </w:t>
      </w:r>
    </w:p>
    <w:p w:rsidR="00A35E03" w:rsidRDefault="00A35E03" w:rsidP="0027545A">
      <w:pPr>
        <w:jc w:val="center"/>
        <w:rPr>
          <w:rFonts w:ascii="Calibri" w:hAnsi="Calibri"/>
        </w:rPr>
      </w:pPr>
    </w:p>
    <w:tbl>
      <w:tblPr>
        <w:tblStyle w:val="TableGrid"/>
        <w:tblpPr w:leftFromText="180" w:rightFromText="180" w:vertAnchor="text" w:tblpX="2559" w:tblpY="1"/>
        <w:tblOverlap w:val="never"/>
        <w:tblW w:w="0" w:type="auto"/>
        <w:tblLook w:val="04A0" w:firstRow="1" w:lastRow="0" w:firstColumn="1" w:lastColumn="0" w:noHBand="0" w:noVBand="1"/>
      </w:tblPr>
      <w:tblGrid>
        <w:gridCol w:w="1951"/>
      </w:tblGrid>
      <w:tr w:rsidR="00A35E03" w:rsidTr="00A35E03">
        <w:trPr>
          <w:trHeight w:val="2396"/>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35E03" w:rsidRPr="00457268" w:rsidRDefault="00E20C66" w:rsidP="0027545A">
            <w:pPr>
              <w:jc w:val="center"/>
              <w:rPr>
                <w:color w:val="000000" w:themeColor="text1"/>
              </w:rPr>
            </w:pPr>
            <w:r>
              <w:rPr>
                <w:noProof/>
                <w:lang w:eastAsia="lv-LV"/>
              </w:rPr>
              <w:pict>
                <v:shape id="_x0000_s1183" type="#_x0000_t32" style="position:absolute;left:0;text-align:left;margin-left:-5.6pt;margin-top:-.45pt;width:97.15pt;height:56.45pt;flip:y;z-index:251755520" o:connectortype="straight"/>
              </w:pict>
            </w:r>
            <w:r>
              <w:rPr>
                <w:noProof/>
                <w:lang w:eastAsia="lv-LV"/>
              </w:rPr>
              <w:pict>
                <v:shape id="_x0000_s1181" type="#_x0000_t32" style="position:absolute;left:0;text-align:left;margin-left:47.8pt;margin-top:-.45pt;width:43.75pt;height:120.95pt;flip:x y;z-index:251753472" o:connectortype="straight"/>
              </w:pict>
            </w:r>
            <w:r>
              <w:rPr>
                <w:noProof/>
                <w:lang w:eastAsia="lv-LV"/>
              </w:rPr>
              <w:pict>
                <v:shape id="_x0000_s1182" type="#_x0000_t32" style="position:absolute;left:0;text-align:left;margin-left:-5.6pt;margin-top:-.45pt;width:53.4pt;height:120.95pt;flip:y;z-index:251754496" o:connectortype="straight"/>
              </w:pict>
            </w:r>
          </w:p>
          <w:p w:rsidR="00A35E03" w:rsidRPr="00E47345" w:rsidRDefault="00E20C66" w:rsidP="0027545A">
            <w:pPr>
              <w:jc w:val="center"/>
              <w:rPr>
                <w:noProof/>
                <w:lang w:val="lv-LV" w:eastAsia="lv-LV"/>
              </w:rPr>
            </w:pPr>
            <w:r>
              <w:rPr>
                <w:rFonts w:ascii="Calibri" w:hAnsi="Calibri"/>
                <w:b/>
                <w:noProof/>
                <w:lang w:eastAsia="lv-LV"/>
              </w:rPr>
              <w:pict>
                <v:shape id="_x0000_s1180" type="#_x0000_t32" style="position:absolute;left:0;text-align:left;margin-left:91.55pt;margin-top:107.85pt;width:.05pt;height:14pt;z-index:251752448" o:connectortype="straight"/>
              </w:pict>
            </w:r>
            <w:r>
              <w:rPr>
                <w:noProof/>
                <w:lang w:eastAsia="lv-LV"/>
              </w:rPr>
              <w:pict>
                <v:shape id="_x0000_s1160" type="#_x0000_t32" style="position:absolute;left:0;text-align:left;margin-left:-5.65pt;margin-top:107.85pt;width:.05pt;height:14pt;z-index:251730944" o:connectortype="straight"/>
              </w:pict>
            </w:r>
            <w:r>
              <w:rPr>
                <w:noProof/>
                <w:lang w:eastAsia="lv-LV"/>
              </w:rPr>
              <w:pict>
                <v:shape id="_x0000_s1184" type="#_x0000_t32" style="position:absolute;left:0;text-align:left;margin-left:-5.6pt;margin-top:43.35pt;width:97.15pt;height:64.5pt;z-index:251756544" o:connectortype="straight"/>
              </w:pict>
            </w:r>
          </w:p>
        </w:tc>
      </w:tr>
    </w:tbl>
    <w:p w:rsidR="00A35E03" w:rsidRDefault="00E20C66" w:rsidP="0027545A">
      <w:pPr>
        <w:pBdr>
          <w:bar w:val="single" w:sz="4" w:color="auto"/>
        </w:pBdr>
        <w:jc w:val="center"/>
        <w:rPr>
          <w:rFonts w:ascii="Calibri" w:hAnsi="Calibri"/>
          <w:b/>
        </w:rPr>
      </w:pPr>
      <w:r>
        <w:rPr>
          <w:rFonts w:ascii="Calibri" w:hAnsi="Calibri"/>
          <w:b/>
          <w:noProof/>
          <w:lang w:eastAsia="lv-LV"/>
        </w:rPr>
        <w:pict>
          <v:shape id="_x0000_s1155" type="#_x0000_t32" style="position:absolute;left:0;text-align:left;margin-left:103.15pt;margin-top:.6pt;width:0;height:120.95pt;flip:y;z-index:251725824;mso-position-horizontal-relative:text;mso-position-vertical-relative:text" o:connectortype="straight">
            <v:stroke startarrow="block" endarrow="block"/>
          </v:shape>
        </w:pict>
      </w:r>
      <w:r>
        <w:rPr>
          <w:rFonts w:ascii="Calibri" w:hAnsi="Calibri"/>
          <w:b/>
          <w:noProof/>
          <w:lang w:eastAsia="lv-LV"/>
        </w:rPr>
        <w:pict>
          <v:shape id="_x0000_s1158" type="#_x0000_t32" style="position:absolute;left:0;text-align:left;margin-left:103.15pt;margin-top:.6pt;width:19.1pt;height:0;z-index:251728896;mso-position-horizontal-relative:text;mso-position-vertical-relative:text" o:connectortype="straight"/>
        </w:pict>
      </w:r>
    </w:p>
    <w:p w:rsidR="00A35E03" w:rsidRDefault="00A35E03" w:rsidP="0027545A">
      <w:pPr>
        <w:pBdr>
          <w:bar w:val="single" w:sz="4" w:color="auto"/>
        </w:pBdr>
        <w:jc w:val="center"/>
        <w:rPr>
          <w:rFonts w:ascii="Calibri" w:hAnsi="Calibri"/>
          <w:b/>
        </w:rPr>
      </w:pPr>
    </w:p>
    <w:p w:rsidR="00A35E03" w:rsidRDefault="00A35E03" w:rsidP="0027545A">
      <w:pPr>
        <w:pBdr>
          <w:bar w:val="single" w:sz="4" w:color="auto"/>
        </w:pBdr>
        <w:jc w:val="center"/>
        <w:rPr>
          <w:rFonts w:ascii="Calibri" w:hAnsi="Calibri"/>
          <w:b/>
        </w:rPr>
      </w:pPr>
    </w:p>
    <w:p w:rsidR="00A35E03" w:rsidRDefault="00A35E03" w:rsidP="0027545A">
      <w:pPr>
        <w:pBdr>
          <w:bar w:val="single" w:sz="4" w:color="auto"/>
        </w:pBdr>
      </w:pPr>
      <w:r>
        <w:rPr>
          <w:rFonts w:ascii="Calibri" w:hAnsi="Calibri"/>
          <w:b/>
        </w:rPr>
        <w:t xml:space="preserve">   11</w:t>
      </w:r>
      <w:r w:rsidR="00577439">
        <w:rPr>
          <w:rFonts w:ascii="Calibri" w:hAnsi="Calibri"/>
          <w:b/>
        </w:rPr>
        <w:t>7</w:t>
      </w:r>
      <w:r>
        <w:rPr>
          <w:rFonts w:ascii="Calibri" w:hAnsi="Calibri"/>
          <w:b/>
        </w:rPr>
        <w:t xml:space="preserve">0 mm                                                                                                        </w:t>
      </w:r>
    </w:p>
    <w:p w:rsidR="00A35E03" w:rsidRDefault="00E20C66" w:rsidP="0027545A">
      <w:pPr>
        <w:pBdr>
          <w:bar w:val="single" w:sz="4" w:color="auto"/>
        </w:pBdr>
      </w:pPr>
      <w:r>
        <w:rPr>
          <w:noProof/>
          <w:lang w:eastAsia="lv-LV"/>
        </w:rPr>
        <w:pict>
          <v:shape id="_x0000_s1157" type="#_x0000_t32" style="position:absolute;margin-left:103.15pt;margin-top:62.95pt;width:19.1pt;height:0;z-index:251727872" o:connectortype="straight"/>
        </w:pict>
      </w:r>
      <w:r w:rsidR="00A35E03">
        <w:rPr>
          <w:rFonts w:ascii="Calibri" w:hAnsi="Calibri"/>
          <w:b/>
        </w:rPr>
        <w:br w:type="textWrapping" w:clear="all"/>
      </w:r>
    </w:p>
    <w:p w:rsidR="00FC18A2" w:rsidRPr="0027545A" w:rsidRDefault="00E20C66" w:rsidP="0027545A">
      <w:r>
        <w:rPr>
          <w:rFonts w:ascii="Calibri" w:hAnsi="Calibri"/>
          <w:b/>
          <w:noProof/>
          <w:lang w:eastAsia="lv-LV"/>
        </w:rPr>
        <w:pict>
          <v:shape id="_x0000_s1156" type="#_x0000_t32" style="position:absolute;margin-left:123.25pt;margin-top:-.1pt;width:96.2pt;height:0;z-index:251726848" o:connectortype="straight">
            <v:stroke startarrow="block" endarrow="block"/>
          </v:shape>
        </w:pict>
      </w:r>
      <w:r w:rsidR="00A35E03">
        <w:tab/>
      </w:r>
      <w:r w:rsidR="00A35E03">
        <w:tab/>
        <w:t xml:space="preserve">                      </w:t>
      </w:r>
      <w:r w:rsidR="00577439">
        <w:t xml:space="preserve">      </w:t>
      </w:r>
      <w:r w:rsidR="00577439">
        <w:rPr>
          <w:b/>
        </w:rPr>
        <w:t>87</w:t>
      </w:r>
      <w:r w:rsidR="00A35E03">
        <w:rPr>
          <w:b/>
        </w:rPr>
        <w:t>0</w:t>
      </w:r>
      <w:r w:rsidR="00A35E03" w:rsidRPr="00440486">
        <w:rPr>
          <w:b/>
        </w:rPr>
        <w:t xml:space="preserve"> mm</w:t>
      </w:r>
    </w:p>
    <w:p w:rsidR="00320A4A" w:rsidRPr="00A96050" w:rsidRDefault="00320A4A" w:rsidP="0027545A">
      <w:pPr>
        <w:pStyle w:val="ListParagraph"/>
        <w:numPr>
          <w:ilvl w:val="0"/>
          <w:numId w:val="5"/>
        </w:numPr>
        <w:spacing w:after="200" w:line="276" w:lineRule="auto"/>
        <w:ind w:left="0" w:firstLine="0"/>
        <w:rPr>
          <w:rFonts w:ascii="Calibri" w:hAnsi="Calibri"/>
        </w:rPr>
      </w:pPr>
      <w:r w:rsidRPr="00A96050">
        <w:rPr>
          <w:b/>
        </w:rPr>
        <w:lastRenderedPageBreak/>
        <w:t>Logu izmēri, kas izgatavojami Ezera 28. mājas pagrabtelpām:</w:t>
      </w:r>
      <w:r w:rsidRPr="00A96050">
        <w:rPr>
          <w:rFonts w:ascii="Calibri" w:hAnsi="Calibri"/>
          <w:b/>
          <w:i/>
        </w:rPr>
        <w:t>4 gab.</w:t>
      </w:r>
      <w:r w:rsidRPr="00A96050">
        <w:rPr>
          <w:rFonts w:ascii="Calibri" w:hAnsi="Calibri"/>
          <w:b/>
        </w:rPr>
        <w:t xml:space="preserve">                                      </w:t>
      </w:r>
    </w:p>
    <w:p w:rsidR="00320A4A" w:rsidRDefault="00320A4A" w:rsidP="0027545A">
      <w:pPr>
        <w:jc w:val="center"/>
        <w:rPr>
          <w:rFonts w:ascii="Calibri" w:hAnsi="Calibri"/>
        </w:rPr>
      </w:pPr>
    </w:p>
    <w:tbl>
      <w:tblPr>
        <w:tblStyle w:val="TableGrid"/>
        <w:tblpPr w:leftFromText="180" w:rightFromText="180" w:vertAnchor="text" w:tblpX="2559" w:tblpY="1"/>
        <w:tblOverlap w:val="never"/>
        <w:tblW w:w="0" w:type="auto"/>
        <w:tblLook w:val="04A0" w:firstRow="1" w:lastRow="0" w:firstColumn="1" w:lastColumn="0" w:noHBand="0" w:noVBand="1"/>
      </w:tblPr>
      <w:tblGrid>
        <w:gridCol w:w="1951"/>
      </w:tblGrid>
      <w:tr w:rsidR="00320A4A" w:rsidTr="004207BD">
        <w:trPr>
          <w:trHeight w:val="2396"/>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320A4A" w:rsidRPr="00457268" w:rsidRDefault="00E20C66" w:rsidP="0027545A">
            <w:pPr>
              <w:jc w:val="center"/>
              <w:rPr>
                <w:color w:val="000000" w:themeColor="text1"/>
              </w:rPr>
            </w:pPr>
            <w:r>
              <w:rPr>
                <w:noProof/>
                <w:lang w:eastAsia="lv-LV"/>
              </w:rPr>
              <w:pict>
                <v:shape id="_x0000_s1194" type="#_x0000_t32" style="position:absolute;left:0;text-align:left;margin-left:-5.6pt;margin-top:-.45pt;width:97.15pt;height:56.45pt;flip:y;z-index:251767808" o:connectortype="straight"/>
              </w:pict>
            </w:r>
            <w:r>
              <w:rPr>
                <w:noProof/>
                <w:lang w:eastAsia="lv-LV"/>
              </w:rPr>
              <w:pict>
                <v:shape id="_x0000_s1192" type="#_x0000_t32" style="position:absolute;left:0;text-align:left;margin-left:47.8pt;margin-top:-.45pt;width:43.75pt;height:120.95pt;flip:x y;z-index:251765760" o:connectortype="straight"/>
              </w:pict>
            </w:r>
            <w:r>
              <w:rPr>
                <w:noProof/>
                <w:lang w:eastAsia="lv-LV"/>
              </w:rPr>
              <w:pict>
                <v:shape id="_x0000_s1193" type="#_x0000_t32" style="position:absolute;left:0;text-align:left;margin-left:-5.6pt;margin-top:-.45pt;width:53.4pt;height:120.95pt;flip:y;z-index:251766784" o:connectortype="straight"/>
              </w:pict>
            </w:r>
          </w:p>
          <w:p w:rsidR="00320A4A" w:rsidRPr="00E47345" w:rsidRDefault="00E20C66" w:rsidP="0027545A">
            <w:pPr>
              <w:jc w:val="center"/>
              <w:rPr>
                <w:noProof/>
                <w:lang w:val="lv-LV" w:eastAsia="lv-LV"/>
              </w:rPr>
            </w:pPr>
            <w:r>
              <w:rPr>
                <w:rFonts w:ascii="Calibri" w:hAnsi="Calibri"/>
                <w:b/>
                <w:noProof/>
                <w:lang w:eastAsia="lv-LV"/>
              </w:rPr>
              <w:pict>
                <v:shape id="_x0000_s1191" type="#_x0000_t32" style="position:absolute;left:0;text-align:left;margin-left:91.55pt;margin-top:107.85pt;width:.05pt;height:14pt;z-index:251764736" o:connectortype="straight"/>
              </w:pict>
            </w:r>
            <w:r>
              <w:rPr>
                <w:noProof/>
                <w:lang w:eastAsia="lv-LV"/>
              </w:rPr>
              <w:pict>
                <v:shape id="_x0000_s1189" type="#_x0000_t32" style="position:absolute;left:0;text-align:left;margin-left:-5.65pt;margin-top:107.85pt;width:.05pt;height:14pt;z-index:251762688" o:connectortype="straight"/>
              </w:pict>
            </w:r>
            <w:r>
              <w:rPr>
                <w:noProof/>
                <w:lang w:eastAsia="lv-LV"/>
              </w:rPr>
              <w:pict>
                <v:shape id="_x0000_s1195" type="#_x0000_t32" style="position:absolute;left:0;text-align:left;margin-left:-5.6pt;margin-top:43.35pt;width:97.15pt;height:64.5pt;z-index:251768832" o:connectortype="straight"/>
              </w:pict>
            </w:r>
          </w:p>
        </w:tc>
      </w:tr>
    </w:tbl>
    <w:p w:rsidR="00320A4A" w:rsidRDefault="00E20C66" w:rsidP="0027545A">
      <w:pPr>
        <w:pBdr>
          <w:bar w:val="single" w:sz="4" w:color="auto"/>
        </w:pBdr>
        <w:jc w:val="center"/>
        <w:rPr>
          <w:rFonts w:ascii="Calibri" w:hAnsi="Calibri"/>
          <w:b/>
        </w:rPr>
      </w:pPr>
      <w:r>
        <w:rPr>
          <w:rFonts w:ascii="Calibri" w:hAnsi="Calibri"/>
          <w:b/>
          <w:noProof/>
          <w:lang w:eastAsia="lv-LV"/>
        </w:rPr>
        <w:pict>
          <v:shape id="_x0000_s1185" type="#_x0000_t32" style="position:absolute;left:0;text-align:left;margin-left:103.15pt;margin-top:.6pt;width:0;height:120.95pt;flip:y;z-index:251758592;mso-position-horizontal-relative:text;mso-position-vertical-relative:text" o:connectortype="straight">
            <v:stroke startarrow="block" endarrow="block"/>
          </v:shape>
        </w:pict>
      </w:r>
      <w:r>
        <w:rPr>
          <w:rFonts w:ascii="Calibri" w:hAnsi="Calibri"/>
          <w:b/>
          <w:noProof/>
          <w:lang w:eastAsia="lv-LV"/>
        </w:rPr>
        <w:pict>
          <v:shape id="_x0000_s1188" type="#_x0000_t32" style="position:absolute;left:0;text-align:left;margin-left:103.15pt;margin-top:.6pt;width:19.1pt;height:0;z-index:251761664;mso-position-horizontal-relative:text;mso-position-vertical-relative:text" o:connectortype="straight"/>
        </w:pict>
      </w:r>
    </w:p>
    <w:p w:rsidR="00320A4A" w:rsidRDefault="00320A4A" w:rsidP="0027545A">
      <w:pPr>
        <w:pBdr>
          <w:bar w:val="single" w:sz="4" w:color="auto"/>
        </w:pBdr>
        <w:jc w:val="center"/>
        <w:rPr>
          <w:rFonts w:ascii="Calibri" w:hAnsi="Calibri"/>
          <w:b/>
        </w:rPr>
      </w:pPr>
    </w:p>
    <w:p w:rsidR="00320A4A" w:rsidRDefault="00320A4A" w:rsidP="0027545A">
      <w:pPr>
        <w:pBdr>
          <w:bar w:val="single" w:sz="4" w:color="auto"/>
        </w:pBdr>
        <w:jc w:val="center"/>
        <w:rPr>
          <w:rFonts w:ascii="Calibri" w:hAnsi="Calibri"/>
          <w:b/>
        </w:rPr>
      </w:pPr>
    </w:p>
    <w:p w:rsidR="00320A4A" w:rsidRDefault="00320A4A" w:rsidP="0027545A">
      <w:pPr>
        <w:pBdr>
          <w:bar w:val="single" w:sz="4" w:color="auto"/>
        </w:pBdr>
      </w:pPr>
      <w:r>
        <w:rPr>
          <w:rFonts w:ascii="Calibri" w:hAnsi="Calibri"/>
          <w:b/>
        </w:rPr>
        <w:t xml:space="preserve">   780 mm                                                                                                        </w:t>
      </w:r>
    </w:p>
    <w:p w:rsidR="00320A4A" w:rsidRDefault="00E20C66" w:rsidP="0027545A">
      <w:pPr>
        <w:pBdr>
          <w:bar w:val="single" w:sz="4" w:color="auto"/>
        </w:pBdr>
      </w:pPr>
      <w:r>
        <w:rPr>
          <w:noProof/>
          <w:lang w:eastAsia="lv-LV"/>
        </w:rPr>
        <w:pict>
          <v:shape id="_x0000_s1187" type="#_x0000_t32" style="position:absolute;margin-left:103.15pt;margin-top:62.95pt;width:19.1pt;height:0;z-index:251760640" o:connectortype="straight"/>
        </w:pict>
      </w:r>
    </w:p>
    <w:p w:rsidR="00320A4A" w:rsidRDefault="00E20C66" w:rsidP="0027545A">
      <w:r>
        <w:rPr>
          <w:rFonts w:ascii="Calibri" w:hAnsi="Calibri"/>
          <w:b/>
          <w:noProof/>
          <w:lang w:eastAsia="lv-LV"/>
        </w:rPr>
        <w:pict>
          <v:shape id="_x0000_s1186" type="#_x0000_t32" style="position:absolute;margin-left:123.25pt;margin-top:-.1pt;width:96.2pt;height:0;z-index:251759616" o:connectortype="straight">
            <v:stroke startarrow="block" endarrow="block"/>
          </v:shape>
        </w:pict>
      </w:r>
      <w:r w:rsidR="00320A4A">
        <w:tab/>
      </w:r>
      <w:r w:rsidR="00320A4A">
        <w:tab/>
        <w:t xml:space="preserve">                            </w:t>
      </w:r>
      <w:r w:rsidR="00320A4A">
        <w:rPr>
          <w:b/>
        </w:rPr>
        <w:t>880</w:t>
      </w:r>
      <w:r w:rsidR="00320A4A" w:rsidRPr="00440486">
        <w:rPr>
          <w:b/>
        </w:rPr>
        <w:t xml:space="preserve"> mm</w:t>
      </w:r>
    </w:p>
    <w:p w:rsidR="00320A4A" w:rsidRDefault="00320A4A" w:rsidP="0027545A">
      <w:pPr>
        <w:spacing w:after="200" w:line="276" w:lineRule="auto"/>
        <w:jc w:val="center"/>
        <w:rPr>
          <w:rFonts w:ascii="Calibri" w:hAnsi="Calibri"/>
          <w:b/>
          <w:i/>
        </w:rPr>
      </w:pPr>
    </w:p>
    <w:p w:rsidR="0027545A" w:rsidRDefault="00320A4A" w:rsidP="0027545A">
      <w:pPr>
        <w:pBdr>
          <w:bar w:val="single" w:sz="4" w:color="auto"/>
        </w:pBdr>
      </w:pPr>
      <w:r>
        <w:rPr>
          <w:rFonts w:ascii="Calibri" w:hAnsi="Calibri"/>
        </w:rPr>
        <w:t xml:space="preserve">      </w:t>
      </w:r>
      <w:r>
        <w:tab/>
      </w:r>
      <w:r>
        <w:tab/>
      </w:r>
      <w:r>
        <w:tab/>
      </w:r>
      <w:r>
        <w:tab/>
      </w:r>
    </w:p>
    <w:p w:rsidR="00320A4A" w:rsidRDefault="00320A4A" w:rsidP="0027545A">
      <w:pPr>
        <w:pBdr>
          <w:bar w:val="single" w:sz="4" w:color="auto"/>
        </w:pBdr>
      </w:pPr>
      <w:r>
        <w:tab/>
      </w:r>
      <w:r>
        <w:tab/>
      </w:r>
      <w:r>
        <w:tab/>
      </w:r>
      <w:r>
        <w:tab/>
      </w:r>
      <w:r>
        <w:tab/>
      </w:r>
      <w:r>
        <w:tab/>
      </w:r>
    </w:p>
    <w:p w:rsidR="00F304EF" w:rsidRPr="00A96050" w:rsidRDefault="00F304EF" w:rsidP="0027545A">
      <w:pPr>
        <w:pStyle w:val="ListParagraph"/>
        <w:numPr>
          <w:ilvl w:val="0"/>
          <w:numId w:val="5"/>
        </w:numPr>
        <w:spacing w:after="200" w:line="276" w:lineRule="auto"/>
        <w:ind w:left="0" w:firstLine="0"/>
        <w:rPr>
          <w:b/>
        </w:rPr>
      </w:pPr>
      <w:r w:rsidRPr="00A96050">
        <w:rPr>
          <w:b/>
        </w:rPr>
        <w:t>Logu izmēri, kas izgatavojami Ezera 42</w:t>
      </w:r>
      <w:r w:rsidR="00B12DFC" w:rsidRPr="00A96050">
        <w:rPr>
          <w:bCs/>
          <w:lang w:eastAsia="lv-LV"/>
        </w:rPr>
        <w:t xml:space="preserve"> </w:t>
      </w:r>
      <w:r w:rsidR="00B12DFC" w:rsidRPr="00A96050">
        <w:rPr>
          <w:b/>
          <w:bCs/>
          <w:lang w:eastAsia="lv-LV"/>
        </w:rPr>
        <w:t>A</w:t>
      </w:r>
      <w:r w:rsidRPr="00A96050">
        <w:rPr>
          <w:b/>
        </w:rPr>
        <w:t>. mājas ieejas kāpņu telpā:</w:t>
      </w:r>
      <w:r w:rsidRPr="00A96050">
        <w:rPr>
          <w:rFonts w:ascii="Calibri" w:hAnsi="Calibri"/>
          <w:b/>
          <w:i/>
        </w:rPr>
        <w:t>9 gab.</w:t>
      </w:r>
      <w:r w:rsidRPr="00A96050">
        <w:rPr>
          <w:rFonts w:ascii="Calibri" w:hAnsi="Calibri"/>
          <w:b/>
        </w:rPr>
        <w:t xml:space="preserve">                                      </w:t>
      </w:r>
    </w:p>
    <w:p w:rsidR="00F304EF" w:rsidRDefault="00F304EF" w:rsidP="0027545A">
      <w:pPr>
        <w:jc w:val="center"/>
        <w:rPr>
          <w:rFonts w:ascii="Calibri" w:hAnsi="Calibri"/>
        </w:rPr>
      </w:pPr>
    </w:p>
    <w:tbl>
      <w:tblPr>
        <w:tblStyle w:val="TableGrid"/>
        <w:tblpPr w:leftFromText="180" w:rightFromText="180" w:vertAnchor="text" w:tblpX="2559" w:tblpY="1"/>
        <w:tblOverlap w:val="never"/>
        <w:tblW w:w="0" w:type="auto"/>
        <w:tblLook w:val="04A0" w:firstRow="1" w:lastRow="0" w:firstColumn="1" w:lastColumn="0" w:noHBand="0" w:noVBand="1"/>
      </w:tblPr>
      <w:tblGrid>
        <w:gridCol w:w="1951"/>
      </w:tblGrid>
      <w:tr w:rsidR="00F304EF" w:rsidTr="004207BD">
        <w:trPr>
          <w:trHeight w:val="2396"/>
        </w:trPr>
        <w:tc>
          <w:tcPr>
            <w:tcW w:w="195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304EF" w:rsidRPr="00457268" w:rsidRDefault="00E20C66" w:rsidP="0027545A">
            <w:pPr>
              <w:jc w:val="center"/>
              <w:rPr>
                <w:color w:val="000000" w:themeColor="text1"/>
              </w:rPr>
            </w:pPr>
            <w:r>
              <w:rPr>
                <w:noProof/>
                <w:lang w:eastAsia="lv-LV"/>
              </w:rPr>
              <w:pict>
                <v:shape id="_x0000_s1205" type="#_x0000_t32" style="position:absolute;left:0;text-align:left;margin-left:-5.6pt;margin-top:-.45pt;width:97.15pt;height:56.45pt;flip:y;z-index:251780096" o:connectortype="straight"/>
              </w:pict>
            </w:r>
            <w:r>
              <w:rPr>
                <w:noProof/>
                <w:lang w:eastAsia="lv-LV"/>
              </w:rPr>
              <w:pict>
                <v:shape id="_x0000_s1203" type="#_x0000_t32" style="position:absolute;left:0;text-align:left;margin-left:47.8pt;margin-top:-.45pt;width:43.75pt;height:120.95pt;flip:x y;z-index:251778048" o:connectortype="straight"/>
              </w:pict>
            </w:r>
            <w:r>
              <w:rPr>
                <w:noProof/>
                <w:lang w:eastAsia="lv-LV"/>
              </w:rPr>
              <w:pict>
                <v:shape id="_x0000_s1204" type="#_x0000_t32" style="position:absolute;left:0;text-align:left;margin-left:-5.6pt;margin-top:-.45pt;width:53.4pt;height:120.95pt;flip:y;z-index:251779072" o:connectortype="straight"/>
              </w:pict>
            </w:r>
          </w:p>
          <w:p w:rsidR="00F304EF" w:rsidRPr="00E47345" w:rsidRDefault="00E20C66" w:rsidP="0027545A">
            <w:pPr>
              <w:jc w:val="center"/>
              <w:rPr>
                <w:noProof/>
                <w:lang w:val="lv-LV" w:eastAsia="lv-LV"/>
              </w:rPr>
            </w:pPr>
            <w:r>
              <w:rPr>
                <w:rFonts w:ascii="Calibri" w:hAnsi="Calibri"/>
                <w:b/>
                <w:noProof/>
                <w:lang w:eastAsia="lv-LV"/>
              </w:rPr>
              <w:pict>
                <v:shape id="_x0000_s1202" type="#_x0000_t32" style="position:absolute;left:0;text-align:left;margin-left:91.55pt;margin-top:107.85pt;width:.05pt;height:14pt;z-index:251777024" o:connectortype="straight"/>
              </w:pict>
            </w:r>
            <w:r>
              <w:rPr>
                <w:noProof/>
                <w:lang w:eastAsia="lv-LV"/>
              </w:rPr>
              <w:pict>
                <v:shape id="_x0000_s1200" type="#_x0000_t32" style="position:absolute;left:0;text-align:left;margin-left:-5.65pt;margin-top:107.85pt;width:.05pt;height:14pt;z-index:251774976" o:connectortype="straight"/>
              </w:pict>
            </w:r>
            <w:r>
              <w:rPr>
                <w:noProof/>
                <w:lang w:eastAsia="lv-LV"/>
              </w:rPr>
              <w:pict>
                <v:shape id="_x0000_s1206" type="#_x0000_t32" style="position:absolute;left:0;text-align:left;margin-left:-5.6pt;margin-top:43.35pt;width:97.15pt;height:64.5pt;z-index:251781120" o:connectortype="straight"/>
              </w:pict>
            </w:r>
          </w:p>
        </w:tc>
      </w:tr>
    </w:tbl>
    <w:p w:rsidR="00F304EF" w:rsidRDefault="00E20C66" w:rsidP="0027545A">
      <w:pPr>
        <w:pBdr>
          <w:bar w:val="single" w:sz="4" w:color="auto"/>
        </w:pBdr>
        <w:jc w:val="center"/>
        <w:rPr>
          <w:rFonts w:ascii="Calibri" w:hAnsi="Calibri"/>
          <w:b/>
        </w:rPr>
      </w:pPr>
      <w:r>
        <w:rPr>
          <w:rFonts w:ascii="Calibri" w:hAnsi="Calibri"/>
          <w:b/>
          <w:noProof/>
          <w:lang w:eastAsia="lv-LV"/>
        </w:rPr>
        <w:pict>
          <v:shape id="_x0000_s1196" type="#_x0000_t32" style="position:absolute;left:0;text-align:left;margin-left:103.15pt;margin-top:.6pt;width:0;height:120.95pt;flip:y;z-index:251770880;mso-position-horizontal-relative:text;mso-position-vertical-relative:text" o:connectortype="straight">
            <v:stroke startarrow="block" endarrow="block"/>
          </v:shape>
        </w:pict>
      </w:r>
      <w:r>
        <w:rPr>
          <w:rFonts w:ascii="Calibri" w:hAnsi="Calibri"/>
          <w:b/>
          <w:noProof/>
          <w:lang w:eastAsia="lv-LV"/>
        </w:rPr>
        <w:pict>
          <v:shape id="_x0000_s1199" type="#_x0000_t32" style="position:absolute;left:0;text-align:left;margin-left:103.15pt;margin-top:.6pt;width:19.1pt;height:0;z-index:251773952;mso-position-horizontal-relative:text;mso-position-vertical-relative:text" o:connectortype="straight"/>
        </w:pict>
      </w:r>
    </w:p>
    <w:p w:rsidR="00F304EF" w:rsidRDefault="00F304EF" w:rsidP="0027545A">
      <w:pPr>
        <w:pBdr>
          <w:bar w:val="single" w:sz="4" w:color="auto"/>
        </w:pBdr>
        <w:jc w:val="center"/>
        <w:rPr>
          <w:rFonts w:ascii="Calibri" w:hAnsi="Calibri"/>
          <w:b/>
        </w:rPr>
      </w:pPr>
    </w:p>
    <w:p w:rsidR="00F304EF" w:rsidRDefault="00F304EF" w:rsidP="0027545A">
      <w:pPr>
        <w:pBdr>
          <w:bar w:val="single" w:sz="4" w:color="auto"/>
        </w:pBdr>
        <w:jc w:val="center"/>
        <w:rPr>
          <w:rFonts w:ascii="Calibri" w:hAnsi="Calibri"/>
          <w:b/>
        </w:rPr>
      </w:pPr>
    </w:p>
    <w:p w:rsidR="00F304EF" w:rsidRDefault="00F304EF" w:rsidP="0027545A">
      <w:pPr>
        <w:pBdr>
          <w:bar w:val="single" w:sz="4" w:color="auto"/>
        </w:pBdr>
      </w:pPr>
      <w:r>
        <w:rPr>
          <w:rFonts w:ascii="Calibri" w:hAnsi="Calibri"/>
          <w:b/>
        </w:rPr>
        <w:t xml:space="preserve">   </w:t>
      </w:r>
      <w:r w:rsidR="00643B80" w:rsidRPr="00643B80">
        <w:rPr>
          <w:rFonts w:ascii="Calibri" w:hAnsi="Calibri"/>
          <w:b/>
        </w:rPr>
        <w:t>1180 mm</w:t>
      </w:r>
      <w:r>
        <w:rPr>
          <w:rFonts w:ascii="Calibri" w:hAnsi="Calibri"/>
          <w:b/>
        </w:rPr>
        <w:t xml:space="preserve">                                                                                                        </w:t>
      </w:r>
    </w:p>
    <w:p w:rsidR="00F304EF" w:rsidRDefault="00E20C66" w:rsidP="0027545A">
      <w:pPr>
        <w:pBdr>
          <w:bar w:val="single" w:sz="4" w:color="auto"/>
        </w:pBdr>
      </w:pPr>
      <w:r>
        <w:rPr>
          <w:noProof/>
          <w:lang w:eastAsia="lv-LV"/>
        </w:rPr>
        <w:pict>
          <v:shape id="_x0000_s1198" type="#_x0000_t32" style="position:absolute;margin-left:103.15pt;margin-top:62.95pt;width:19.1pt;height:0;z-index:251772928" o:connectortype="straight"/>
        </w:pict>
      </w:r>
      <w:r w:rsidR="00F304EF">
        <w:rPr>
          <w:rFonts w:ascii="Calibri" w:hAnsi="Calibri"/>
          <w:b/>
        </w:rPr>
        <w:br w:type="textWrapping" w:clear="all"/>
      </w:r>
    </w:p>
    <w:p w:rsidR="00F304EF" w:rsidRDefault="00E20C66" w:rsidP="0027545A">
      <w:r>
        <w:rPr>
          <w:rFonts w:ascii="Calibri" w:hAnsi="Calibri"/>
          <w:b/>
          <w:noProof/>
          <w:lang w:eastAsia="lv-LV"/>
        </w:rPr>
        <w:pict>
          <v:shape id="_x0000_s1197" type="#_x0000_t32" style="position:absolute;margin-left:123.25pt;margin-top:-.1pt;width:96.2pt;height:0;z-index:251771904" o:connectortype="straight">
            <v:stroke startarrow="block" endarrow="block"/>
          </v:shape>
        </w:pict>
      </w:r>
      <w:r w:rsidR="00F304EF">
        <w:tab/>
      </w:r>
      <w:r w:rsidR="00F304EF">
        <w:tab/>
        <w:t xml:space="preserve">                            </w:t>
      </w:r>
      <w:r w:rsidR="00F304EF">
        <w:rPr>
          <w:b/>
        </w:rPr>
        <w:t>850</w:t>
      </w:r>
      <w:r w:rsidR="00F304EF" w:rsidRPr="00440486">
        <w:rPr>
          <w:b/>
        </w:rPr>
        <w:t xml:space="preserve"> mm</w:t>
      </w:r>
    </w:p>
    <w:p w:rsidR="00F304EF" w:rsidRDefault="00F304EF" w:rsidP="0027545A">
      <w:pPr>
        <w:spacing w:after="200" w:line="276" w:lineRule="auto"/>
        <w:jc w:val="center"/>
        <w:rPr>
          <w:rFonts w:ascii="Calibri" w:hAnsi="Calibri"/>
          <w:b/>
          <w:i/>
        </w:rPr>
      </w:pPr>
    </w:p>
    <w:p w:rsidR="00F304EF" w:rsidRDefault="00F304EF" w:rsidP="0027545A">
      <w:pPr>
        <w:pBdr>
          <w:bar w:val="single" w:sz="4" w:color="auto"/>
        </w:pBdr>
      </w:pPr>
      <w:r>
        <w:rPr>
          <w:rFonts w:ascii="Calibri" w:hAnsi="Calibri"/>
        </w:rPr>
        <w:t xml:space="preserve">      </w:t>
      </w:r>
      <w:r>
        <w:tab/>
      </w:r>
      <w:r>
        <w:tab/>
      </w:r>
      <w:r>
        <w:tab/>
      </w:r>
      <w:r>
        <w:tab/>
      </w:r>
      <w:r>
        <w:tab/>
      </w:r>
      <w:r>
        <w:tab/>
      </w:r>
      <w:r>
        <w:tab/>
      </w:r>
      <w:r>
        <w:tab/>
      </w:r>
      <w:r>
        <w:tab/>
      </w:r>
      <w:r>
        <w:tab/>
      </w:r>
    </w:p>
    <w:p w:rsidR="00F304EF" w:rsidRDefault="00E20C66" w:rsidP="0027545A">
      <w:pPr>
        <w:spacing w:after="200" w:line="276" w:lineRule="auto"/>
        <w:jc w:val="center"/>
        <w:rPr>
          <w:rFonts w:ascii="Calibri" w:hAnsi="Calibri"/>
          <w:b/>
          <w:i/>
        </w:rPr>
      </w:pPr>
      <w:r>
        <w:rPr>
          <w:rFonts w:ascii="Calibri" w:hAnsi="Calibri"/>
          <w:b/>
          <w:i/>
          <w:noProof/>
          <w:lang w:eastAsia="lv-LV"/>
        </w:rPr>
        <w:pict>
          <v:shape id="_x0000_s1201" type="#_x0000_t32" style="position:absolute;left:0;text-align:left;margin-left:408.5pt;margin-top:25.85pt;width:0;height:22.5pt;flip:y;z-index:251776000" o:connectortype="straight"/>
        </w:pict>
      </w:r>
    </w:p>
    <w:p w:rsidR="00F304EF" w:rsidRPr="001A69D7" w:rsidRDefault="00F304EF" w:rsidP="0027545A">
      <w:pPr>
        <w:rPr>
          <w:rFonts w:asciiTheme="minorHAnsi" w:hAnsiTheme="minorHAnsi"/>
          <w:b/>
          <w:i/>
        </w:rPr>
      </w:pPr>
      <w:r w:rsidRPr="001A69D7">
        <w:rPr>
          <w:rFonts w:asciiTheme="minorHAnsi" w:hAnsiTheme="minorHAnsi"/>
          <w:b/>
          <w:i/>
        </w:rPr>
        <w:t xml:space="preserve">Skārda palodze  cinkota </w:t>
      </w:r>
      <w:r w:rsidR="00223807">
        <w:rPr>
          <w:rFonts w:asciiTheme="minorHAnsi" w:hAnsiTheme="minorHAnsi"/>
          <w:b/>
          <w:i/>
        </w:rPr>
        <w:t>9</w:t>
      </w:r>
      <w:r w:rsidRPr="001A69D7">
        <w:rPr>
          <w:rFonts w:asciiTheme="minorHAnsi" w:hAnsiTheme="minorHAnsi"/>
          <w:b/>
          <w:i/>
        </w:rPr>
        <w:t xml:space="preserve"> </w:t>
      </w:r>
      <w:proofErr w:type="spellStart"/>
      <w:r w:rsidRPr="001A69D7">
        <w:rPr>
          <w:rFonts w:asciiTheme="minorHAnsi" w:hAnsiTheme="minorHAnsi"/>
          <w:b/>
          <w:i/>
        </w:rPr>
        <w:t>gab</w:t>
      </w:r>
      <w:proofErr w:type="spellEnd"/>
      <w:r w:rsidRPr="001A69D7">
        <w:rPr>
          <w:rFonts w:asciiTheme="minorHAnsi" w:hAnsiTheme="minorHAnsi"/>
          <w:b/>
          <w:i/>
        </w:rPr>
        <w:tab/>
      </w:r>
      <w:r w:rsidRPr="001A69D7">
        <w:rPr>
          <w:rFonts w:asciiTheme="minorHAnsi" w:hAnsiTheme="minorHAnsi"/>
          <w:b/>
          <w:i/>
        </w:rPr>
        <w:tab/>
      </w:r>
      <w:r w:rsidRPr="001A69D7">
        <w:rPr>
          <w:rFonts w:asciiTheme="minorHAnsi" w:hAnsiTheme="minorHAnsi"/>
          <w:b/>
          <w:i/>
        </w:rPr>
        <w:tab/>
      </w:r>
      <w:r w:rsidRPr="001A69D7">
        <w:rPr>
          <w:rFonts w:asciiTheme="minorHAnsi" w:hAnsiTheme="minorHAnsi"/>
          <w:b/>
          <w:i/>
        </w:rPr>
        <w:tab/>
      </w:r>
      <w:r w:rsidRPr="001A69D7">
        <w:rPr>
          <w:rFonts w:asciiTheme="minorHAnsi" w:hAnsiTheme="minorHAnsi"/>
          <w:b/>
          <w:i/>
        </w:rPr>
        <w:tab/>
        <w:t xml:space="preserve">      2</w:t>
      </w:r>
      <w:r w:rsidR="00223807">
        <w:rPr>
          <w:rFonts w:asciiTheme="minorHAnsi" w:hAnsiTheme="minorHAnsi"/>
          <w:b/>
          <w:i/>
        </w:rPr>
        <w:t>00</w:t>
      </w:r>
      <w:r w:rsidRPr="001A69D7">
        <w:rPr>
          <w:rFonts w:asciiTheme="minorHAnsi" w:hAnsiTheme="minorHAnsi"/>
          <w:b/>
          <w:i/>
        </w:rPr>
        <w:tab/>
      </w:r>
      <w:r w:rsidRPr="001A69D7">
        <w:rPr>
          <w:rFonts w:asciiTheme="minorHAnsi" w:hAnsiTheme="minorHAnsi"/>
          <w:b/>
          <w:i/>
        </w:rPr>
        <w:tab/>
        <w:t xml:space="preserve">      20</w:t>
      </w:r>
    </w:p>
    <w:p w:rsidR="00F304EF" w:rsidRPr="001A69D7" w:rsidRDefault="00E20C66" w:rsidP="0027545A">
      <w:pPr>
        <w:jc w:val="center"/>
        <w:rPr>
          <w:rFonts w:asciiTheme="minorHAnsi" w:hAnsiTheme="minorHAnsi"/>
          <w:b/>
          <w:i/>
        </w:rPr>
      </w:pPr>
      <w:r>
        <w:rPr>
          <w:rFonts w:asciiTheme="minorHAnsi" w:hAnsiTheme="minorHAnsi"/>
          <w:b/>
          <w:i/>
          <w:noProof/>
          <w:lang w:eastAsia="lv-LV"/>
        </w:rPr>
        <w:pict>
          <v:shape id="_x0000_s1216" type="#_x0000_t32" style="position:absolute;left:0;text-align:left;margin-left:314.85pt;margin-top:6.85pt;width:93.65pt;height:0;z-index:251792384" o:connectortype="straight"/>
        </w:pict>
      </w:r>
      <w:r>
        <w:rPr>
          <w:rFonts w:asciiTheme="minorHAnsi" w:hAnsiTheme="minorHAnsi"/>
          <w:b/>
          <w:i/>
          <w:noProof/>
          <w:lang w:eastAsia="lv-LV"/>
        </w:rPr>
        <w:pict>
          <v:shape id="_x0000_s1215" type="#_x0000_t32" style="position:absolute;left:0;text-align:left;margin-left:314.85pt;margin-top:6.85pt;width:0;height:26.5pt;z-index:251791360" o:connectortype="straight">
            <v:stroke endarrow="block"/>
          </v:shape>
        </w:pict>
      </w:r>
      <w:r w:rsidR="00F304EF" w:rsidRPr="001A69D7">
        <w:rPr>
          <w:rFonts w:asciiTheme="minorHAnsi" w:hAnsiTheme="minorHAnsi"/>
          <w:b/>
          <w:i/>
        </w:rPr>
        <w:t xml:space="preserve">    </w:t>
      </w:r>
      <w:r w:rsidR="00F304EF" w:rsidRPr="001A69D7">
        <w:rPr>
          <w:rFonts w:asciiTheme="minorHAnsi" w:hAnsiTheme="minorHAnsi"/>
          <w:b/>
          <w:i/>
        </w:rPr>
        <w:tab/>
      </w:r>
      <w:r w:rsidR="00F304EF" w:rsidRPr="001A69D7">
        <w:rPr>
          <w:rFonts w:asciiTheme="minorHAnsi" w:hAnsiTheme="minorHAnsi"/>
          <w:b/>
          <w:i/>
        </w:rPr>
        <w:tab/>
      </w:r>
    </w:p>
    <w:p w:rsidR="00F304EF" w:rsidRPr="001A69D7" w:rsidRDefault="00F304EF" w:rsidP="0027545A">
      <w:pPr>
        <w:rPr>
          <w:b/>
          <w:i/>
        </w:rPr>
      </w:pPr>
      <w:r w:rsidRPr="001A69D7">
        <w:rPr>
          <w:b/>
          <w:i/>
          <w:color w:val="FF0000"/>
        </w:rPr>
        <w:tab/>
      </w:r>
      <w:r w:rsidRPr="001A69D7">
        <w:rPr>
          <w:b/>
          <w:i/>
          <w:color w:val="FF0000"/>
        </w:rPr>
        <w:tab/>
      </w:r>
      <w:r w:rsidRPr="001A69D7">
        <w:rPr>
          <w:b/>
          <w:i/>
          <w:color w:val="FF0000"/>
        </w:rPr>
        <w:tab/>
      </w:r>
      <w:r w:rsidRPr="001A69D7">
        <w:rPr>
          <w:b/>
          <w:i/>
          <w:color w:val="FF0000"/>
        </w:rPr>
        <w:tab/>
      </w:r>
      <w:r w:rsidRPr="001A69D7">
        <w:rPr>
          <w:b/>
          <w:i/>
          <w:color w:val="FF0000"/>
        </w:rPr>
        <w:tab/>
      </w:r>
      <w:r w:rsidRPr="001A69D7">
        <w:rPr>
          <w:b/>
          <w:i/>
          <w:color w:val="FF0000"/>
        </w:rPr>
        <w:tab/>
      </w:r>
      <w:r w:rsidRPr="001A69D7">
        <w:rPr>
          <w:b/>
          <w:i/>
          <w:color w:val="FF0000"/>
        </w:rPr>
        <w:tab/>
      </w:r>
      <w:r w:rsidRPr="001A69D7">
        <w:rPr>
          <w:b/>
          <w:i/>
          <w:color w:val="FF0000"/>
        </w:rPr>
        <w:tab/>
      </w:r>
      <w:r w:rsidRPr="001A69D7">
        <w:rPr>
          <w:b/>
          <w:i/>
        </w:rPr>
        <w:t xml:space="preserve">  20</w:t>
      </w:r>
    </w:p>
    <w:p w:rsidR="00F304EF" w:rsidRPr="001A69D7" w:rsidRDefault="00E20C66" w:rsidP="0027545A">
      <w:pPr>
        <w:rPr>
          <w:rFonts w:ascii="Calibri" w:hAnsi="Calibri"/>
        </w:rPr>
      </w:pPr>
      <w:r>
        <w:rPr>
          <w:rFonts w:ascii="Calibri" w:hAnsi="Calibri"/>
          <w:noProof/>
          <w:lang w:val="en-GB" w:eastAsia="lv-LV"/>
        </w:rPr>
        <w:pict>
          <v:shape id="_x0000_s1210" type="#_x0000_t32" style="position:absolute;margin-left:63pt;margin-top:7.35pt;width:0;height:16.55pt;flip:y;z-index:251786240" o:connectortype="straight"/>
        </w:pict>
      </w:r>
      <w:r>
        <w:rPr>
          <w:rFonts w:ascii="Calibri" w:hAnsi="Calibri"/>
          <w:noProof/>
          <w:lang w:val="en-GB" w:eastAsia="lv-LV"/>
        </w:rPr>
        <w:pict>
          <v:shape id="_x0000_s1211" type="#_x0000_t32" style="position:absolute;margin-left:3in;margin-top:5.6pt;width:0;height:20.3pt;flip:y;z-index:251787264" o:connectortype="straight"/>
        </w:pict>
      </w:r>
      <w:r>
        <w:rPr>
          <w:rFonts w:ascii="Calibri" w:hAnsi="Calibri"/>
          <w:noProof/>
          <w:lang w:val="en-GB" w:eastAsia="lv-LV"/>
        </w:rPr>
        <w:pict>
          <v:shape id="_x0000_s1212" type="#_x0000_t32" style="position:absolute;margin-left:63pt;margin-top:11.65pt;width:153pt;height:.75pt;z-index:251788288" o:connectortype="straight">
            <v:stroke startarrow="block" endarrow="block"/>
          </v:shape>
        </w:pict>
      </w:r>
      <w:r w:rsidR="00F304EF" w:rsidRPr="001A69D7">
        <w:rPr>
          <w:rFonts w:ascii="Calibri" w:hAnsi="Calibri"/>
        </w:rPr>
        <w:t xml:space="preserve">                                                  </w:t>
      </w:r>
      <w:r w:rsidR="00223807">
        <w:rPr>
          <w:rFonts w:ascii="Calibri" w:hAnsi="Calibri"/>
          <w:b/>
        </w:rPr>
        <w:t>90</w:t>
      </w:r>
      <w:r w:rsidR="00F304EF" w:rsidRPr="001A69D7">
        <w:rPr>
          <w:rFonts w:ascii="Calibri" w:hAnsi="Calibri"/>
          <w:b/>
        </w:rPr>
        <w:t xml:space="preserve">0mm </w:t>
      </w:r>
      <w:r w:rsidR="00F304EF" w:rsidRPr="001A69D7">
        <w:rPr>
          <w:rFonts w:ascii="Calibri" w:hAnsi="Calibri"/>
        </w:rPr>
        <w:t xml:space="preserve">                                                                   </w:t>
      </w:r>
    </w:p>
    <w:p w:rsidR="00F304EF" w:rsidRPr="001A69D7" w:rsidRDefault="00E20C66" w:rsidP="0027545A">
      <w:pPr>
        <w:rPr>
          <w:rFonts w:ascii="Calibri" w:hAnsi="Calibri"/>
          <w:sz w:val="18"/>
        </w:rPr>
      </w:pPr>
      <w:r>
        <w:rPr>
          <w:rFonts w:ascii="Calibri" w:hAnsi="Calibri"/>
          <w:noProof/>
          <w:sz w:val="18"/>
          <w:lang w:val="en-GB" w:eastAsia="lv-LV"/>
        </w:rPr>
        <w:pict>
          <v:shape id="_x0000_s1214" type="#_x0000_t32" style="position:absolute;margin-left:52.5pt;margin-top:9.25pt;width:0;height:46.7pt;z-index:251790336" o:connectortype="straight">
            <v:stroke startarrow="block" endarrow="block"/>
          </v:shape>
        </w:pict>
      </w:r>
      <w:r>
        <w:rPr>
          <w:rFonts w:ascii="Calibri" w:hAnsi="Calibri"/>
          <w:b/>
          <w:noProof/>
          <w:lang w:val="en-GB" w:eastAsia="lv-LV"/>
        </w:rPr>
        <w:pict>
          <v:shape id="_x0000_s1208" type="#_x0000_t32" style="position:absolute;margin-left:63pt;margin-top:9.25pt;width:.05pt;height:46.7pt;z-index:251784192" o:connectortype="straight"/>
        </w:pict>
      </w:r>
      <w:r>
        <w:rPr>
          <w:rFonts w:ascii="Calibri" w:hAnsi="Calibri"/>
          <w:b/>
          <w:noProof/>
          <w:lang w:val="en-GB" w:eastAsia="lv-LV"/>
        </w:rPr>
        <w:pict>
          <v:shape id="_x0000_s1209" type="#_x0000_t32" style="position:absolute;margin-left:3in;margin-top:9.25pt;width:.05pt;height:46.7pt;z-index:251785216" o:connectortype="straight"/>
        </w:pict>
      </w:r>
      <w:r>
        <w:rPr>
          <w:rFonts w:ascii="Calibri" w:hAnsi="Calibri"/>
          <w:noProof/>
          <w:sz w:val="18"/>
          <w:lang w:val="en-GB" w:eastAsia="lv-LV"/>
        </w:rPr>
        <w:pict>
          <v:shape id="_x0000_s1213" type="#_x0000_t32" style="position:absolute;margin-left:47.25pt;margin-top:9.25pt;width:15.75pt;height:0;flip:x;z-index:251789312" o:connectortype="straight"/>
        </w:pict>
      </w:r>
      <w:r>
        <w:rPr>
          <w:rFonts w:ascii="Calibri" w:hAnsi="Calibri"/>
          <w:noProof/>
          <w:sz w:val="18"/>
          <w:lang w:val="en-GB" w:eastAsia="lv-LV"/>
        </w:rPr>
        <w:pict>
          <v:shape id="_x0000_s1207" type="#_x0000_t32" style="position:absolute;margin-left:63pt;margin-top:9.25pt;width:153pt;height:0;z-index:251783168" o:connectortype="straight"/>
        </w:pict>
      </w:r>
      <w:r w:rsidR="00F304EF" w:rsidRPr="001A69D7">
        <w:rPr>
          <w:rFonts w:ascii="Calibri" w:hAnsi="Calibri"/>
          <w:sz w:val="18"/>
        </w:rPr>
        <w:t xml:space="preserve">                                          </w:t>
      </w:r>
    </w:p>
    <w:p w:rsidR="00F304EF" w:rsidRPr="001A69D7" w:rsidRDefault="00F304EF" w:rsidP="0027545A">
      <w:pPr>
        <w:rPr>
          <w:rFonts w:ascii="Calibri" w:hAnsi="Calibri"/>
          <w:b/>
        </w:rPr>
      </w:pPr>
      <w:r w:rsidRPr="001A69D7">
        <w:rPr>
          <w:rFonts w:ascii="Calibri" w:hAnsi="Calibri"/>
        </w:rPr>
        <w:t xml:space="preserve">                                                                                                                                                                     </w:t>
      </w:r>
    </w:p>
    <w:p w:rsidR="00F304EF" w:rsidRPr="001A69D7" w:rsidRDefault="00F304EF" w:rsidP="0027545A">
      <w:pPr>
        <w:rPr>
          <w:rFonts w:ascii="Calibri" w:hAnsi="Calibri"/>
          <w:b/>
        </w:rPr>
      </w:pPr>
      <w:r w:rsidRPr="001A69D7">
        <w:rPr>
          <w:rFonts w:ascii="Calibri" w:hAnsi="Calibri"/>
          <w:b/>
        </w:rPr>
        <w:t xml:space="preserve">     2</w:t>
      </w:r>
      <w:r w:rsidR="00223807">
        <w:rPr>
          <w:rFonts w:ascii="Calibri" w:hAnsi="Calibri"/>
          <w:b/>
        </w:rPr>
        <w:t>0</w:t>
      </w:r>
      <w:r w:rsidRPr="001A69D7">
        <w:rPr>
          <w:rFonts w:ascii="Calibri" w:hAnsi="Calibri"/>
          <w:b/>
        </w:rPr>
        <w:t>0mm</w:t>
      </w:r>
    </w:p>
    <w:p w:rsidR="00F304EF" w:rsidRPr="001A69D7" w:rsidRDefault="00F304EF" w:rsidP="0027545A">
      <w:pPr>
        <w:rPr>
          <w:rFonts w:ascii="Calibri" w:hAnsi="Calibri"/>
          <w:b/>
        </w:rPr>
      </w:pPr>
    </w:p>
    <w:p w:rsidR="00F304EF" w:rsidRDefault="00E20C66" w:rsidP="0027545A">
      <w:pPr>
        <w:spacing w:after="200" w:line="276" w:lineRule="auto"/>
        <w:jc w:val="center"/>
        <w:rPr>
          <w:rFonts w:ascii="Calibri" w:hAnsi="Calibri"/>
          <w:b/>
          <w:i/>
        </w:rPr>
      </w:pPr>
      <w:r>
        <w:rPr>
          <w:rFonts w:ascii="Calibri" w:hAnsi="Calibri"/>
          <w:noProof/>
          <w:lang w:eastAsia="lv-LV"/>
        </w:rPr>
        <w:pict>
          <v:shape id="_x0000_s1218" type="#_x0000_t32" style="position:absolute;left:0;text-align:left;margin-left:47.25pt;margin-top:1.05pt;width:15.75pt;height:0;flip:x;z-index:251794432" o:connectortype="straight"/>
        </w:pict>
      </w:r>
      <w:r>
        <w:rPr>
          <w:rFonts w:ascii="Calibri" w:hAnsi="Calibri"/>
          <w:noProof/>
          <w:lang w:eastAsia="lv-LV"/>
        </w:rPr>
        <w:pict>
          <v:shape id="_x0000_s1217" type="#_x0000_t32" style="position:absolute;left:0;text-align:left;margin-left:63.05pt;margin-top:1.05pt;width:152.95pt;height:0;z-index:251793408" o:connectortype="straight"/>
        </w:pict>
      </w:r>
      <w:r w:rsidR="00F304EF" w:rsidRPr="001A69D7">
        <w:rPr>
          <w:rFonts w:ascii="Calibri" w:hAnsi="Calibri"/>
        </w:rPr>
        <w:t xml:space="preserve">                                                            </w:t>
      </w:r>
    </w:p>
    <w:p w:rsidR="00F304EF" w:rsidRPr="001A69D7" w:rsidRDefault="00F304EF" w:rsidP="0027545A">
      <w:pPr>
        <w:pBdr>
          <w:bar w:val="single" w:sz="4" w:color="auto"/>
        </w:pBdr>
        <w:jc w:val="center"/>
      </w:pPr>
    </w:p>
    <w:p w:rsidR="00320A4A" w:rsidRDefault="00320A4A" w:rsidP="0027545A">
      <w:pPr>
        <w:spacing w:after="200" w:line="276" w:lineRule="auto"/>
        <w:rPr>
          <w:rFonts w:eastAsiaTheme="minorHAnsi"/>
        </w:rPr>
      </w:pPr>
    </w:p>
    <w:p w:rsidR="00CD36F6" w:rsidRDefault="00CD36F6" w:rsidP="00CD36F6">
      <w:pPr>
        <w:spacing w:before="75" w:after="75"/>
        <w:jc w:val="both"/>
        <w:rPr>
          <w:color w:val="000000"/>
          <w:lang w:eastAsia="lv-LV"/>
        </w:rPr>
      </w:pPr>
    </w:p>
    <w:p w:rsidR="00B12DFC" w:rsidRDefault="00B12DFC" w:rsidP="00CD36F6">
      <w:pPr>
        <w:spacing w:before="75" w:after="75"/>
        <w:jc w:val="both"/>
        <w:rPr>
          <w:color w:val="000000"/>
          <w:lang w:eastAsia="lv-LV"/>
        </w:rPr>
      </w:pPr>
    </w:p>
    <w:p w:rsidR="00B12DFC" w:rsidRDefault="00B12DFC" w:rsidP="0027545A">
      <w:pPr>
        <w:spacing w:after="200" w:line="276" w:lineRule="auto"/>
        <w:rPr>
          <w:color w:val="000000"/>
          <w:lang w:eastAsia="lv-LV"/>
        </w:rPr>
      </w:pPr>
    </w:p>
    <w:p w:rsidR="0027545A" w:rsidRDefault="0027545A" w:rsidP="0027545A">
      <w:pPr>
        <w:spacing w:after="200" w:line="276" w:lineRule="auto"/>
        <w:rPr>
          <w:color w:val="000000"/>
          <w:lang w:eastAsia="lv-LV"/>
        </w:rPr>
      </w:pPr>
    </w:p>
    <w:p w:rsidR="00A96050" w:rsidRDefault="00A96050" w:rsidP="00CD36F6">
      <w:pPr>
        <w:spacing w:before="75" w:after="75"/>
        <w:jc w:val="both"/>
        <w:rPr>
          <w:color w:val="000000"/>
          <w:lang w:eastAsia="lv-LV"/>
        </w:rPr>
      </w:pPr>
    </w:p>
    <w:p w:rsidR="00CD36F6" w:rsidRPr="0081508E" w:rsidRDefault="00F65764" w:rsidP="00CD36F6">
      <w:pPr>
        <w:spacing w:before="75" w:after="75"/>
        <w:ind w:left="567"/>
        <w:jc w:val="right"/>
        <w:rPr>
          <w:lang w:eastAsia="lv-LV"/>
        </w:rPr>
      </w:pPr>
      <w:r>
        <w:rPr>
          <w:lang w:eastAsia="lv-LV"/>
        </w:rPr>
        <w:lastRenderedPageBreak/>
        <w:t>Pielikums Nr.2</w:t>
      </w:r>
    </w:p>
    <w:p w:rsidR="00CD36F6" w:rsidRPr="0081508E" w:rsidRDefault="00CD36F6" w:rsidP="00CD36F6">
      <w:pPr>
        <w:rPr>
          <w:b/>
        </w:rPr>
      </w:pPr>
    </w:p>
    <w:p w:rsidR="00CD36F6" w:rsidRPr="0081508E" w:rsidRDefault="00CD36F6" w:rsidP="00CD36F6">
      <w:pPr>
        <w:ind w:left="567"/>
        <w:jc w:val="center"/>
        <w:rPr>
          <w:b/>
        </w:rPr>
      </w:pPr>
      <w:r w:rsidRPr="0081508E">
        <w:rPr>
          <w:b/>
        </w:rPr>
        <w:t>PIETEIKUMS</w:t>
      </w:r>
      <w:r w:rsidR="00A22B62">
        <w:rPr>
          <w:b/>
        </w:rPr>
        <w:t xml:space="preserve"> UN FINANŠU PIEDĀVĀJUMS</w:t>
      </w:r>
    </w:p>
    <w:p w:rsidR="00CD36F6" w:rsidRPr="0081508E" w:rsidRDefault="00CD36F6" w:rsidP="00CD36F6">
      <w:pPr>
        <w:ind w:left="567"/>
        <w:jc w:val="center"/>
        <w:rPr>
          <w:b/>
        </w:rPr>
      </w:pPr>
    </w:p>
    <w:p w:rsidR="00CD36F6" w:rsidRDefault="00CD36F6" w:rsidP="00CD36F6">
      <w:pPr>
        <w:ind w:left="567"/>
        <w:jc w:val="center"/>
        <w:rPr>
          <w:b/>
        </w:rPr>
      </w:pPr>
      <w:r w:rsidRPr="0081508E">
        <w:rPr>
          <w:b/>
        </w:rPr>
        <w:t>DALĪBAI BALVU NOVADA PAŠVALDĪBAS TIRGUS IZPĒTĒ</w:t>
      </w:r>
    </w:p>
    <w:p w:rsidR="00CD36F6" w:rsidRPr="00947F8F" w:rsidRDefault="00CD36F6" w:rsidP="00CD36F6">
      <w:pPr>
        <w:ind w:left="567"/>
        <w:jc w:val="center"/>
        <w:rPr>
          <w:b/>
        </w:rPr>
      </w:pPr>
    </w:p>
    <w:p w:rsidR="00CD36F6" w:rsidRPr="0081508E" w:rsidRDefault="00CD36F6" w:rsidP="00CD36F6">
      <w:pPr>
        <w:ind w:left="567"/>
        <w:jc w:val="center"/>
        <w:rPr>
          <w:rFonts w:ascii="Times New Roman Bold" w:hAnsi="Times New Roman Bold"/>
          <w:b/>
          <w:caps/>
          <w:color w:val="000000"/>
        </w:rPr>
      </w:pPr>
      <w:r>
        <w:rPr>
          <w:rFonts w:ascii="Times New Roman Bold" w:hAnsi="Times New Roman Bold"/>
          <w:b/>
          <w:caps/>
        </w:rPr>
        <w:t>Daudzdzīvokļu māju LOGU UN PALODŽU NOMAIŅA AR PILNU APDARI</w:t>
      </w:r>
      <w:r w:rsidRPr="0081508E">
        <w:rPr>
          <w:rFonts w:ascii="Times New Roman Bold" w:hAnsi="Times New Roman Bold"/>
          <w:b/>
          <w:caps/>
          <w:color w:val="000000"/>
        </w:rPr>
        <w:t>,</w:t>
      </w:r>
    </w:p>
    <w:p w:rsidR="00CD36F6" w:rsidRDefault="00CD36F6" w:rsidP="00CD36F6">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Pr="0081508E">
        <w:rPr>
          <w:rFonts w:ascii="Times New Roman Bold" w:hAnsi="Times New Roman Bold"/>
          <w:b/>
          <w:caps/>
          <w:color w:val="000000"/>
        </w:rPr>
        <w:t>/</w:t>
      </w:r>
      <w:r w:rsidR="004A47D6">
        <w:rPr>
          <w:rFonts w:ascii="Times New Roman Bold" w:hAnsi="Times New Roman Bold"/>
          <w:b/>
          <w:caps/>
          <w:color w:val="000000"/>
        </w:rPr>
        <w:t>18</w:t>
      </w:r>
    </w:p>
    <w:p w:rsidR="00CD36F6" w:rsidRPr="0081508E" w:rsidRDefault="00CD36F6" w:rsidP="00CD36F6">
      <w:pPr>
        <w:ind w:left="567"/>
        <w:rPr>
          <w:rFonts w:ascii="Garamond" w:hAnsi="Garamond"/>
          <w:b/>
          <w:bCs/>
          <w:lang w:eastAsia="lv-LV"/>
        </w:rPr>
      </w:pPr>
      <w:r w:rsidRPr="0081508E">
        <w:rPr>
          <w:rFonts w:ascii="Garamond" w:hAnsi="Garamond"/>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CD36F6" w:rsidRPr="0081508E" w:rsidTr="00056B19">
        <w:trPr>
          <w:jc w:val="center"/>
        </w:trPr>
        <w:tc>
          <w:tcPr>
            <w:tcW w:w="4261" w:type="dxa"/>
          </w:tcPr>
          <w:p w:rsidR="00CD36F6" w:rsidRPr="0081508E" w:rsidRDefault="00CD36F6" w:rsidP="00056B19">
            <w:pPr>
              <w:keepNext/>
              <w:ind w:left="567"/>
              <w:outlineLvl w:val="0"/>
              <w:rPr>
                <w:b/>
                <w:bCs/>
              </w:rPr>
            </w:pPr>
            <w:r w:rsidRPr="0081508E">
              <w:rPr>
                <w:b/>
                <w:bCs/>
              </w:rPr>
              <w:t>Nosaukums / Vārds, Uzvārds</w:t>
            </w:r>
          </w:p>
        </w:tc>
        <w:tc>
          <w:tcPr>
            <w:tcW w:w="4638" w:type="dxa"/>
          </w:tcPr>
          <w:p w:rsidR="00CD36F6" w:rsidRPr="0081508E" w:rsidRDefault="00CD36F6" w:rsidP="00056B19">
            <w:pPr>
              <w:ind w:left="567"/>
              <w:jc w:val="center"/>
              <w:rPr>
                <w:b/>
                <w:bCs/>
                <w:lang w:eastAsia="lv-LV"/>
              </w:rPr>
            </w:pPr>
          </w:p>
          <w:p w:rsidR="00CD36F6" w:rsidRPr="0081508E" w:rsidRDefault="00CD36F6" w:rsidP="00056B19">
            <w:pPr>
              <w:ind w:left="567"/>
              <w:jc w:val="center"/>
              <w:rPr>
                <w:b/>
                <w:bCs/>
                <w:lang w:eastAsia="lv-LV"/>
              </w:rPr>
            </w:pPr>
          </w:p>
        </w:tc>
      </w:tr>
      <w:tr w:rsidR="00CD36F6" w:rsidRPr="0081508E" w:rsidTr="00056B19">
        <w:trPr>
          <w:jc w:val="center"/>
        </w:trPr>
        <w:tc>
          <w:tcPr>
            <w:tcW w:w="4261" w:type="dxa"/>
          </w:tcPr>
          <w:p w:rsidR="00CD36F6" w:rsidRPr="0081508E" w:rsidRDefault="00CD36F6" w:rsidP="00056B19">
            <w:pPr>
              <w:ind w:left="567"/>
              <w:rPr>
                <w:b/>
                <w:bCs/>
              </w:rPr>
            </w:pPr>
            <w:r w:rsidRPr="0081508E">
              <w:rPr>
                <w:b/>
                <w:bCs/>
              </w:rPr>
              <w:t xml:space="preserve">Reģistrācijas numurs </w:t>
            </w:r>
          </w:p>
        </w:tc>
        <w:tc>
          <w:tcPr>
            <w:tcW w:w="4638" w:type="dxa"/>
          </w:tcPr>
          <w:p w:rsidR="00CD36F6" w:rsidRPr="0081508E" w:rsidRDefault="00CD36F6" w:rsidP="00056B19">
            <w:pPr>
              <w:ind w:left="567"/>
              <w:rPr>
                <w:b/>
                <w:bCs/>
                <w:lang w:eastAsia="lv-LV"/>
              </w:rPr>
            </w:pPr>
          </w:p>
        </w:tc>
      </w:tr>
      <w:tr w:rsidR="00CD36F6" w:rsidRPr="0081508E" w:rsidTr="00056B19">
        <w:trPr>
          <w:jc w:val="center"/>
        </w:trPr>
        <w:tc>
          <w:tcPr>
            <w:tcW w:w="4261" w:type="dxa"/>
          </w:tcPr>
          <w:p w:rsidR="00CD36F6" w:rsidRPr="0081508E" w:rsidRDefault="00CD36F6" w:rsidP="00056B19">
            <w:pPr>
              <w:ind w:left="567"/>
              <w:rPr>
                <w:b/>
                <w:bCs/>
              </w:rPr>
            </w:pPr>
            <w:r w:rsidRPr="0081508E">
              <w:rPr>
                <w:b/>
                <w:bCs/>
              </w:rPr>
              <w:t>Juridiskā adrese</w:t>
            </w:r>
          </w:p>
        </w:tc>
        <w:tc>
          <w:tcPr>
            <w:tcW w:w="4638" w:type="dxa"/>
          </w:tcPr>
          <w:p w:rsidR="00CD36F6" w:rsidRPr="0081508E" w:rsidRDefault="00CD36F6" w:rsidP="00056B19">
            <w:pPr>
              <w:ind w:left="567"/>
              <w:jc w:val="center"/>
              <w:rPr>
                <w:b/>
                <w:bCs/>
                <w:lang w:eastAsia="lv-LV"/>
              </w:rPr>
            </w:pPr>
          </w:p>
          <w:p w:rsidR="00CD36F6" w:rsidRPr="0081508E" w:rsidRDefault="00CD36F6" w:rsidP="00056B19">
            <w:pPr>
              <w:ind w:left="567"/>
              <w:jc w:val="center"/>
              <w:rPr>
                <w:b/>
                <w:bCs/>
                <w:lang w:eastAsia="lv-LV"/>
              </w:rPr>
            </w:pPr>
          </w:p>
        </w:tc>
      </w:tr>
      <w:tr w:rsidR="00CD36F6" w:rsidRPr="0081508E" w:rsidTr="00056B19">
        <w:trPr>
          <w:jc w:val="center"/>
        </w:trPr>
        <w:tc>
          <w:tcPr>
            <w:tcW w:w="4261" w:type="dxa"/>
          </w:tcPr>
          <w:p w:rsidR="00CD36F6" w:rsidRPr="0081508E" w:rsidRDefault="00CD36F6" w:rsidP="00056B19">
            <w:pPr>
              <w:ind w:left="567"/>
              <w:rPr>
                <w:b/>
                <w:bCs/>
              </w:rPr>
            </w:pPr>
            <w:r w:rsidRPr="0081508E">
              <w:rPr>
                <w:b/>
                <w:bCs/>
              </w:rPr>
              <w:t>Kontakttālrunis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tcPr>
          <w:p w:rsidR="00CD36F6" w:rsidRPr="0081508E" w:rsidRDefault="00CD36F6" w:rsidP="00056B19">
            <w:pPr>
              <w:ind w:left="567"/>
              <w:rPr>
                <w:b/>
                <w:bCs/>
              </w:rPr>
            </w:pPr>
            <w:r w:rsidRPr="0081508E">
              <w:rPr>
                <w:b/>
                <w:bCs/>
              </w:rPr>
              <w:t>e-pasts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tcPr>
          <w:p w:rsidR="00CD36F6" w:rsidRPr="0081508E" w:rsidRDefault="00CD36F6" w:rsidP="00056B19">
            <w:pPr>
              <w:widowControl w:val="0"/>
              <w:suppressAutoHyphens/>
              <w:ind w:left="567"/>
              <w:rPr>
                <w:b/>
              </w:rPr>
            </w:pPr>
            <w:r w:rsidRPr="0081508E">
              <w:rPr>
                <w:b/>
              </w:rPr>
              <w:t>Pretendenta kontaktpersona</w:t>
            </w:r>
          </w:p>
          <w:p w:rsidR="00CD36F6" w:rsidRPr="0081508E" w:rsidRDefault="00CD36F6" w:rsidP="00056B19">
            <w:pPr>
              <w:widowControl w:val="0"/>
              <w:suppressAutoHyphens/>
              <w:ind w:left="567"/>
              <w:rPr>
                <w:b/>
              </w:rPr>
            </w:pPr>
            <w:r w:rsidRPr="0081508E">
              <w:rPr>
                <w:b/>
              </w:rPr>
              <w:t>(vārds, uzvārds, amats, telefons)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vAlign w:val="center"/>
          </w:tcPr>
          <w:p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Finanšu rekvizīti:</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vAlign w:val="center"/>
          </w:tcPr>
          <w:p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Bankas nosaukums: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vAlign w:val="center"/>
          </w:tcPr>
          <w:p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Bankas kods: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vAlign w:val="center"/>
          </w:tcPr>
          <w:p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Konta numurs: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vAlign w:val="center"/>
          </w:tcPr>
          <w:p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Pilnvarotā persona, kas būs tiesīga parakstīt līgumu</w:t>
            </w:r>
          </w:p>
        </w:tc>
        <w:tc>
          <w:tcPr>
            <w:tcW w:w="4638" w:type="dxa"/>
          </w:tcPr>
          <w:p w:rsidR="00CD36F6" w:rsidRPr="0081508E" w:rsidRDefault="00CD36F6" w:rsidP="00056B19">
            <w:pPr>
              <w:ind w:left="567"/>
              <w:jc w:val="center"/>
              <w:rPr>
                <w:b/>
                <w:bCs/>
                <w:lang w:eastAsia="lv-LV"/>
              </w:rPr>
            </w:pPr>
          </w:p>
        </w:tc>
      </w:tr>
    </w:tbl>
    <w:p w:rsidR="00CD36F6" w:rsidRPr="0081508E" w:rsidRDefault="00CD36F6" w:rsidP="00CD36F6">
      <w:pPr>
        <w:suppressAutoHyphens/>
        <w:ind w:left="567"/>
        <w:jc w:val="both"/>
        <w:rPr>
          <w:lang w:eastAsia="ar-SA"/>
        </w:rPr>
      </w:pPr>
    </w:p>
    <w:p w:rsidR="00CD36F6" w:rsidRPr="002857B7" w:rsidRDefault="00CD36F6" w:rsidP="002857B7">
      <w:pPr>
        <w:ind w:left="567"/>
        <w:jc w:val="both"/>
        <w:rPr>
          <w:rFonts w:ascii="Garamond" w:hAnsi="Garamond"/>
          <w:b/>
        </w:rPr>
      </w:pPr>
      <w:r w:rsidRPr="0081508E">
        <w:rPr>
          <w:rFonts w:ascii="Garamond" w:hAnsi="Garamond"/>
          <w:b/>
        </w:rPr>
        <w:t>Mūsu finanšu piedāvājums ir:</w:t>
      </w:r>
      <w:r w:rsidRPr="0081508E">
        <w:tab/>
      </w:r>
    </w:p>
    <w:tbl>
      <w:tblPr>
        <w:tblStyle w:val="TableGrid"/>
        <w:tblW w:w="10015" w:type="dxa"/>
        <w:tblInd w:w="250" w:type="dxa"/>
        <w:tblLayout w:type="fixed"/>
        <w:tblLook w:val="04A0" w:firstRow="1" w:lastRow="0" w:firstColumn="1" w:lastColumn="0" w:noHBand="0" w:noVBand="1"/>
      </w:tblPr>
      <w:tblGrid>
        <w:gridCol w:w="709"/>
        <w:gridCol w:w="1809"/>
        <w:gridCol w:w="1619"/>
        <w:gridCol w:w="1816"/>
        <w:gridCol w:w="2127"/>
        <w:gridCol w:w="1935"/>
      </w:tblGrid>
      <w:tr w:rsidR="00CE2F16" w:rsidTr="00CE2F16">
        <w:trPr>
          <w:trHeight w:val="1164"/>
        </w:trPr>
        <w:tc>
          <w:tcPr>
            <w:tcW w:w="709" w:type="dxa"/>
            <w:shd w:val="clear" w:color="auto" w:fill="808080" w:themeFill="background1" w:themeFillShade="80"/>
          </w:tcPr>
          <w:p w:rsidR="00060D13" w:rsidRPr="002857B7" w:rsidRDefault="00CE2F16" w:rsidP="002857B7">
            <w:pPr>
              <w:tabs>
                <w:tab w:val="left" w:pos="0"/>
              </w:tabs>
              <w:jc w:val="both"/>
              <w:rPr>
                <w:rFonts w:ascii="Garamond" w:hAnsi="Garamond"/>
                <w:b/>
                <w:color w:val="FFFFFF" w:themeColor="background1"/>
                <w:lang w:val="lv-LV"/>
              </w:rPr>
            </w:pPr>
            <w:proofErr w:type="spellStart"/>
            <w:r>
              <w:rPr>
                <w:rFonts w:ascii="Garamond" w:hAnsi="Garamond"/>
                <w:b/>
                <w:color w:val="FFFFFF" w:themeColor="background1"/>
                <w:lang w:val="lv-LV"/>
              </w:rPr>
              <w:t>N.p.k</w:t>
            </w:r>
            <w:proofErr w:type="spellEnd"/>
            <w:r>
              <w:rPr>
                <w:rFonts w:ascii="Garamond" w:hAnsi="Garamond"/>
                <w:b/>
                <w:color w:val="FFFFFF" w:themeColor="background1"/>
                <w:lang w:val="lv-LV"/>
              </w:rPr>
              <w:t>.</w:t>
            </w:r>
          </w:p>
        </w:tc>
        <w:tc>
          <w:tcPr>
            <w:tcW w:w="1809" w:type="dxa"/>
            <w:shd w:val="clear" w:color="auto" w:fill="808080" w:themeFill="background1" w:themeFillShade="80"/>
          </w:tcPr>
          <w:p w:rsidR="00060D13" w:rsidRPr="002857B7" w:rsidRDefault="00060D13" w:rsidP="002857B7">
            <w:pPr>
              <w:tabs>
                <w:tab w:val="left" w:pos="0"/>
              </w:tabs>
              <w:jc w:val="both"/>
              <w:rPr>
                <w:rFonts w:ascii="Garamond" w:hAnsi="Garamond"/>
                <w:b/>
                <w:color w:val="FFFFFF" w:themeColor="background1"/>
                <w:sz w:val="24"/>
                <w:szCs w:val="24"/>
                <w:lang w:val="lv-LV"/>
              </w:rPr>
            </w:pPr>
            <w:r w:rsidRPr="002857B7">
              <w:rPr>
                <w:rFonts w:ascii="Garamond" w:hAnsi="Garamond"/>
                <w:b/>
                <w:color w:val="FFFFFF" w:themeColor="background1"/>
                <w:sz w:val="24"/>
                <w:szCs w:val="24"/>
                <w:lang w:val="lv-LV"/>
              </w:rPr>
              <w:t>Tirgus izpētes priekšmets</w:t>
            </w:r>
          </w:p>
        </w:tc>
        <w:tc>
          <w:tcPr>
            <w:tcW w:w="1619" w:type="dxa"/>
            <w:shd w:val="clear" w:color="auto" w:fill="808080" w:themeFill="background1" w:themeFillShade="80"/>
          </w:tcPr>
          <w:p w:rsidR="00060D13" w:rsidRPr="002857B7" w:rsidRDefault="00060D13" w:rsidP="002857B7">
            <w:pPr>
              <w:tabs>
                <w:tab w:val="left" w:pos="0"/>
              </w:tabs>
              <w:jc w:val="both"/>
              <w:rPr>
                <w:rFonts w:ascii="Garamond" w:hAnsi="Garamond"/>
                <w:b/>
                <w:color w:val="FFFFFF" w:themeColor="background1"/>
                <w:sz w:val="24"/>
                <w:szCs w:val="24"/>
                <w:lang w:val="lv-LV"/>
              </w:rPr>
            </w:pPr>
            <w:r w:rsidRPr="002857B7">
              <w:rPr>
                <w:rFonts w:ascii="Garamond" w:hAnsi="Garamond"/>
                <w:b/>
                <w:color w:val="FFFFFF" w:themeColor="background1"/>
                <w:sz w:val="24"/>
                <w:szCs w:val="24"/>
                <w:lang w:val="lv-LV"/>
              </w:rPr>
              <w:t>Piedāvājuma cena par 1 logu</w:t>
            </w:r>
            <w:r w:rsidR="002719BF">
              <w:rPr>
                <w:rFonts w:ascii="Garamond" w:hAnsi="Garamond"/>
                <w:b/>
                <w:color w:val="FFFFFF" w:themeColor="background1"/>
                <w:sz w:val="24"/>
                <w:szCs w:val="24"/>
                <w:lang w:val="lv-LV"/>
              </w:rPr>
              <w:t xml:space="preserve"> (tā nomaiņu un apdari)</w:t>
            </w:r>
            <w:r w:rsidRPr="002857B7">
              <w:rPr>
                <w:rFonts w:ascii="Garamond" w:hAnsi="Garamond"/>
                <w:b/>
                <w:color w:val="FFFFFF" w:themeColor="background1"/>
                <w:sz w:val="24"/>
                <w:szCs w:val="24"/>
                <w:lang w:val="lv-LV"/>
              </w:rPr>
              <w:t xml:space="preserve"> bez PVN (EUR)</w:t>
            </w:r>
          </w:p>
        </w:tc>
        <w:tc>
          <w:tcPr>
            <w:tcW w:w="1816" w:type="dxa"/>
            <w:shd w:val="clear" w:color="auto" w:fill="808080" w:themeFill="background1" w:themeFillShade="80"/>
          </w:tcPr>
          <w:p w:rsidR="00060D13" w:rsidRPr="002857B7" w:rsidRDefault="00060D13" w:rsidP="002857B7">
            <w:pPr>
              <w:tabs>
                <w:tab w:val="left" w:pos="0"/>
              </w:tabs>
              <w:jc w:val="both"/>
              <w:rPr>
                <w:rFonts w:ascii="Garamond" w:hAnsi="Garamond"/>
                <w:b/>
                <w:color w:val="FFFFFF" w:themeColor="background1"/>
                <w:sz w:val="24"/>
                <w:szCs w:val="24"/>
                <w:lang w:val="lv-LV"/>
              </w:rPr>
            </w:pPr>
            <w:r w:rsidRPr="002857B7">
              <w:rPr>
                <w:rFonts w:ascii="Garamond" w:hAnsi="Garamond"/>
                <w:b/>
                <w:color w:val="FFFFFF" w:themeColor="background1"/>
                <w:sz w:val="24"/>
                <w:szCs w:val="24"/>
                <w:lang w:val="lv-LV"/>
              </w:rPr>
              <w:t>Piedāvājuma cena par 1 logu</w:t>
            </w:r>
            <w:r w:rsidR="002719BF">
              <w:rPr>
                <w:rFonts w:ascii="Garamond" w:hAnsi="Garamond"/>
                <w:b/>
                <w:color w:val="FFFFFF" w:themeColor="background1"/>
                <w:sz w:val="24"/>
                <w:szCs w:val="24"/>
                <w:lang w:val="lv-LV"/>
              </w:rPr>
              <w:t xml:space="preserve"> (tā nomaiņu un apdari)</w:t>
            </w:r>
            <w:r w:rsidRPr="002857B7">
              <w:rPr>
                <w:rFonts w:ascii="Garamond" w:hAnsi="Garamond"/>
                <w:b/>
                <w:color w:val="FFFFFF" w:themeColor="background1"/>
                <w:sz w:val="24"/>
                <w:szCs w:val="24"/>
                <w:lang w:val="lv-LV"/>
              </w:rPr>
              <w:t xml:space="preserve"> ar PVN (EUR)</w:t>
            </w:r>
          </w:p>
        </w:tc>
        <w:tc>
          <w:tcPr>
            <w:tcW w:w="2127" w:type="dxa"/>
            <w:shd w:val="clear" w:color="auto" w:fill="808080" w:themeFill="background1" w:themeFillShade="80"/>
          </w:tcPr>
          <w:p w:rsidR="00060D13" w:rsidRPr="002857B7" w:rsidRDefault="00060D13" w:rsidP="002857B7">
            <w:pPr>
              <w:tabs>
                <w:tab w:val="left" w:pos="0"/>
              </w:tabs>
              <w:jc w:val="both"/>
              <w:rPr>
                <w:rFonts w:ascii="Garamond" w:hAnsi="Garamond"/>
                <w:b/>
                <w:color w:val="FFFFFF" w:themeColor="background1"/>
                <w:sz w:val="24"/>
                <w:szCs w:val="24"/>
                <w:lang w:val="lv-LV"/>
              </w:rPr>
            </w:pPr>
            <w:r w:rsidRPr="002857B7">
              <w:rPr>
                <w:rFonts w:ascii="Garamond" w:hAnsi="Garamond"/>
                <w:b/>
                <w:color w:val="FFFFFF" w:themeColor="background1"/>
                <w:sz w:val="24"/>
                <w:szCs w:val="24"/>
                <w:lang w:val="lv-LV"/>
              </w:rPr>
              <w:t>Piedāvājuma cena par visu apjomu bez PVN (EUR)</w:t>
            </w:r>
          </w:p>
        </w:tc>
        <w:tc>
          <w:tcPr>
            <w:tcW w:w="1935" w:type="dxa"/>
            <w:shd w:val="clear" w:color="auto" w:fill="808080" w:themeFill="background1" w:themeFillShade="80"/>
          </w:tcPr>
          <w:p w:rsidR="00060D13" w:rsidRPr="002857B7" w:rsidRDefault="00060D13" w:rsidP="002857B7">
            <w:pPr>
              <w:tabs>
                <w:tab w:val="left" w:pos="0"/>
              </w:tabs>
              <w:jc w:val="both"/>
              <w:rPr>
                <w:rFonts w:ascii="Garamond" w:hAnsi="Garamond"/>
                <w:b/>
                <w:color w:val="FFFFFF" w:themeColor="background1"/>
                <w:sz w:val="24"/>
                <w:szCs w:val="24"/>
                <w:lang w:val="lv-LV"/>
              </w:rPr>
            </w:pPr>
            <w:r w:rsidRPr="002857B7">
              <w:rPr>
                <w:rFonts w:ascii="Garamond" w:hAnsi="Garamond"/>
                <w:b/>
                <w:color w:val="FFFFFF" w:themeColor="background1"/>
                <w:sz w:val="24"/>
                <w:szCs w:val="24"/>
                <w:lang w:val="lv-LV"/>
              </w:rPr>
              <w:t>Piedāvājuma cena par visu apjomu ar PVN (EUR)</w:t>
            </w:r>
          </w:p>
        </w:tc>
      </w:tr>
      <w:tr w:rsidR="00CE2F16" w:rsidTr="00CE2F16">
        <w:trPr>
          <w:trHeight w:val="599"/>
        </w:trPr>
        <w:tc>
          <w:tcPr>
            <w:tcW w:w="709" w:type="dxa"/>
          </w:tcPr>
          <w:p w:rsidR="00060D13" w:rsidRPr="00060D13" w:rsidRDefault="00CE2F16" w:rsidP="00060D13">
            <w:pPr>
              <w:tabs>
                <w:tab w:val="left" w:pos="0"/>
              </w:tabs>
              <w:jc w:val="both"/>
              <w:rPr>
                <w:lang w:val="lv-LV"/>
              </w:rPr>
            </w:pPr>
            <w:r>
              <w:rPr>
                <w:lang w:val="lv-LV"/>
              </w:rPr>
              <w:t>1.</w:t>
            </w:r>
          </w:p>
        </w:tc>
        <w:tc>
          <w:tcPr>
            <w:tcW w:w="1809" w:type="dxa"/>
          </w:tcPr>
          <w:p w:rsidR="00060D13" w:rsidRPr="00060D13" w:rsidRDefault="006E1009" w:rsidP="006E1009">
            <w:pPr>
              <w:tabs>
                <w:tab w:val="left" w:pos="0"/>
              </w:tabs>
              <w:jc w:val="both"/>
              <w:rPr>
                <w:lang w:val="lv-LV"/>
              </w:rPr>
            </w:pPr>
            <w:r>
              <w:rPr>
                <w:sz w:val="24"/>
                <w:szCs w:val="24"/>
                <w:lang w:val="lv-LV"/>
              </w:rPr>
              <w:t>Bērzpils ielas</w:t>
            </w:r>
            <w:r w:rsidR="00060D13" w:rsidRPr="00060D13">
              <w:rPr>
                <w:sz w:val="24"/>
                <w:szCs w:val="24"/>
                <w:lang w:val="lv-LV"/>
              </w:rPr>
              <w:t xml:space="preserve"> 50</w:t>
            </w:r>
            <w:r w:rsidR="00CE2F16">
              <w:rPr>
                <w:sz w:val="24"/>
                <w:szCs w:val="24"/>
                <w:lang w:val="lv-LV"/>
              </w:rPr>
              <w:t xml:space="preserve"> </w:t>
            </w:r>
            <w:r w:rsidR="00060D13" w:rsidRPr="00060D13">
              <w:rPr>
                <w:sz w:val="24"/>
                <w:szCs w:val="24"/>
                <w:lang w:val="lv-LV"/>
              </w:rPr>
              <w:t>mājas pagrabtelp</w:t>
            </w:r>
            <w:r>
              <w:rPr>
                <w:sz w:val="24"/>
                <w:szCs w:val="24"/>
                <w:lang w:val="lv-LV"/>
              </w:rPr>
              <w:t>u</w:t>
            </w:r>
            <w:r w:rsidR="00060D13" w:rsidRPr="00060D13">
              <w:rPr>
                <w:lang w:val="lv-LV"/>
              </w:rPr>
              <w:t xml:space="preserve"> logu, izgatavošana un nomaiņa ar pilnu apdari – 12 gab.</w:t>
            </w:r>
          </w:p>
        </w:tc>
        <w:tc>
          <w:tcPr>
            <w:tcW w:w="1619" w:type="dxa"/>
          </w:tcPr>
          <w:p w:rsidR="00060D13" w:rsidRDefault="00060D13" w:rsidP="002857B7">
            <w:pPr>
              <w:tabs>
                <w:tab w:val="left" w:pos="0"/>
              </w:tabs>
              <w:jc w:val="both"/>
              <w:rPr>
                <w:lang w:val="lv-LV"/>
              </w:rPr>
            </w:pPr>
          </w:p>
        </w:tc>
        <w:tc>
          <w:tcPr>
            <w:tcW w:w="1816" w:type="dxa"/>
          </w:tcPr>
          <w:p w:rsidR="00060D13" w:rsidRDefault="00060D13" w:rsidP="002857B7">
            <w:pPr>
              <w:tabs>
                <w:tab w:val="left" w:pos="0"/>
              </w:tabs>
              <w:jc w:val="both"/>
              <w:rPr>
                <w:lang w:val="lv-LV"/>
              </w:rPr>
            </w:pPr>
          </w:p>
        </w:tc>
        <w:tc>
          <w:tcPr>
            <w:tcW w:w="2127" w:type="dxa"/>
          </w:tcPr>
          <w:p w:rsidR="00060D13" w:rsidRDefault="00060D13" w:rsidP="002857B7">
            <w:pPr>
              <w:tabs>
                <w:tab w:val="left" w:pos="0"/>
              </w:tabs>
              <w:jc w:val="both"/>
              <w:rPr>
                <w:lang w:val="lv-LV"/>
              </w:rPr>
            </w:pPr>
          </w:p>
        </w:tc>
        <w:tc>
          <w:tcPr>
            <w:tcW w:w="1935" w:type="dxa"/>
          </w:tcPr>
          <w:p w:rsidR="00060D13" w:rsidRDefault="00060D13" w:rsidP="002857B7">
            <w:pPr>
              <w:tabs>
                <w:tab w:val="left" w:pos="0"/>
              </w:tabs>
              <w:jc w:val="both"/>
              <w:rPr>
                <w:lang w:val="lv-LV"/>
              </w:rPr>
            </w:pPr>
          </w:p>
        </w:tc>
      </w:tr>
      <w:tr w:rsidR="00CE2F16" w:rsidTr="00CE2F16">
        <w:trPr>
          <w:trHeight w:val="563"/>
        </w:trPr>
        <w:tc>
          <w:tcPr>
            <w:tcW w:w="709" w:type="dxa"/>
          </w:tcPr>
          <w:p w:rsidR="00060D13" w:rsidRDefault="00CE2F16" w:rsidP="002857B7">
            <w:pPr>
              <w:tabs>
                <w:tab w:val="left" w:pos="0"/>
              </w:tabs>
              <w:jc w:val="both"/>
              <w:rPr>
                <w:lang w:val="lv-LV"/>
              </w:rPr>
            </w:pPr>
            <w:r>
              <w:rPr>
                <w:lang w:val="lv-LV"/>
              </w:rPr>
              <w:t>2.</w:t>
            </w:r>
          </w:p>
        </w:tc>
        <w:tc>
          <w:tcPr>
            <w:tcW w:w="1809" w:type="dxa"/>
          </w:tcPr>
          <w:p w:rsidR="00060D13" w:rsidRDefault="00CE2F16" w:rsidP="00CE2F16">
            <w:pPr>
              <w:tabs>
                <w:tab w:val="left" w:pos="0"/>
              </w:tabs>
              <w:jc w:val="both"/>
              <w:rPr>
                <w:lang w:val="lv-LV"/>
              </w:rPr>
            </w:pPr>
            <w:r w:rsidRPr="00CE2F16">
              <w:rPr>
                <w:sz w:val="24"/>
                <w:szCs w:val="24"/>
                <w:lang w:val="lv-LV"/>
              </w:rPr>
              <w:t>B</w:t>
            </w:r>
            <w:r w:rsidR="006E1009">
              <w:rPr>
                <w:sz w:val="24"/>
                <w:szCs w:val="24"/>
                <w:lang w:val="lv-LV"/>
              </w:rPr>
              <w:t>rīvības ielas 73 mājas kāpņutelpu</w:t>
            </w:r>
            <w:r w:rsidRPr="00CE2F16">
              <w:rPr>
                <w:sz w:val="24"/>
                <w:szCs w:val="24"/>
                <w:lang w:val="lv-LV"/>
              </w:rPr>
              <w:t xml:space="preserve"> </w:t>
            </w:r>
            <w:r w:rsidRPr="00060D13">
              <w:rPr>
                <w:lang w:val="lv-LV"/>
              </w:rPr>
              <w:t>logu, izgatavošana un nomaiņa ar pilnu apdari – 1</w:t>
            </w:r>
            <w:r>
              <w:rPr>
                <w:lang w:val="lv-LV"/>
              </w:rPr>
              <w:t>6</w:t>
            </w:r>
            <w:r w:rsidRPr="00060D13">
              <w:rPr>
                <w:lang w:val="lv-LV"/>
              </w:rPr>
              <w:t xml:space="preserve"> gab.</w:t>
            </w:r>
          </w:p>
        </w:tc>
        <w:tc>
          <w:tcPr>
            <w:tcW w:w="1619" w:type="dxa"/>
          </w:tcPr>
          <w:p w:rsidR="00060D13" w:rsidRDefault="00060D13" w:rsidP="002857B7">
            <w:pPr>
              <w:tabs>
                <w:tab w:val="left" w:pos="0"/>
              </w:tabs>
              <w:jc w:val="both"/>
              <w:rPr>
                <w:lang w:val="lv-LV"/>
              </w:rPr>
            </w:pPr>
          </w:p>
        </w:tc>
        <w:tc>
          <w:tcPr>
            <w:tcW w:w="1816" w:type="dxa"/>
          </w:tcPr>
          <w:p w:rsidR="00060D13" w:rsidRDefault="00060D13" w:rsidP="002857B7">
            <w:pPr>
              <w:tabs>
                <w:tab w:val="left" w:pos="0"/>
              </w:tabs>
              <w:jc w:val="both"/>
              <w:rPr>
                <w:lang w:val="lv-LV"/>
              </w:rPr>
            </w:pPr>
          </w:p>
        </w:tc>
        <w:tc>
          <w:tcPr>
            <w:tcW w:w="2127" w:type="dxa"/>
          </w:tcPr>
          <w:p w:rsidR="00060D13" w:rsidRDefault="00060D13" w:rsidP="002857B7">
            <w:pPr>
              <w:tabs>
                <w:tab w:val="left" w:pos="0"/>
              </w:tabs>
              <w:jc w:val="both"/>
              <w:rPr>
                <w:lang w:val="lv-LV"/>
              </w:rPr>
            </w:pPr>
          </w:p>
        </w:tc>
        <w:tc>
          <w:tcPr>
            <w:tcW w:w="1935" w:type="dxa"/>
          </w:tcPr>
          <w:p w:rsidR="00060D13" w:rsidRDefault="00060D13" w:rsidP="002857B7">
            <w:pPr>
              <w:tabs>
                <w:tab w:val="left" w:pos="0"/>
              </w:tabs>
              <w:jc w:val="both"/>
              <w:rPr>
                <w:lang w:val="lv-LV"/>
              </w:rPr>
            </w:pPr>
          </w:p>
        </w:tc>
      </w:tr>
      <w:tr w:rsidR="00CE2F16" w:rsidTr="00CE2F16">
        <w:trPr>
          <w:trHeight w:val="599"/>
        </w:trPr>
        <w:tc>
          <w:tcPr>
            <w:tcW w:w="709" w:type="dxa"/>
          </w:tcPr>
          <w:p w:rsidR="00060D13" w:rsidRDefault="00CE2F16" w:rsidP="002857B7">
            <w:pPr>
              <w:tabs>
                <w:tab w:val="left" w:pos="0"/>
              </w:tabs>
              <w:jc w:val="both"/>
              <w:rPr>
                <w:lang w:val="lv-LV"/>
              </w:rPr>
            </w:pPr>
            <w:r>
              <w:rPr>
                <w:lang w:val="lv-LV"/>
              </w:rPr>
              <w:t>2.1.</w:t>
            </w:r>
          </w:p>
        </w:tc>
        <w:tc>
          <w:tcPr>
            <w:tcW w:w="1809" w:type="dxa"/>
          </w:tcPr>
          <w:p w:rsidR="00060D13" w:rsidRDefault="006E1009" w:rsidP="002857B7">
            <w:pPr>
              <w:tabs>
                <w:tab w:val="left" w:pos="0"/>
              </w:tabs>
              <w:jc w:val="both"/>
              <w:rPr>
                <w:lang w:val="lv-LV"/>
              </w:rPr>
            </w:pPr>
            <w:r>
              <w:rPr>
                <w:sz w:val="24"/>
                <w:szCs w:val="24"/>
                <w:lang w:val="lv-LV"/>
              </w:rPr>
              <w:t>Brīvības ielas 73 mājas kāpņutelpu</w:t>
            </w:r>
            <w:r w:rsidR="00CE2F16" w:rsidRPr="00CE2F16">
              <w:rPr>
                <w:sz w:val="24"/>
                <w:szCs w:val="24"/>
                <w:lang w:val="lv-LV"/>
              </w:rPr>
              <w:t xml:space="preserve"> </w:t>
            </w:r>
            <w:r w:rsidR="00CE2F16">
              <w:rPr>
                <w:sz w:val="24"/>
                <w:szCs w:val="24"/>
                <w:lang w:val="lv-LV"/>
              </w:rPr>
              <w:t>cinkotu skārda palodžu</w:t>
            </w:r>
            <w:r w:rsidR="00CE2F16" w:rsidRPr="00060D13">
              <w:rPr>
                <w:lang w:val="lv-LV"/>
              </w:rPr>
              <w:t xml:space="preserve"> izgatavošana un nomaiņa ar pilnu </w:t>
            </w:r>
            <w:r w:rsidR="00CE2F16" w:rsidRPr="00060D13">
              <w:rPr>
                <w:lang w:val="lv-LV"/>
              </w:rPr>
              <w:lastRenderedPageBreak/>
              <w:t>apdari</w:t>
            </w:r>
            <w:r w:rsidR="00CE2F16">
              <w:rPr>
                <w:sz w:val="24"/>
                <w:szCs w:val="24"/>
                <w:lang w:val="lv-LV"/>
              </w:rPr>
              <w:t xml:space="preserve"> – 16 gab.</w:t>
            </w:r>
          </w:p>
        </w:tc>
        <w:tc>
          <w:tcPr>
            <w:tcW w:w="1619" w:type="dxa"/>
          </w:tcPr>
          <w:p w:rsidR="00060D13" w:rsidRDefault="00060D13" w:rsidP="002857B7">
            <w:pPr>
              <w:tabs>
                <w:tab w:val="left" w:pos="0"/>
              </w:tabs>
              <w:jc w:val="both"/>
              <w:rPr>
                <w:lang w:val="lv-LV"/>
              </w:rPr>
            </w:pPr>
          </w:p>
        </w:tc>
        <w:tc>
          <w:tcPr>
            <w:tcW w:w="1816" w:type="dxa"/>
          </w:tcPr>
          <w:p w:rsidR="00060D13" w:rsidRDefault="00060D13" w:rsidP="002857B7">
            <w:pPr>
              <w:tabs>
                <w:tab w:val="left" w:pos="0"/>
              </w:tabs>
              <w:jc w:val="both"/>
              <w:rPr>
                <w:lang w:val="lv-LV"/>
              </w:rPr>
            </w:pPr>
          </w:p>
        </w:tc>
        <w:tc>
          <w:tcPr>
            <w:tcW w:w="2127" w:type="dxa"/>
          </w:tcPr>
          <w:p w:rsidR="00060D13" w:rsidRDefault="00060D13" w:rsidP="002857B7">
            <w:pPr>
              <w:tabs>
                <w:tab w:val="left" w:pos="0"/>
              </w:tabs>
              <w:jc w:val="both"/>
              <w:rPr>
                <w:lang w:val="lv-LV"/>
              </w:rPr>
            </w:pPr>
          </w:p>
        </w:tc>
        <w:tc>
          <w:tcPr>
            <w:tcW w:w="1935" w:type="dxa"/>
          </w:tcPr>
          <w:p w:rsidR="00060D13" w:rsidRDefault="00060D13" w:rsidP="002857B7">
            <w:pPr>
              <w:tabs>
                <w:tab w:val="left" w:pos="0"/>
              </w:tabs>
              <w:jc w:val="both"/>
              <w:rPr>
                <w:lang w:val="lv-LV"/>
              </w:rPr>
            </w:pPr>
          </w:p>
        </w:tc>
      </w:tr>
      <w:tr w:rsidR="00CE2F16" w:rsidTr="00CE2F16">
        <w:trPr>
          <w:trHeight w:val="563"/>
        </w:trPr>
        <w:tc>
          <w:tcPr>
            <w:tcW w:w="709" w:type="dxa"/>
          </w:tcPr>
          <w:p w:rsidR="00060D13" w:rsidRDefault="00CE2F16" w:rsidP="002857B7">
            <w:pPr>
              <w:tabs>
                <w:tab w:val="left" w:pos="0"/>
              </w:tabs>
              <w:jc w:val="both"/>
              <w:rPr>
                <w:lang w:val="lv-LV"/>
              </w:rPr>
            </w:pPr>
            <w:r>
              <w:rPr>
                <w:lang w:val="lv-LV"/>
              </w:rPr>
              <w:t>3.</w:t>
            </w:r>
          </w:p>
        </w:tc>
        <w:tc>
          <w:tcPr>
            <w:tcW w:w="1809" w:type="dxa"/>
          </w:tcPr>
          <w:p w:rsidR="00060D13" w:rsidRDefault="006E1009" w:rsidP="006E1009">
            <w:pPr>
              <w:tabs>
                <w:tab w:val="left" w:pos="0"/>
              </w:tabs>
              <w:jc w:val="both"/>
              <w:rPr>
                <w:lang w:val="lv-LV"/>
              </w:rPr>
            </w:pPr>
            <w:r>
              <w:rPr>
                <w:sz w:val="24"/>
                <w:szCs w:val="24"/>
                <w:lang w:val="lv-LV"/>
              </w:rPr>
              <w:t>Ezera ielas</w:t>
            </w:r>
            <w:r w:rsidR="00CE2F16">
              <w:rPr>
                <w:sz w:val="24"/>
                <w:szCs w:val="24"/>
                <w:lang w:val="lv-LV"/>
              </w:rPr>
              <w:t xml:space="preserve"> 24 mājas pagrabtelp</w:t>
            </w:r>
            <w:r>
              <w:rPr>
                <w:sz w:val="24"/>
                <w:szCs w:val="24"/>
                <w:lang w:val="lv-LV"/>
              </w:rPr>
              <w:t>u</w:t>
            </w:r>
            <w:r w:rsidR="00CE2F16" w:rsidRPr="00060D13">
              <w:rPr>
                <w:lang w:val="lv-LV"/>
              </w:rPr>
              <w:t xml:space="preserve"> logu, izgatavošana un nomaiņa ar pilnu apdari –</w:t>
            </w:r>
            <w:r w:rsidR="00CE2F16">
              <w:rPr>
                <w:lang w:val="lv-LV"/>
              </w:rPr>
              <w:t xml:space="preserve"> 16</w:t>
            </w:r>
            <w:r w:rsidR="00CE2F16" w:rsidRPr="00060D13">
              <w:rPr>
                <w:lang w:val="lv-LV"/>
              </w:rPr>
              <w:t xml:space="preserve"> gab</w:t>
            </w:r>
            <w:r>
              <w:rPr>
                <w:lang w:val="lv-LV"/>
              </w:rPr>
              <w:t>.</w:t>
            </w:r>
          </w:p>
        </w:tc>
        <w:tc>
          <w:tcPr>
            <w:tcW w:w="1619" w:type="dxa"/>
          </w:tcPr>
          <w:p w:rsidR="00060D13" w:rsidRDefault="00060D13" w:rsidP="002857B7">
            <w:pPr>
              <w:tabs>
                <w:tab w:val="left" w:pos="0"/>
              </w:tabs>
              <w:jc w:val="both"/>
              <w:rPr>
                <w:lang w:val="lv-LV"/>
              </w:rPr>
            </w:pPr>
          </w:p>
        </w:tc>
        <w:tc>
          <w:tcPr>
            <w:tcW w:w="1816" w:type="dxa"/>
          </w:tcPr>
          <w:p w:rsidR="00060D13" w:rsidRDefault="00060D13" w:rsidP="002857B7">
            <w:pPr>
              <w:tabs>
                <w:tab w:val="left" w:pos="0"/>
              </w:tabs>
              <w:jc w:val="both"/>
              <w:rPr>
                <w:lang w:val="lv-LV"/>
              </w:rPr>
            </w:pPr>
          </w:p>
        </w:tc>
        <w:tc>
          <w:tcPr>
            <w:tcW w:w="2127" w:type="dxa"/>
          </w:tcPr>
          <w:p w:rsidR="00060D13" w:rsidRDefault="00060D13" w:rsidP="002857B7">
            <w:pPr>
              <w:tabs>
                <w:tab w:val="left" w:pos="0"/>
              </w:tabs>
              <w:jc w:val="both"/>
              <w:rPr>
                <w:lang w:val="lv-LV"/>
              </w:rPr>
            </w:pPr>
          </w:p>
        </w:tc>
        <w:tc>
          <w:tcPr>
            <w:tcW w:w="1935" w:type="dxa"/>
          </w:tcPr>
          <w:p w:rsidR="00060D13" w:rsidRDefault="00060D13" w:rsidP="002857B7">
            <w:pPr>
              <w:tabs>
                <w:tab w:val="left" w:pos="0"/>
              </w:tabs>
              <w:jc w:val="both"/>
              <w:rPr>
                <w:lang w:val="lv-LV"/>
              </w:rPr>
            </w:pPr>
          </w:p>
        </w:tc>
      </w:tr>
      <w:tr w:rsidR="00CE2F16" w:rsidTr="00CE2F16">
        <w:trPr>
          <w:trHeight w:val="635"/>
        </w:trPr>
        <w:tc>
          <w:tcPr>
            <w:tcW w:w="709" w:type="dxa"/>
          </w:tcPr>
          <w:p w:rsidR="00060D13" w:rsidRDefault="00CE2F16" w:rsidP="002857B7">
            <w:pPr>
              <w:tabs>
                <w:tab w:val="left" w:pos="0"/>
              </w:tabs>
              <w:jc w:val="both"/>
              <w:rPr>
                <w:lang w:val="lv-LV"/>
              </w:rPr>
            </w:pPr>
            <w:r>
              <w:rPr>
                <w:lang w:val="lv-LV"/>
              </w:rPr>
              <w:t>4.</w:t>
            </w:r>
          </w:p>
        </w:tc>
        <w:tc>
          <w:tcPr>
            <w:tcW w:w="1809" w:type="dxa"/>
          </w:tcPr>
          <w:p w:rsidR="00060D13" w:rsidRDefault="006E1009" w:rsidP="006E1009">
            <w:pPr>
              <w:tabs>
                <w:tab w:val="left" w:pos="0"/>
              </w:tabs>
              <w:jc w:val="both"/>
              <w:rPr>
                <w:lang w:val="lv-LV"/>
              </w:rPr>
            </w:pPr>
            <w:r>
              <w:rPr>
                <w:sz w:val="24"/>
                <w:szCs w:val="24"/>
                <w:lang w:val="lv-LV"/>
              </w:rPr>
              <w:t>Ezera ielas</w:t>
            </w:r>
            <w:r w:rsidR="00CB02B5">
              <w:rPr>
                <w:sz w:val="24"/>
                <w:szCs w:val="24"/>
                <w:lang w:val="lv-LV"/>
              </w:rPr>
              <w:t xml:space="preserve"> 28 mājas pagrabtelp</w:t>
            </w:r>
            <w:r>
              <w:rPr>
                <w:sz w:val="24"/>
                <w:szCs w:val="24"/>
                <w:lang w:val="lv-LV"/>
              </w:rPr>
              <w:t>u</w:t>
            </w:r>
            <w:r w:rsidR="00CB02B5">
              <w:rPr>
                <w:sz w:val="24"/>
                <w:szCs w:val="24"/>
                <w:lang w:val="lv-LV"/>
              </w:rPr>
              <w:t xml:space="preserve"> </w:t>
            </w:r>
            <w:r w:rsidR="00CB02B5" w:rsidRPr="00060D13">
              <w:rPr>
                <w:lang w:val="lv-LV"/>
              </w:rPr>
              <w:t xml:space="preserve">logu, izgatavošana un nomaiņa ar pilnu apdari </w:t>
            </w:r>
            <w:r w:rsidR="00CB02B5">
              <w:rPr>
                <w:sz w:val="24"/>
                <w:szCs w:val="24"/>
                <w:lang w:val="lv-LV"/>
              </w:rPr>
              <w:t xml:space="preserve">– </w:t>
            </w:r>
            <w:r w:rsidR="00CB02B5">
              <w:rPr>
                <w:rFonts w:eastAsia="Calibri"/>
                <w:sz w:val="24"/>
                <w:szCs w:val="24"/>
                <w:lang w:val="lv-LV"/>
              </w:rPr>
              <w:t>4</w:t>
            </w:r>
            <w:r w:rsidR="00CB02B5">
              <w:rPr>
                <w:sz w:val="24"/>
                <w:szCs w:val="24"/>
                <w:lang w:val="lv-LV"/>
              </w:rPr>
              <w:t xml:space="preserve"> gab.</w:t>
            </w:r>
          </w:p>
        </w:tc>
        <w:tc>
          <w:tcPr>
            <w:tcW w:w="1619" w:type="dxa"/>
          </w:tcPr>
          <w:p w:rsidR="00060D13" w:rsidRDefault="00060D13" w:rsidP="002857B7">
            <w:pPr>
              <w:tabs>
                <w:tab w:val="left" w:pos="0"/>
              </w:tabs>
              <w:jc w:val="both"/>
              <w:rPr>
                <w:lang w:val="lv-LV"/>
              </w:rPr>
            </w:pPr>
          </w:p>
        </w:tc>
        <w:tc>
          <w:tcPr>
            <w:tcW w:w="1816" w:type="dxa"/>
          </w:tcPr>
          <w:p w:rsidR="00060D13" w:rsidRDefault="00060D13" w:rsidP="002857B7">
            <w:pPr>
              <w:tabs>
                <w:tab w:val="left" w:pos="0"/>
              </w:tabs>
              <w:jc w:val="both"/>
              <w:rPr>
                <w:lang w:val="lv-LV"/>
              </w:rPr>
            </w:pPr>
          </w:p>
        </w:tc>
        <w:tc>
          <w:tcPr>
            <w:tcW w:w="2127" w:type="dxa"/>
          </w:tcPr>
          <w:p w:rsidR="00060D13" w:rsidRDefault="00060D13" w:rsidP="002857B7">
            <w:pPr>
              <w:tabs>
                <w:tab w:val="left" w:pos="0"/>
              </w:tabs>
              <w:jc w:val="both"/>
              <w:rPr>
                <w:lang w:val="lv-LV"/>
              </w:rPr>
            </w:pPr>
          </w:p>
        </w:tc>
        <w:tc>
          <w:tcPr>
            <w:tcW w:w="1935" w:type="dxa"/>
          </w:tcPr>
          <w:p w:rsidR="00060D13" w:rsidRDefault="00060D13" w:rsidP="002857B7">
            <w:pPr>
              <w:tabs>
                <w:tab w:val="left" w:pos="0"/>
              </w:tabs>
              <w:jc w:val="both"/>
              <w:rPr>
                <w:lang w:val="lv-LV"/>
              </w:rPr>
            </w:pPr>
          </w:p>
        </w:tc>
      </w:tr>
      <w:tr w:rsidR="00CB02B5" w:rsidTr="00CE2F16">
        <w:trPr>
          <w:trHeight w:val="635"/>
        </w:trPr>
        <w:tc>
          <w:tcPr>
            <w:tcW w:w="709" w:type="dxa"/>
          </w:tcPr>
          <w:p w:rsidR="00CB02B5" w:rsidRDefault="00CB02B5" w:rsidP="002857B7">
            <w:pPr>
              <w:tabs>
                <w:tab w:val="left" w:pos="0"/>
              </w:tabs>
              <w:jc w:val="both"/>
              <w:rPr>
                <w:lang w:val="lv-LV"/>
              </w:rPr>
            </w:pPr>
            <w:r>
              <w:rPr>
                <w:lang w:val="lv-LV"/>
              </w:rPr>
              <w:t>5.</w:t>
            </w:r>
          </w:p>
        </w:tc>
        <w:tc>
          <w:tcPr>
            <w:tcW w:w="1809" w:type="dxa"/>
          </w:tcPr>
          <w:p w:rsidR="00CB02B5" w:rsidRPr="00CB02B5" w:rsidRDefault="006E1009" w:rsidP="00CB02B5">
            <w:pPr>
              <w:pStyle w:val="NoSpacing"/>
              <w:jc w:val="both"/>
            </w:pPr>
            <w:r>
              <w:rPr>
                <w:rFonts w:ascii="Times New Roman" w:hAnsi="Times New Roman" w:cs="Times New Roman"/>
                <w:sz w:val="24"/>
                <w:szCs w:val="24"/>
                <w:lang w:val="lv-LV"/>
              </w:rPr>
              <w:t>Ezera ielas</w:t>
            </w:r>
            <w:r w:rsidR="00CB02B5">
              <w:rPr>
                <w:rFonts w:ascii="Times New Roman" w:hAnsi="Times New Roman" w:cs="Times New Roman"/>
                <w:sz w:val="24"/>
                <w:szCs w:val="24"/>
                <w:lang w:val="lv-LV"/>
              </w:rPr>
              <w:t xml:space="preserve"> 42A mājas </w:t>
            </w:r>
            <w:r>
              <w:rPr>
                <w:rFonts w:ascii="Times New Roman" w:hAnsi="Times New Roman" w:cs="Times New Roman"/>
                <w:sz w:val="24"/>
                <w:szCs w:val="24"/>
                <w:lang w:val="lv-LV"/>
              </w:rPr>
              <w:t>kāpņutelpu</w:t>
            </w:r>
            <w:r w:rsidR="00CB02B5">
              <w:rPr>
                <w:rFonts w:ascii="Times New Roman" w:hAnsi="Times New Roman" w:cs="Times New Roman"/>
                <w:sz w:val="24"/>
                <w:szCs w:val="24"/>
                <w:lang w:val="lv-LV"/>
              </w:rPr>
              <w:t xml:space="preserve"> </w:t>
            </w:r>
            <w:r w:rsidR="00CB02B5" w:rsidRPr="00CB02B5">
              <w:rPr>
                <w:rFonts w:ascii="Times New Roman" w:hAnsi="Times New Roman" w:cs="Times New Roman"/>
                <w:sz w:val="24"/>
                <w:szCs w:val="24"/>
                <w:lang w:val="lv-LV"/>
              </w:rPr>
              <w:t>logu, izgatavošana un nomaiņa ar pilnu apdari</w:t>
            </w:r>
            <w:r w:rsidR="00CB02B5">
              <w:rPr>
                <w:rFonts w:ascii="Times New Roman" w:hAnsi="Times New Roman" w:cs="Times New Roman"/>
                <w:sz w:val="24"/>
                <w:szCs w:val="24"/>
                <w:lang w:val="lv-LV"/>
              </w:rPr>
              <w:t xml:space="preserve"> – </w:t>
            </w:r>
            <w:r w:rsidR="00CB02B5">
              <w:rPr>
                <w:rFonts w:ascii="Times New Roman" w:eastAsia="Calibri" w:hAnsi="Times New Roman" w:cs="Times New Roman"/>
                <w:sz w:val="24"/>
                <w:szCs w:val="24"/>
                <w:lang w:val="lv-LV"/>
              </w:rPr>
              <w:t>9</w:t>
            </w:r>
            <w:r w:rsidR="00CB02B5">
              <w:rPr>
                <w:rFonts w:ascii="Times New Roman" w:hAnsi="Times New Roman" w:cs="Times New Roman"/>
                <w:sz w:val="24"/>
                <w:szCs w:val="24"/>
                <w:lang w:val="lv-LV"/>
              </w:rPr>
              <w:t xml:space="preserve"> gab.</w:t>
            </w:r>
          </w:p>
        </w:tc>
        <w:tc>
          <w:tcPr>
            <w:tcW w:w="1619" w:type="dxa"/>
          </w:tcPr>
          <w:p w:rsidR="00CB02B5" w:rsidRDefault="00CB02B5" w:rsidP="002857B7">
            <w:pPr>
              <w:tabs>
                <w:tab w:val="left" w:pos="0"/>
              </w:tabs>
              <w:jc w:val="both"/>
              <w:rPr>
                <w:lang w:val="lv-LV"/>
              </w:rPr>
            </w:pPr>
          </w:p>
        </w:tc>
        <w:tc>
          <w:tcPr>
            <w:tcW w:w="1816" w:type="dxa"/>
          </w:tcPr>
          <w:p w:rsidR="00CB02B5" w:rsidRDefault="00CB02B5" w:rsidP="002857B7">
            <w:pPr>
              <w:tabs>
                <w:tab w:val="left" w:pos="0"/>
              </w:tabs>
              <w:jc w:val="both"/>
              <w:rPr>
                <w:lang w:val="lv-LV"/>
              </w:rPr>
            </w:pPr>
          </w:p>
        </w:tc>
        <w:tc>
          <w:tcPr>
            <w:tcW w:w="2127" w:type="dxa"/>
          </w:tcPr>
          <w:p w:rsidR="00CB02B5" w:rsidRDefault="00CB02B5" w:rsidP="002857B7">
            <w:pPr>
              <w:tabs>
                <w:tab w:val="left" w:pos="0"/>
              </w:tabs>
              <w:jc w:val="both"/>
              <w:rPr>
                <w:lang w:val="lv-LV"/>
              </w:rPr>
            </w:pPr>
          </w:p>
        </w:tc>
        <w:tc>
          <w:tcPr>
            <w:tcW w:w="1935" w:type="dxa"/>
          </w:tcPr>
          <w:p w:rsidR="00CB02B5" w:rsidRDefault="00CB02B5" w:rsidP="002857B7">
            <w:pPr>
              <w:tabs>
                <w:tab w:val="left" w:pos="0"/>
              </w:tabs>
              <w:jc w:val="both"/>
              <w:rPr>
                <w:lang w:val="lv-LV"/>
              </w:rPr>
            </w:pPr>
          </w:p>
        </w:tc>
      </w:tr>
      <w:tr w:rsidR="00CB02B5" w:rsidTr="00CE2F16">
        <w:trPr>
          <w:trHeight w:val="635"/>
        </w:trPr>
        <w:tc>
          <w:tcPr>
            <w:tcW w:w="709" w:type="dxa"/>
          </w:tcPr>
          <w:p w:rsidR="00CB02B5" w:rsidRDefault="00CB02B5" w:rsidP="002857B7">
            <w:pPr>
              <w:tabs>
                <w:tab w:val="left" w:pos="0"/>
              </w:tabs>
              <w:jc w:val="both"/>
              <w:rPr>
                <w:lang w:val="lv-LV"/>
              </w:rPr>
            </w:pPr>
            <w:r>
              <w:rPr>
                <w:lang w:val="lv-LV"/>
              </w:rPr>
              <w:t>5.1.</w:t>
            </w:r>
          </w:p>
        </w:tc>
        <w:tc>
          <w:tcPr>
            <w:tcW w:w="1809" w:type="dxa"/>
          </w:tcPr>
          <w:p w:rsidR="00CB02B5" w:rsidRDefault="006E1009" w:rsidP="006E1009">
            <w:pPr>
              <w:tabs>
                <w:tab w:val="left" w:pos="0"/>
              </w:tabs>
              <w:jc w:val="both"/>
              <w:rPr>
                <w:lang w:val="lv-LV"/>
              </w:rPr>
            </w:pPr>
            <w:r>
              <w:rPr>
                <w:sz w:val="24"/>
                <w:szCs w:val="24"/>
                <w:lang w:val="lv-LV"/>
              </w:rPr>
              <w:t>Ezera ielas</w:t>
            </w:r>
            <w:r w:rsidR="00CB02B5">
              <w:rPr>
                <w:sz w:val="24"/>
                <w:szCs w:val="24"/>
                <w:lang w:val="lv-LV"/>
              </w:rPr>
              <w:t xml:space="preserve"> 42A mājas kāpņutelp</w:t>
            </w:r>
            <w:r>
              <w:rPr>
                <w:sz w:val="24"/>
                <w:szCs w:val="24"/>
                <w:lang w:val="lv-LV"/>
              </w:rPr>
              <w:t>u</w:t>
            </w:r>
            <w:r w:rsidR="00CB02B5">
              <w:rPr>
                <w:sz w:val="24"/>
                <w:szCs w:val="24"/>
                <w:lang w:val="lv-LV"/>
              </w:rPr>
              <w:t xml:space="preserve"> cinkota skārda palod</w:t>
            </w:r>
            <w:r>
              <w:rPr>
                <w:sz w:val="24"/>
                <w:szCs w:val="24"/>
                <w:lang w:val="lv-LV"/>
              </w:rPr>
              <w:t xml:space="preserve">žu </w:t>
            </w:r>
            <w:r w:rsidR="00CB02B5" w:rsidRPr="00CB02B5">
              <w:rPr>
                <w:sz w:val="24"/>
                <w:szCs w:val="24"/>
                <w:lang w:val="lv-LV"/>
              </w:rPr>
              <w:t>izgatavošana un nomaiņa ar pilnu apdari</w:t>
            </w:r>
            <w:r w:rsidR="00CB02B5">
              <w:rPr>
                <w:sz w:val="24"/>
                <w:szCs w:val="24"/>
                <w:lang w:val="lv-LV"/>
              </w:rPr>
              <w:t xml:space="preserve"> – </w:t>
            </w:r>
            <w:r w:rsidR="00CB02B5">
              <w:rPr>
                <w:rFonts w:eastAsia="Calibri"/>
                <w:sz w:val="24"/>
                <w:szCs w:val="24"/>
                <w:lang w:val="lv-LV"/>
              </w:rPr>
              <w:t>9</w:t>
            </w:r>
            <w:r w:rsidR="00CB02B5">
              <w:rPr>
                <w:sz w:val="24"/>
                <w:szCs w:val="24"/>
                <w:lang w:val="lv-LV"/>
              </w:rPr>
              <w:t xml:space="preserve"> gab.</w:t>
            </w:r>
          </w:p>
        </w:tc>
        <w:tc>
          <w:tcPr>
            <w:tcW w:w="1619" w:type="dxa"/>
          </w:tcPr>
          <w:p w:rsidR="00CB02B5" w:rsidRDefault="00CB02B5" w:rsidP="002857B7">
            <w:pPr>
              <w:tabs>
                <w:tab w:val="left" w:pos="0"/>
              </w:tabs>
              <w:jc w:val="both"/>
              <w:rPr>
                <w:lang w:val="lv-LV"/>
              </w:rPr>
            </w:pPr>
          </w:p>
        </w:tc>
        <w:tc>
          <w:tcPr>
            <w:tcW w:w="1816" w:type="dxa"/>
          </w:tcPr>
          <w:p w:rsidR="00CB02B5" w:rsidRDefault="00CB02B5" w:rsidP="002857B7">
            <w:pPr>
              <w:tabs>
                <w:tab w:val="left" w:pos="0"/>
              </w:tabs>
              <w:jc w:val="both"/>
              <w:rPr>
                <w:lang w:val="lv-LV"/>
              </w:rPr>
            </w:pPr>
          </w:p>
        </w:tc>
        <w:tc>
          <w:tcPr>
            <w:tcW w:w="2127" w:type="dxa"/>
          </w:tcPr>
          <w:p w:rsidR="00CB02B5" w:rsidRDefault="00CB02B5" w:rsidP="002857B7">
            <w:pPr>
              <w:tabs>
                <w:tab w:val="left" w:pos="0"/>
              </w:tabs>
              <w:jc w:val="both"/>
              <w:rPr>
                <w:lang w:val="lv-LV"/>
              </w:rPr>
            </w:pPr>
          </w:p>
        </w:tc>
        <w:tc>
          <w:tcPr>
            <w:tcW w:w="1935" w:type="dxa"/>
          </w:tcPr>
          <w:p w:rsidR="00CB02B5" w:rsidRDefault="00CB02B5" w:rsidP="002857B7">
            <w:pPr>
              <w:tabs>
                <w:tab w:val="left" w:pos="0"/>
              </w:tabs>
              <w:jc w:val="both"/>
              <w:rPr>
                <w:lang w:val="lv-LV"/>
              </w:rPr>
            </w:pPr>
          </w:p>
        </w:tc>
      </w:tr>
      <w:tr w:rsidR="00CB02B5" w:rsidTr="00475BE6">
        <w:trPr>
          <w:trHeight w:val="635"/>
        </w:trPr>
        <w:tc>
          <w:tcPr>
            <w:tcW w:w="5953" w:type="dxa"/>
            <w:gridSpan w:val="4"/>
          </w:tcPr>
          <w:p w:rsidR="00CB02B5" w:rsidRPr="00243624" w:rsidRDefault="00CB02B5" w:rsidP="002857B7">
            <w:pPr>
              <w:tabs>
                <w:tab w:val="left" w:pos="0"/>
              </w:tabs>
              <w:jc w:val="both"/>
              <w:rPr>
                <w:b/>
                <w:sz w:val="24"/>
                <w:szCs w:val="24"/>
                <w:lang w:val="lv-LV"/>
              </w:rPr>
            </w:pPr>
            <w:r w:rsidRPr="00243624">
              <w:rPr>
                <w:b/>
                <w:sz w:val="24"/>
                <w:szCs w:val="24"/>
                <w:lang w:val="lv-LV"/>
              </w:rPr>
              <w:t>KOPĀ:</w:t>
            </w:r>
          </w:p>
        </w:tc>
        <w:tc>
          <w:tcPr>
            <w:tcW w:w="2127" w:type="dxa"/>
          </w:tcPr>
          <w:p w:rsidR="00CB02B5" w:rsidRDefault="00CB02B5" w:rsidP="002857B7">
            <w:pPr>
              <w:tabs>
                <w:tab w:val="left" w:pos="0"/>
              </w:tabs>
              <w:jc w:val="both"/>
              <w:rPr>
                <w:lang w:val="lv-LV"/>
              </w:rPr>
            </w:pPr>
          </w:p>
        </w:tc>
        <w:tc>
          <w:tcPr>
            <w:tcW w:w="1935" w:type="dxa"/>
          </w:tcPr>
          <w:p w:rsidR="00CB02B5" w:rsidRDefault="00CB02B5" w:rsidP="002857B7">
            <w:pPr>
              <w:tabs>
                <w:tab w:val="left" w:pos="0"/>
              </w:tabs>
              <w:jc w:val="both"/>
              <w:rPr>
                <w:lang w:val="lv-LV"/>
              </w:rPr>
            </w:pPr>
          </w:p>
        </w:tc>
      </w:tr>
    </w:tbl>
    <w:p w:rsidR="002857B7" w:rsidRPr="0081508E" w:rsidRDefault="002857B7" w:rsidP="002F0550">
      <w:pPr>
        <w:tabs>
          <w:tab w:val="left" w:pos="0"/>
        </w:tabs>
        <w:jc w:val="both"/>
      </w:pPr>
    </w:p>
    <w:p w:rsidR="00E07936" w:rsidRPr="00E07936" w:rsidRDefault="00E07936" w:rsidP="00E07936">
      <w:pPr>
        <w:jc w:val="both"/>
        <w:rPr>
          <w:lang w:eastAsia="lv-LV"/>
        </w:rPr>
      </w:pPr>
      <w:r w:rsidRPr="00E07936">
        <w:rPr>
          <w:lang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rsidR="00E07936" w:rsidRPr="00E07936" w:rsidRDefault="00E07936" w:rsidP="00E07936">
      <w:pPr>
        <w:jc w:val="both"/>
        <w:rPr>
          <w:lang w:eastAsia="lv-LV"/>
        </w:rPr>
      </w:pPr>
    </w:p>
    <w:p w:rsidR="00E07936" w:rsidRPr="00E07936" w:rsidRDefault="00E07936" w:rsidP="00E07936">
      <w:pPr>
        <w:jc w:val="both"/>
        <w:rPr>
          <w:lang w:eastAsia="lv-LV"/>
        </w:rPr>
      </w:pPr>
      <w:r w:rsidRPr="00E07936">
        <w:rPr>
          <w:lang w:eastAsia="lv-LV"/>
        </w:rPr>
        <w:t>Piedāvātās cenas būs nemainīga visā līguma darbības laikā.</w:t>
      </w:r>
    </w:p>
    <w:p w:rsidR="00E07936" w:rsidRPr="00E07936" w:rsidRDefault="00E07936" w:rsidP="00E07936">
      <w:pPr>
        <w:jc w:val="both"/>
        <w:rPr>
          <w:lang w:eastAsia="lv-LV"/>
        </w:rPr>
      </w:pPr>
      <w:r w:rsidRPr="00E07936">
        <w:rPr>
          <w:lang w:eastAsia="lv-LV"/>
        </w:rPr>
        <w:t>Ar šo apliecinu piedāvāto cenu pamatotību un spēkā esamību:</w:t>
      </w:r>
    </w:p>
    <w:p w:rsidR="00E07936" w:rsidRPr="00E07936" w:rsidRDefault="00E07936" w:rsidP="00E07936">
      <w:pPr>
        <w:jc w:val="both"/>
        <w:rPr>
          <w:lang w:eastAsia="lv-LV"/>
        </w:rPr>
      </w:pPr>
    </w:p>
    <w:p w:rsidR="00E07936" w:rsidRPr="00E07936" w:rsidRDefault="00E07936" w:rsidP="00E07936">
      <w:pPr>
        <w:rPr>
          <w:lang w:eastAsia="lv-LV"/>
        </w:rPr>
      </w:pPr>
      <w:r w:rsidRPr="00E07936">
        <w:rPr>
          <w:lang w:eastAsia="lv-LV"/>
        </w:rPr>
        <w:t xml:space="preserve">Paraksts: </w:t>
      </w:r>
      <w:r w:rsidRPr="00E07936">
        <w:rPr>
          <w:lang w:eastAsia="lv-LV"/>
        </w:rPr>
        <w:tab/>
      </w:r>
      <w:r w:rsidRPr="00E07936">
        <w:rPr>
          <w:lang w:eastAsia="lv-LV"/>
        </w:rPr>
        <w:tab/>
      </w:r>
      <w:r w:rsidRPr="00E07936">
        <w:rPr>
          <w:lang w:eastAsia="lv-LV"/>
        </w:rPr>
        <w:tab/>
        <w:t>__________________________________</w:t>
      </w:r>
    </w:p>
    <w:p w:rsidR="00E07936" w:rsidRPr="00E07936" w:rsidRDefault="00E07936" w:rsidP="00E07936">
      <w:pPr>
        <w:rPr>
          <w:lang w:eastAsia="lv-LV"/>
        </w:rPr>
      </w:pPr>
    </w:p>
    <w:p w:rsidR="00E07936" w:rsidRPr="00E07936" w:rsidRDefault="00E07936" w:rsidP="00E07936">
      <w:pPr>
        <w:rPr>
          <w:lang w:eastAsia="lv-LV"/>
        </w:rPr>
      </w:pPr>
      <w:r w:rsidRPr="00E07936">
        <w:rPr>
          <w:lang w:eastAsia="lv-LV"/>
        </w:rPr>
        <w:t xml:space="preserve">Vārds, uzvārds: </w:t>
      </w:r>
      <w:r w:rsidRPr="00E07936">
        <w:rPr>
          <w:lang w:eastAsia="lv-LV"/>
        </w:rPr>
        <w:tab/>
      </w:r>
      <w:r w:rsidRPr="00E07936">
        <w:rPr>
          <w:lang w:eastAsia="lv-LV"/>
        </w:rPr>
        <w:tab/>
        <w:t>__________________________________</w:t>
      </w:r>
    </w:p>
    <w:p w:rsidR="00E07936" w:rsidRPr="00E07936" w:rsidRDefault="00E07936" w:rsidP="00E07936">
      <w:pPr>
        <w:rPr>
          <w:lang w:eastAsia="lv-LV"/>
        </w:rPr>
      </w:pPr>
    </w:p>
    <w:p w:rsidR="00E07936" w:rsidRPr="00E07936" w:rsidRDefault="00E07936" w:rsidP="00E07936">
      <w:pPr>
        <w:rPr>
          <w:lang w:eastAsia="lv-LV"/>
        </w:rPr>
      </w:pPr>
      <w:r w:rsidRPr="00E07936">
        <w:rPr>
          <w:lang w:eastAsia="lv-LV"/>
        </w:rPr>
        <w:t>Amats:</w:t>
      </w:r>
      <w:r w:rsidRPr="00E07936">
        <w:rPr>
          <w:lang w:eastAsia="lv-LV"/>
        </w:rPr>
        <w:tab/>
      </w:r>
      <w:r w:rsidRPr="00E07936">
        <w:rPr>
          <w:lang w:eastAsia="lv-LV"/>
        </w:rPr>
        <w:tab/>
      </w:r>
      <w:r w:rsidRPr="00E07936">
        <w:rPr>
          <w:lang w:eastAsia="lv-LV"/>
        </w:rPr>
        <w:tab/>
      </w:r>
      <w:r w:rsidRPr="00E07936">
        <w:rPr>
          <w:lang w:eastAsia="lv-LV"/>
        </w:rPr>
        <w:tab/>
        <w:t xml:space="preserve"> __________________________________</w:t>
      </w:r>
    </w:p>
    <w:p w:rsidR="00E07936" w:rsidRPr="00E07936" w:rsidRDefault="00E07936" w:rsidP="00E07936">
      <w:pPr>
        <w:rPr>
          <w:lang w:eastAsia="lv-LV"/>
        </w:rPr>
      </w:pPr>
    </w:p>
    <w:p w:rsidR="00CD36F6" w:rsidRPr="00F9167C" w:rsidRDefault="00E07936" w:rsidP="00B564F5">
      <w:pPr>
        <w:rPr>
          <w:lang w:eastAsia="lv-LV"/>
        </w:rPr>
      </w:pPr>
      <w:r w:rsidRPr="00E07936">
        <w:rPr>
          <w:lang w:eastAsia="lv-LV"/>
        </w:rPr>
        <w:t>2020.gada ______________________</w:t>
      </w:r>
    </w:p>
    <w:sectPr w:rsidR="00CD36F6" w:rsidRPr="00F9167C" w:rsidSect="00F73620">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5B9E"/>
    <w:multiLevelType w:val="hybridMultilevel"/>
    <w:tmpl w:val="23A6050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69289E"/>
    <w:multiLevelType w:val="multilevel"/>
    <w:tmpl w:val="30360AB6"/>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892109"/>
    <w:multiLevelType w:val="hybridMultilevel"/>
    <w:tmpl w:val="03427A4A"/>
    <w:lvl w:ilvl="0" w:tplc="CB5C05D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41581F9D"/>
    <w:multiLevelType w:val="hybridMultilevel"/>
    <w:tmpl w:val="CFFA2656"/>
    <w:lvl w:ilvl="0" w:tplc="FD7AFD8E">
      <w:start w:val="1120"/>
      <w:numFmt w:val="decimal"/>
      <w:lvlText w:val="%1"/>
      <w:lvlJc w:val="left"/>
      <w:pPr>
        <w:ind w:left="4080" w:hanging="480"/>
      </w:pPr>
      <w:rPr>
        <w:rFonts w:hint="default"/>
        <w:b/>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4" w15:restartNumberingAfterBreak="0">
    <w:nsid w:val="669D6925"/>
    <w:multiLevelType w:val="multilevel"/>
    <w:tmpl w:val="98BCD4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78EB28F1"/>
    <w:multiLevelType w:val="hybridMultilevel"/>
    <w:tmpl w:val="D940F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9F1D5B"/>
    <w:rsid w:val="0002004C"/>
    <w:rsid w:val="00060D13"/>
    <w:rsid w:val="00075409"/>
    <w:rsid w:val="0008376B"/>
    <w:rsid w:val="000E17F6"/>
    <w:rsid w:val="00110374"/>
    <w:rsid w:val="0012767E"/>
    <w:rsid w:val="00132952"/>
    <w:rsid w:val="001559DC"/>
    <w:rsid w:val="00191758"/>
    <w:rsid w:val="001A69D7"/>
    <w:rsid w:val="001F1E77"/>
    <w:rsid w:val="002077DB"/>
    <w:rsid w:val="00223807"/>
    <w:rsid w:val="00243624"/>
    <w:rsid w:val="00244A12"/>
    <w:rsid w:val="00245121"/>
    <w:rsid w:val="00247F74"/>
    <w:rsid w:val="0025355B"/>
    <w:rsid w:val="002719BF"/>
    <w:rsid w:val="0027545A"/>
    <w:rsid w:val="002857B7"/>
    <w:rsid w:val="002E3AB7"/>
    <w:rsid w:val="002E464F"/>
    <w:rsid w:val="002F0550"/>
    <w:rsid w:val="00301A60"/>
    <w:rsid w:val="003118B8"/>
    <w:rsid w:val="00320A4A"/>
    <w:rsid w:val="00344DEC"/>
    <w:rsid w:val="00357E41"/>
    <w:rsid w:val="003A208D"/>
    <w:rsid w:val="003B79A0"/>
    <w:rsid w:val="003D61D7"/>
    <w:rsid w:val="003E155E"/>
    <w:rsid w:val="003E569A"/>
    <w:rsid w:val="003F16F7"/>
    <w:rsid w:val="004312A3"/>
    <w:rsid w:val="00431E91"/>
    <w:rsid w:val="004652D1"/>
    <w:rsid w:val="004722F9"/>
    <w:rsid w:val="00474523"/>
    <w:rsid w:val="0048782E"/>
    <w:rsid w:val="004A2191"/>
    <w:rsid w:val="004A47D6"/>
    <w:rsid w:val="004A4812"/>
    <w:rsid w:val="004B29A6"/>
    <w:rsid w:val="004C24E3"/>
    <w:rsid w:val="004C4866"/>
    <w:rsid w:val="004D5781"/>
    <w:rsid w:val="004F2084"/>
    <w:rsid w:val="004F222A"/>
    <w:rsid w:val="004F6FCF"/>
    <w:rsid w:val="005061C6"/>
    <w:rsid w:val="005166BC"/>
    <w:rsid w:val="005424C3"/>
    <w:rsid w:val="00564CD6"/>
    <w:rsid w:val="0057671B"/>
    <w:rsid w:val="00576D35"/>
    <w:rsid w:val="00577439"/>
    <w:rsid w:val="005C72A1"/>
    <w:rsid w:val="005E4973"/>
    <w:rsid w:val="005F39BD"/>
    <w:rsid w:val="00607E26"/>
    <w:rsid w:val="00640513"/>
    <w:rsid w:val="00643B80"/>
    <w:rsid w:val="006702C7"/>
    <w:rsid w:val="00695A31"/>
    <w:rsid w:val="006C075C"/>
    <w:rsid w:val="006E1009"/>
    <w:rsid w:val="006E2264"/>
    <w:rsid w:val="006E38AC"/>
    <w:rsid w:val="00704A04"/>
    <w:rsid w:val="00713E74"/>
    <w:rsid w:val="00721C5F"/>
    <w:rsid w:val="00740144"/>
    <w:rsid w:val="007C3501"/>
    <w:rsid w:val="007C49DB"/>
    <w:rsid w:val="007C7F30"/>
    <w:rsid w:val="007D6E0B"/>
    <w:rsid w:val="007E5C15"/>
    <w:rsid w:val="007F0AF6"/>
    <w:rsid w:val="008016F8"/>
    <w:rsid w:val="0081090F"/>
    <w:rsid w:val="0081508E"/>
    <w:rsid w:val="00834CAE"/>
    <w:rsid w:val="00835A65"/>
    <w:rsid w:val="00884C69"/>
    <w:rsid w:val="008D36D3"/>
    <w:rsid w:val="00902ACB"/>
    <w:rsid w:val="00906A56"/>
    <w:rsid w:val="00947F8F"/>
    <w:rsid w:val="009534CA"/>
    <w:rsid w:val="00975C65"/>
    <w:rsid w:val="009779E9"/>
    <w:rsid w:val="009A58A5"/>
    <w:rsid w:val="009B59EF"/>
    <w:rsid w:val="009C4599"/>
    <w:rsid w:val="009C7EC5"/>
    <w:rsid w:val="009E6681"/>
    <w:rsid w:val="009F1D5B"/>
    <w:rsid w:val="009F4487"/>
    <w:rsid w:val="00A2213C"/>
    <w:rsid w:val="00A22B62"/>
    <w:rsid w:val="00A26CC8"/>
    <w:rsid w:val="00A35E03"/>
    <w:rsid w:val="00A36386"/>
    <w:rsid w:val="00A53FB4"/>
    <w:rsid w:val="00A76F1A"/>
    <w:rsid w:val="00A938E6"/>
    <w:rsid w:val="00A96050"/>
    <w:rsid w:val="00AD6EF4"/>
    <w:rsid w:val="00AE2E2A"/>
    <w:rsid w:val="00B00E51"/>
    <w:rsid w:val="00B12DFC"/>
    <w:rsid w:val="00B13EDA"/>
    <w:rsid w:val="00B547C1"/>
    <w:rsid w:val="00B564F5"/>
    <w:rsid w:val="00BB350F"/>
    <w:rsid w:val="00BB658C"/>
    <w:rsid w:val="00BC53E0"/>
    <w:rsid w:val="00BC5EEB"/>
    <w:rsid w:val="00BC62A8"/>
    <w:rsid w:val="00BE6E51"/>
    <w:rsid w:val="00C27331"/>
    <w:rsid w:val="00C338FA"/>
    <w:rsid w:val="00C67938"/>
    <w:rsid w:val="00C7338A"/>
    <w:rsid w:val="00C77D0F"/>
    <w:rsid w:val="00CB02B5"/>
    <w:rsid w:val="00CC2070"/>
    <w:rsid w:val="00CC245C"/>
    <w:rsid w:val="00CD0382"/>
    <w:rsid w:val="00CD36F6"/>
    <w:rsid w:val="00CD6014"/>
    <w:rsid w:val="00CE2F16"/>
    <w:rsid w:val="00D43C77"/>
    <w:rsid w:val="00D7128B"/>
    <w:rsid w:val="00D72327"/>
    <w:rsid w:val="00D82FE1"/>
    <w:rsid w:val="00D877AB"/>
    <w:rsid w:val="00D909D6"/>
    <w:rsid w:val="00DA511F"/>
    <w:rsid w:val="00DB4D06"/>
    <w:rsid w:val="00DE604A"/>
    <w:rsid w:val="00DF1386"/>
    <w:rsid w:val="00E07936"/>
    <w:rsid w:val="00E155F0"/>
    <w:rsid w:val="00E20C66"/>
    <w:rsid w:val="00E3374C"/>
    <w:rsid w:val="00E62A2B"/>
    <w:rsid w:val="00E7486F"/>
    <w:rsid w:val="00E8061C"/>
    <w:rsid w:val="00E80BA5"/>
    <w:rsid w:val="00EB413B"/>
    <w:rsid w:val="00EE77A4"/>
    <w:rsid w:val="00F04186"/>
    <w:rsid w:val="00F11B7F"/>
    <w:rsid w:val="00F26596"/>
    <w:rsid w:val="00F304EF"/>
    <w:rsid w:val="00F33AD1"/>
    <w:rsid w:val="00F506DF"/>
    <w:rsid w:val="00F54B71"/>
    <w:rsid w:val="00F618C6"/>
    <w:rsid w:val="00F65764"/>
    <w:rsid w:val="00F73620"/>
    <w:rsid w:val="00F9167C"/>
    <w:rsid w:val="00F966BB"/>
    <w:rsid w:val="00FB789B"/>
    <w:rsid w:val="00FC18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43"/>
    <o:shapelayout v:ext="edit">
      <o:idmap v:ext="edit" data="1"/>
      <o:rules v:ext="edit">
        <o:r id="V:Rule1" type="connector" idref="#_x0000_s1199"/>
        <o:r id="V:Rule2" type="connector" idref="#_x0000_s1208"/>
        <o:r id="V:Rule3" type="connector" idref="#_x0000_s1235"/>
        <o:r id="V:Rule4" type="connector" idref="#_x0000_s1219"/>
        <o:r id="V:Rule5" type="connector" idref="#_x0000_s1196"/>
        <o:r id="V:Rule6" type="connector" idref="#_x0000_s1060"/>
        <o:r id="V:Rule7" type="connector" idref="#_x0000_s1191"/>
        <o:r id="V:Rule8" type="connector" idref="#_x0000_s1227"/>
        <o:r id="V:Rule9" type="connector" idref="#_x0000_s1194"/>
        <o:r id="V:Rule10" type="connector" idref="#_x0000_s1213"/>
        <o:r id="V:Rule11" type="connector" idref="#_x0000_s1064"/>
        <o:r id="V:Rule12" type="connector" idref="#_x0000_s1053"/>
        <o:r id="V:Rule13" type="connector" idref="#_x0000_s1063"/>
        <o:r id="V:Rule14" type="connector" idref="#_x0000_s1215"/>
        <o:r id="V:Rule15" type="connector" idref="#_x0000_s1158"/>
        <o:r id="V:Rule16" type="connector" idref="#_x0000_s1224"/>
        <o:r id="V:Rule17" type="connector" idref="#_x0000_s1222"/>
        <o:r id="V:Rule18" type="connector" idref="#_x0000_s1183"/>
        <o:r id="V:Rule19" type="connector" idref="#_x0000_s1241"/>
        <o:r id="V:Rule20" type="connector" idref="#_x0000_s1231"/>
        <o:r id="V:Rule21" type="connector" idref="#_x0000_s1052"/>
        <o:r id="V:Rule22" type="connector" idref="#_x0000_s1198"/>
        <o:r id="V:Rule23" type="connector" idref="#_x0000_s1216"/>
        <o:r id="V:Rule24" type="connector" idref="#_x0000_s1230"/>
        <o:r id="V:Rule25" type="connector" idref="#_x0000_s1226"/>
        <o:r id="V:Rule26" type="connector" idref="#_x0000_s1229"/>
        <o:r id="V:Rule27" type="connector" idref="#_x0000_s1210"/>
        <o:r id="V:Rule28" type="connector" idref="#_x0000_s1221"/>
        <o:r id="V:Rule29" type="connector" idref="#_x0000_s1202"/>
        <o:r id="V:Rule30" type="connector" idref="#_x0000_s1155"/>
        <o:r id="V:Rule31" type="connector" idref="#_x0000_s1197"/>
        <o:r id="V:Rule32" type="connector" idref="#_x0000_s1180"/>
        <o:r id="V:Rule33" type="connector" idref="#_x0000_s1189"/>
        <o:r id="V:Rule34" type="connector" idref="#_x0000_s1050"/>
        <o:r id="V:Rule35" type="connector" idref="#_x0000_s1065"/>
        <o:r id="V:Rule36" type="connector" idref="#_x0000_s1206"/>
        <o:r id="V:Rule37" type="connector" idref="#_x0000_s1237"/>
        <o:r id="V:Rule38" type="connector" idref="#_x0000_s1214"/>
        <o:r id="V:Rule39" type="connector" idref="#_x0000_s1062"/>
        <o:r id="V:Rule40" type="connector" idref="#_x0000_s1193"/>
        <o:r id="V:Rule41" type="connector" idref="#_x0000_s1223"/>
        <o:r id="V:Rule42" type="connector" idref="#_x0000_s1187"/>
        <o:r id="V:Rule43" type="connector" idref="#_x0000_s1242"/>
        <o:r id="V:Rule44" type="connector" idref="#_x0000_s1225"/>
        <o:r id="V:Rule45" type="connector" idref="#_x0000_s1236"/>
        <o:r id="V:Rule46" type="connector" idref="#_x0000_s1233"/>
        <o:r id="V:Rule47" type="connector" idref="#_x0000_s1181"/>
        <o:r id="V:Rule48" type="connector" idref="#_x0000_s1195"/>
        <o:r id="V:Rule49" type="connector" idref="#_x0000_s1201"/>
        <o:r id="V:Rule50" type="connector" idref="#_x0000_s1238"/>
        <o:r id="V:Rule51" type="connector" idref="#_x0000_s1239"/>
        <o:r id="V:Rule52" type="connector" idref="#_x0000_s1188"/>
        <o:r id="V:Rule53" type="connector" idref="#_x0000_s1207"/>
        <o:r id="V:Rule54" type="connector" idref="#_x0000_s1240"/>
        <o:r id="V:Rule55" type="connector" idref="#_x0000_s1209"/>
        <o:r id="V:Rule56" type="connector" idref="#_x0000_s1051"/>
        <o:r id="V:Rule57" type="connector" idref="#_x0000_s1211"/>
        <o:r id="V:Rule58" type="connector" idref="#_x0000_s1234"/>
        <o:r id="V:Rule59" type="connector" idref="#_x0000_s1218"/>
        <o:r id="V:Rule60" type="connector" idref="#_x0000_s1061"/>
        <o:r id="V:Rule61" type="connector" idref="#_x0000_s1156"/>
        <o:r id="V:Rule62" type="connector" idref="#_x0000_s1220"/>
        <o:r id="V:Rule63" type="connector" idref="#_x0000_s1184"/>
        <o:r id="V:Rule64" type="connector" idref="#_x0000_s1204"/>
        <o:r id="V:Rule65" type="connector" idref="#_x0000_s1205"/>
        <o:r id="V:Rule66" type="connector" idref="#_x0000_s1200"/>
        <o:r id="V:Rule67" type="connector" idref="#_x0000_s1203"/>
        <o:r id="V:Rule68" type="connector" idref="#_x0000_s1185"/>
        <o:r id="V:Rule69" type="connector" idref="#_x0000_s1217"/>
        <o:r id="V:Rule70" type="connector" idref="#_x0000_s1157"/>
        <o:r id="V:Rule71" type="connector" idref="#_x0000_s1228"/>
        <o:r id="V:Rule72" type="connector" idref="#_x0000_s1182"/>
        <o:r id="V:Rule73" type="connector" idref="#_x0000_s1160"/>
        <o:r id="V:Rule74" type="connector" idref="#_x0000_s1192"/>
        <o:r id="V:Rule75" type="connector" idref="#_x0000_s1186"/>
        <o:r id="V:Rule76" type="connector" idref="#_x0000_s1232"/>
        <o:r id="V:Rule77" type="connector" idref="#_x0000_s1212"/>
      </o:rules>
    </o:shapelayout>
  </w:shapeDefaults>
  <w:decimalSymbol w:val=","/>
  <w:listSeparator w:val=";"/>
  <w15:docId w15:val="{5D579C41-601F-4429-8769-8DEB4CC2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213C"/>
    <w:rPr>
      <w:rFonts w:ascii="Times New Roman" w:eastAsia="Times New Roman" w:hAnsi="Times New Roman" w:cs="Times New Roman"/>
      <w:b/>
      <w:bCs/>
      <w:sz w:val="24"/>
      <w:szCs w:val="24"/>
    </w:rPr>
  </w:style>
  <w:style w:type="paragraph" w:customStyle="1" w:styleId="naisnod">
    <w:name w:val="naisnod"/>
    <w:basedOn w:val="Normal"/>
    <w:rsid w:val="00A2213C"/>
    <w:pPr>
      <w:spacing w:before="150" w:after="150"/>
      <w:jc w:val="center"/>
    </w:pPr>
    <w:rPr>
      <w:b/>
      <w:bCs/>
      <w:lang w:eastAsia="lv-LV"/>
    </w:rPr>
  </w:style>
  <w:style w:type="paragraph" w:customStyle="1" w:styleId="naiskr">
    <w:name w:val="naiskr"/>
    <w:basedOn w:val="Normal"/>
    <w:rsid w:val="00A2213C"/>
    <w:pPr>
      <w:spacing w:before="75" w:after="75"/>
    </w:pPr>
    <w:rPr>
      <w:lang w:eastAsia="lv-LV"/>
    </w:rPr>
  </w:style>
  <w:style w:type="paragraph" w:customStyle="1" w:styleId="naisf">
    <w:name w:val="naisf"/>
    <w:basedOn w:val="Normal"/>
    <w:rsid w:val="007C7F30"/>
    <w:pPr>
      <w:spacing w:before="75" w:after="75"/>
      <w:ind w:firstLine="375"/>
      <w:jc w:val="both"/>
    </w:pPr>
    <w:rPr>
      <w:lang w:eastAsia="lv-LV"/>
    </w:rPr>
  </w:style>
  <w:style w:type="character" w:styleId="Hyperlink">
    <w:name w:val="Hyperlink"/>
    <w:basedOn w:val="DefaultParagraphFont"/>
    <w:uiPriority w:val="99"/>
    <w:unhideWhenUsed/>
    <w:rsid w:val="007C7F30"/>
    <w:rPr>
      <w:color w:val="0000FF" w:themeColor="hyperlink"/>
      <w:u w:val="single"/>
    </w:rPr>
  </w:style>
  <w:style w:type="paragraph" w:styleId="ListParagraph">
    <w:name w:val="List Paragraph"/>
    <w:basedOn w:val="Normal"/>
    <w:qFormat/>
    <w:rsid w:val="007C7F30"/>
    <w:pPr>
      <w:ind w:left="720"/>
      <w:contextualSpacing/>
    </w:pPr>
  </w:style>
  <w:style w:type="character" w:customStyle="1" w:styleId="Heading2Char">
    <w:name w:val="Heading 2 Char"/>
    <w:basedOn w:val="DefaultParagraphFont"/>
    <w:link w:val="Heading2"/>
    <w:uiPriority w:val="9"/>
    <w:semiHidden/>
    <w:rsid w:val="004C24E3"/>
    <w:rPr>
      <w:rFonts w:asciiTheme="majorHAnsi" w:eastAsiaTheme="majorEastAsia" w:hAnsiTheme="majorHAnsi" w:cstheme="majorBidi"/>
      <w:b/>
      <w:bCs/>
      <w:color w:val="4F81BD" w:themeColor="accent1"/>
      <w:sz w:val="26"/>
      <w:szCs w:val="26"/>
      <w:lang w:val="en-GB"/>
    </w:rPr>
  </w:style>
  <w:style w:type="paragraph" w:styleId="NoSpacing">
    <w:name w:val="No Spacing"/>
    <w:qFormat/>
    <w:rsid w:val="004C24E3"/>
    <w:pPr>
      <w:spacing w:after="0" w:line="240" w:lineRule="auto"/>
    </w:pPr>
    <w:rPr>
      <w:lang w:val="en-US"/>
    </w:rPr>
  </w:style>
  <w:style w:type="paragraph" w:styleId="BalloonText">
    <w:name w:val="Balloon Text"/>
    <w:basedOn w:val="Normal"/>
    <w:link w:val="BalloonTextChar"/>
    <w:uiPriority w:val="99"/>
    <w:semiHidden/>
    <w:unhideWhenUsed/>
    <w:rsid w:val="00C77D0F"/>
    <w:rPr>
      <w:rFonts w:ascii="Tahoma" w:hAnsi="Tahoma" w:cs="Tahoma"/>
      <w:sz w:val="16"/>
      <w:szCs w:val="16"/>
    </w:rPr>
  </w:style>
  <w:style w:type="character" w:customStyle="1" w:styleId="BalloonTextChar">
    <w:name w:val="Balloon Text Char"/>
    <w:basedOn w:val="DefaultParagraphFont"/>
    <w:link w:val="BalloonText"/>
    <w:uiPriority w:val="99"/>
    <w:semiHidden/>
    <w:rsid w:val="00C77D0F"/>
    <w:rPr>
      <w:rFonts w:ascii="Tahoma" w:eastAsia="Times New Roman" w:hAnsi="Tahoma" w:cs="Tahoma"/>
      <w:sz w:val="16"/>
      <w:szCs w:val="16"/>
      <w:lang w:val="en-GB"/>
    </w:rPr>
  </w:style>
  <w:style w:type="paragraph" w:customStyle="1" w:styleId="Standard">
    <w:name w:val="Standard"/>
    <w:rsid w:val="00F65764"/>
    <w:pPr>
      <w:suppressAutoHyphens/>
      <w:autoSpaceDN w:val="0"/>
      <w:spacing w:after="0" w:line="240" w:lineRule="auto"/>
      <w:textAlignment w:val="baseline"/>
    </w:pPr>
    <w:rPr>
      <w:rFonts w:ascii="Times New Roman" w:eastAsia="N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0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0BC0D-6C12-4B8F-BA4E-077E92D1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8664</Words>
  <Characters>4940</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13577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Sendija Cibule</cp:lastModifiedBy>
  <cp:revision>73</cp:revision>
  <cp:lastPrinted>2020-02-06T09:37:00Z</cp:lastPrinted>
  <dcterms:created xsi:type="dcterms:W3CDTF">2020-01-31T14:00:00Z</dcterms:created>
  <dcterms:modified xsi:type="dcterms:W3CDTF">2020-02-06T11:07:00Z</dcterms:modified>
</cp:coreProperties>
</file>