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proofErr w:type="spellStart"/>
      <w:r w:rsidRPr="00AA69A6">
        <w:rPr>
          <w:szCs w:val="20"/>
        </w:rPr>
        <w:t>Nr</w:t>
      </w:r>
      <w:proofErr w:type="spellEnd"/>
      <w:r w:rsidRPr="00AA69A6">
        <w:rPr>
          <w:szCs w:val="20"/>
        </w:rPr>
        <w:t>.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Pr="00AA69A6" w:rsidRDefault="00671A05" w:rsidP="00AA69A6">
      <w:pPr>
        <w:jc w:val="center"/>
        <w:rPr>
          <w:b/>
          <w:sz w:val="26"/>
          <w:szCs w:val="26"/>
          <w:lang w:val="lv-LV"/>
        </w:rPr>
      </w:pPr>
      <w:r>
        <w:rPr>
          <w:b/>
          <w:sz w:val="26"/>
          <w:szCs w:val="26"/>
          <w:lang w:val="lv-LV"/>
        </w:rPr>
        <w:t>Ielu vingrotāju paraugdemonstrējumi</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 xml:space="preserve">Irēna </w:t>
            </w:r>
            <w:proofErr w:type="spellStart"/>
            <w:r w:rsidRPr="007C3068">
              <w:rPr>
                <w:b w:val="0"/>
              </w:rPr>
              <w:t>Začeva</w:t>
            </w:r>
            <w:proofErr w:type="spellEnd"/>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1E36D0" w:rsidRPr="00671A05" w:rsidTr="001E36D0">
        <w:tc>
          <w:tcPr>
            <w:tcW w:w="3114" w:type="dxa"/>
          </w:tcPr>
          <w:p w:rsidR="001E36D0" w:rsidRDefault="005D2717" w:rsidP="00981EC9">
            <w:pPr>
              <w:jc w:val="both"/>
              <w:rPr>
                <w:bCs/>
                <w:lang w:val="lv-LV"/>
              </w:rPr>
            </w:pPr>
            <w:r>
              <w:rPr>
                <w:bCs/>
                <w:lang w:val="lv-LV"/>
              </w:rPr>
              <w:t>Mērķis</w:t>
            </w:r>
          </w:p>
        </w:tc>
        <w:tc>
          <w:tcPr>
            <w:tcW w:w="6236" w:type="dxa"/>
          </w:tcPr>
          <w:p w:rsidR="001E36D0" w:rsidRPr="00527192" w:rsidRDefault="00F03F74" w:rsidP="006C04D8">
            <w:pPr>
              <w:autoSpaceDE w:val="0"/>
              <w:autoSpaceDN w:val="0"/>
              <w:adjustRightInd w:val="0"/>
              <w:jc w:val="both"/>
              <w:rPr>
                <w:rFonts w:eastAsiaTheme="minorHAnsi"/>
                <w:lang w:val="lv-LV"/>
              </w:rPr>
            </w:pPr>
            <w:r w:rsidRPr="00F03F74">
              <w:rPr>
                <w:rFonts w:eastAsiaTheme="minorHAnsi"/>
                <w:lang w:val="lv-LV"/>
              </w:rPr>
              <w:t>Fizisko aktivitāšu popularizēšana</w:t>
            </w:r>
          </w:p>
        </w:tc>
      </w:tr>
      <w:tr w:rsidR="001E36D0" w:rsidTr="001E36D0">
        <w:tc>
          <w:tcPr>
            <w:tcW w:w="3114" w:type="dxa"/>
          </w:tcPr>
          <w:p w:rsidR="001E36D0" w:rsidRDefault="00637333" w:rsidP="00981EC9">
            <w:pPr>
              <w:jc w:val="both"/>
              <w:rPr>
                <w:bCs/>
                <w:lang w:val="lv-LV"/>
              </w:rPr>
            </w:pPr>
            <w:r>
              <w:rPr>
                <w:bCs/>
                <w:lang w:val="lv-LV"/>
              </w:rPr>
              <w:t>Vieta</w:t>
            </w:r>
          </w:p>
        </w:tc>
        <w:tc>
          <w:tcPr>
            <w:tcW w:w="6236" w:type="dxa"/>
          </w:tcPr>
          <w:p w:rsidR="001E36D0" w:rsidRDefault="00F6790D" w:rsidP="006C04D8">
            <w:pPr>
              <w:jc w:val="both"/>
              <w:rPr>
                <w:bCs/>
                <w:lang w:val="lv-LV"/>
              </w:rPr>
            </w:pPr>
            <w:r>
              <w:rPr>
                <w:bCs/>
                <w:lang w:val="lv-LV"/>
              </w:rPr>
              <w:t>Balv</w:t>
            </w:r>
            <w:r w:rsidR="006C04D8">
              <w:rPr>
                <w:bCs/>
                <w:lang w:val="lv-LV"/>
              </w:rPr>
              <w:t>u novads</w:t>
            </w:r>
          </w:p>
        </w:tc>
      </w:tr>
      <w:tr w:rsidR="001E36D0" w:rsidRPr="00905C2B" w:rsidTr="001E36D0">
        <w:tc>
          <w:tcPr>
            <w:tcW w:w="3114" w:type="dxa"/>
          </w:tcPr>
          <w:p w:rsidR="001E36D0" w:rsidRDefault="00637333" w:rsidP="00981EC9">
            <w:pPr>
              <w:jc w:val="both"/>
              <w:rPr>
                <w:bCs/>
                <w:lang w:val="lv-LV"/>
              </w:rPr>
            </w:pPr>
            <w:r>
              <w:rPr>
                <w:bCs/>
                <w:lang w:val="lv-LV"/>
              </w:rPr>
              <w:t xml:space="preserve">Laiks </w:t>
            </w:r>
          </w:p>
        </w:tc>
        <w:tc>
          <w:tcPr>
            <w:tcW w:w="6236" w:type="dxa"/>
          </w:tcPr>
          <w:p w:rsidR="009457E3" w:rsidRDefault="00F03F74" w:rsidP="00905C2B">
            <w:pPr>
              <w:jc w:val="both"/>
              <w:rPr>
                <w:bCs/>
                <w:lang w:val="lv-LV"/>
              </w:rPr>
            </w:pPr>
            <w:r>
              <w:rPr>
                <w:bCs/>
                <w:lang w:val="lv-LV"/>
              </w:rPr>
              <w:t>2017.gada septembris-oktobris</w:t>
            </w:r>
            <w:r w:rsidR="009457E3">
              <w:rPr>
                <w:bCs/>
                <w:lang w:val="lv-LV"/>
              </w:rPr>
              <w:t>.</w:t>
            </w:r>
          </w:p>
        </w:tc>
      </w:tr>
      <w:tr w:rsidR="00637333" w:rsidRPr="00671A05" w:rsidTr="001E36D0">
        <w:tc>
          <w:tcPr>
            <w:tcW w:w="3114" w:type="dxa"/>
          </w:tcPr>
          <w:p w:rsidR="00637333" w:rsidRDefault="00F6790D" w:rsidP="001132D4">
            <w:pPr>
              <w:jc w:val="both"/>
              <w:rPr>
                <w:bCs/>
                <w:lang w:val="lv-LV"/>
              </w:rPr>
            </w:pPr>
            <w:r>
              <w:rPr>
                <w:bCs/>
                <w:lang w:val="lv-LV"/>
              </w:rPr>
              <w:t xml:space="preserve">Mērķa grupa </w:t>
            </w:r>
            <w:r w:rsidR="00637333">
              <w:rPr>
                <w:bCs/>
                <w:lang w:val="lv-LV"/>
              </w:rPr>
              <w:t xml:space="preserve"> </w:t>
            </w:r>
          </w:p>
        </w:tc>
        <w:tc>
          <w:tcPr>
            <w:tcW w:w="6236" w:type="dxa"/>
          </w:tcPr>
          <w:p w:rsidR="00637333" w:rsidRDefault="005A196E" w:rsidP="00F03F74">
            <w:pPr>
              <w:autoSpaceDE w:val="0"/>
              <w:autoSpaceDN w:val="0"/>
              <w:adjustRightInd w:val="0"/>
              <w:jc w:val="both"/>
              <w:rPr>
                <w:bCs/>
                <w:lang w:val="lv-LV"/>
              </w:rPr>
            </w:pPr>
            <w:r w:rsidRPr="005A196E">
              <w:rPr>
                <w:rFonts w:eastAsiaTheme="minorHAnsi"/>
                <w:lang w:val="lv-LV"/>
              </w:rPr>
              <w:t xml:space="preserve">Novada iedzīvotāji un visi interesenti </w:t>
            </w:r>
          </w:p>
        </w:tc>
      </w:tr>
      <w:tr w:rsidR="001E36D0" w:rsidRPr="000929A6" w:rsidTr="001E36D0">
        <w:tc>
          <w:tcPr>
            <w:tcW w:w="3114" w:type="dxa"/>
          </w:tcPr>
          <w:p w:rsidR="001E36D0" w:rsidRDefault="00637333" w:rsidP="00981EC9">
            <w:pPr>
              <w:jc w:val="both"/>
              <w:rPr>
                <w:bCs/>
                <w:lang w:val="lv-LV"/>
              </w:rPr>
            </w:pPr>
            <w:r>
              <w:rPr>
                <w:bCs/>
                <w:lang w:val="lv-LV"/>
              </w:rPr>
              <w:t>Saturs un aktivitātes</w:t>
            </w:r>
          </w:p>
        </w:tc>
        <w:tc>
          <w:tcPr>
            <w:tcW w:w="6236" w:type="dxa"/>
          </w:tcPr>
          <w:p w:rsidR="001E36D0" w:rsidRPr="00415D45" w:rsidRDefault="00F03F74" w:rsidP="00F03F74">
            <w:pPr>
              <w:autoSpaceDE w:val="0"/>
              <w:autoSpaceDN w:val="0"/>
              <w:adjustRightInd w:val="0"/>
              <w:jc w:val="both"/>
              <w:rPr>
                <w:rFonts w:eastAsiaTheme="minorHAnsi"/>
                <w:lang w:val="lv-LV"/>
              </w:rPr>
            </w:pPr>
            <w:r>
              <w:rPr>
                <w:lang w:val="lv-LV"/>
              </w:rPr>
              <w:t>I</w:t>
            </w:r>
            <w:r w:rsidRPr="00F03F74">
              <w:rPr>
                <w:lang w:val="lv-LV"/>
              </w:rPr>
              <w:t>elu vingrotāju paraugdemonstrējumu izbraukumus uz novada skolām. Ielu vingrotāju paraugdemonstrējumi notiks Balvu pilsētā pie Balvu Valsts ģimnāzijas, Kubulu pagastā pie Stacijas pamatskolas,  Bērzpils pagasta centrā pie Bērzpils vidusskolas,</w:t>
            </w:r>
            <w:r w:rsidR="009457E3">
              <w:rPr>
                <w:lang w:val="lv-LV"/>
              </w:rPr>
              <w:t xml:space="preserve"> </w:t>
            </w:r>
            <w:r w:rsidRPr="00F03F74">
              <w:rPr>
                <w:lang w:val="lv-LV"/>
              </w:rPr>
              <w:t>Tilžas pagastā pie Tilžas vidusskola, Vīksnas pagastā pie Vīksnas skolas. Uz izbraukuma paraugdemonstrējumiem tiks uzaicināti visi iedzīvotāji un interesenti. Tā kā ielu vingrotāju paraugdemonstrējumi notiks pie kādas no skolām, līdz ar to pasākumā skatītāji būs visi skolu audzēkņi, skolotāji, skolas darbinieki un citi novada iedzīvotāji</w:t>
            </w:r>
          </w:p>
        </w:tc>
      </w:tr>
      <w:tr w:rsidR="001E36D0" w:rsidRPr="00D02436" w:rsidTr="001E36D0">
        <w:tc>
          <w:tcPr>
            <w:tcW w:w="3114" w:type="dxa"/>
          </w:tcPr>
          <w:p w:rsidR="001E36D0" w:rsidRDefault="00637333" w:rsidP="00981EC9">
            <w:pPr>
              <w:jc w:val="both"/>
              <w:rPr>
                <w:bCs/>
                <w:lang w:val="lv-LV"/>
              </w:rPr>
            </w:pPr>
            <w:r>
              <w:rPr>
                <w:bCs/>
                <w:lang w:val="lv-LV"/>
              </w:rPr>
              <w:t>Kas jāietver piedāvājuma cenā</w:t>
            </w:r>
          </w:p>
        </w:tc>
        <w:tc>
          <w:tcPr>
            <w:tcW w:w="6236" w:type="dxa"/>
          </w:tcPr>
          <w:p w:rsidR="005D2717" w:rsidRPr="006C04D8" w:rsidRDefault="006C04D8" w:rsidP="006C04D8">
            <w:pPr>
              <w:jc w:val="both"/>
              <w:rPr>
                <w:bCs/>
                <w:lang w:val="lv-LV"/>
              </w:rPr>
            </w:pPr>
            <w:r>
              <w:rPr>
                <w:bCs/>
                <w:lang w:val="lv-LV"/>
              </w:rPr>
              <w:t>Pakalpojuma cenā iekļau</w:t>
            </w:r>
            <w:r w:rsidR="005D2717">
              <w:rPr>
                <w:bCs/>
                <w:lang w:val="lv-LV"/>
              </w:rPr>
              <w:t xml:space="preserve">t transporta izmaksas </w:t>
            </w:r>
            <w:r>
              <w:rPr>
                <w:bCs/>
                <w:lang w:val="lv-LV"/>
              </w:rPr>
              <w:t>visus LR likumdošanā noteiktos nodokļus un nodevas.</w:t>
            </w:r>
          </w:p>
        </w:tc>
      </w:tr>
      <w:tr w:rsidR="00C044B1" w:rsidRPr="00671A05" w:rsidTr="001E36D0">
        <w:tc>
          <w:tcPr>
            <w:tcW w:w="3114" w:type="dxa"/>
          </w:tcPr>
          <w:p w:rsidR="001E36D0" w:rsidRPr="00C044B1" w:rsidRDefault="00290499" w:rsidP="00981EC9">
            <w:pPr>
              <w:jc w:val="both"/>
              <w:rPr>
                <w:bCs/>
                <w:lang w:val="lv-LV"/>
              </w:rPr>
            </w:pPr>
            <w:r w:rsidRPr="00C044B1">
              <w:rPr>
                <w:bCs/>
                <w:lang w:val="lv-LV"/>
              </w:rPr>
              <w:t>Cita informācija</w:t>
            </w:r>
          </w:p>
        </w:tc>
        <w:tc>
          <w:tcPr>
            <w:tcW w:w="6236" w:type="dxa"/>
          </w:tcPr>
          <w:p w:rsidR="001E36D0" w:rsidRPr="00C044B1" w:rsidRDefault="00290499" w:rsidP="009457E3">
            <w:pPr>
              <w:jc w:val="both"/>
              <w:rPr>
                <w:bCs/>
                <w:lang w:val="lv-LV"/>
              </w:rPr>
            </w:pPr>
            <w:r w:rsidRPr="00C044B1">
              <w:rPr>
                <w:lang w:val="lv-LV"/>
              </w:rPr>
              <w:t xml:space="preserve">Pretendents nodrošina </w:t>
            </w:r>
            <w:r w:rsidR="009457E3">
              <w:rPr>
                <w:lang w:val="lv-LV"/>
              </w:rPr>
              <w:t>paraugdemonstrējumiem</w:t>
            </w:r>
            <w:r w:rsidRPr="00C044B1">
              <w:rPr>
                <w:lang w:val="lv-LV"/>
              </w:rPr>
              <w:t xml:space="preserve"> nepieciešamo </w:t>
            </w:r>
            <w:r w:rsidR="00431599">
              <w:rPr>
                <w:lang w:val="lv-LV"/>
              </w:rPr>
              <w:t>aprīkojumu</w:t>
            </w:r>
            <w:r w:rsidR="006C04D8" w:rsidRPr="00C044B1">
              <w:rPr>
                <w:lang w:val="lv-LV"/>
              </w:rPr>
              <w:t>.</w:t>
            </w:r>
            <w:r w:rsidR="00C044B1" w:rsidRPr="00C044B1">
              <w:rPr>
                <w:lang w:val="lv-LV"/>
              </w:rPr>
              <w:t xml:space="preserve"> </w:t>
            </w:r>
          </w:p>
        </w:tc>
      </w:tr>
    </w:tbl>
    <w:p w:rsidR="00981EC9" w:rsidRPr="00C044B1" w:rsidRDefault="00981EC9" w:rsidP="00981EC9">
      <w:pPr>
        <w:jc w:val="both"/>
        <w:rPr>
          <w:bCs/>
          <w:lang w:val="lv-LV"/>
        </w:rPr>
      </w:pPr>
    </w:p>
    <w:p w:rsidR="00290499" w:rsidRPr="00C044B1" w:rsidRDefault="00290499" w:rsidP="00290499">
      <w:pPr>
        <w:pStyle w:val="ListParagraph"/>
        <w:numPr>
          <w:ilvl w:val="0"/>
          <w:numId w:val="4"/>
        </w:numPr>
        <w:jc w:val="both"/>
        <w:rPr>
          <w:lang w:val="lv-LV"/>
        </w:rPr>
      </w:pPr>
      <w:r w:rsidRPr="00C044B1">
        <w:rPr>
          <w:lang w:val="lv-LV"/>
        </w:rPr>
        <w:t xml:space="preserve">Pretendents kopā ar </w:t>
      </w:r>
      <w:r w:rsidRPr="00C044B1">
        <w:rPr>
          <w:b/>
          <w:u w:val="single"/>
          <w:lang w:val="lv-LV"/>
        </w:rPr>
        <w:t>finanšu piedāvājumu</w:t>
      </w:r>
      <w:r w:rsidRPr="00C044B1">
        <w:rPr>
          <w:lang w:val="lv-LV"/>
        </w:rPr>
        <w:t xml:space="preserve">, </w:t>
      </w:r>
      <w:r w:rsidR="009038C7" w:rsidRPr="00C044B1">
        <w:rPr>
          <w:lang w:val="lv-LV"/>
        </w:rPr>
        <w:t>iesniedz</w:t>
      </w:r>
      <w:r w:rsidRPr="00C044B1">
        <w:rPr>
          <w:lang w:val="lv-LV"/>
        </w:rPr>
        <w:t xml:space="preserve"> </w:t>
      </w:r>
      <w:r w:rsidRPr="00C044B1">
        <w:rPr>
          <w:b/>
          <w:u w:val="single"/>
          <w:lang w:val="lv-LV"/>
        </w:rPr>
        <w:t>aprakstu par sevi un iepriekšējo pieredzi</w:t>
      </w:r>
      <w:r w:rsidR="006C04D8" w:rsidRPr="00C044B1">
        <w:rPr>
          <w:lang w:val="lv-LV"/>
        </w:rPr>
        <w:t>.</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lastRenderedPageBreak/>
        <w:t>Piedāvājums jāiesniedz līdz</w:t>
      </w:r>
      <w:r w:rsidRPr="00C044B1">
        <w:t xml:space="preserve"> </w:t>
      </w:r>
      <w:r w:rsidRPr="00C044B1">
        <w:rPr>
          <w:b/>
        </w:rPr>
        <w:t xml:space="preserve">2017.gada </w:t>
      </w:r>
      <w:r w:rsidR="00924553" w:rsidRPr="00C044B1">
        <w:rPr>
          <w:b/>
        </w:rPr>
        <w:t>1</w:t>
      </w:r>
      <w:r w:rsidRPr="00C044B1">
        <w:rPr>
          <w:b/>
        </w:rPr>
        <w:t>.</w:t>
      </w:r>
      <w:r w:rsidR="006C04D8" w:rsidRPr="00C044B1">
        <w:rPr>
          <w:b/>
        </w:rPr>
        <w:t>septembrim</w:t>
      </w:r>
      <w:r w:rsidRPr="00C044B1">
        <w:rPr>
          <w:b/>
        </w:rPr>
        <w:t>, Bērzpils iela 1A, Balvi, Balvu novads, LV-4501 vai elektroniski</w:t>
      </w:r>
      <w:r w:rsidRPr="00C044B1">
        <w:t xml:space="preserve">: </w:t>
      </w:r>
      <w:hyperlink r:id="rId6"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 xml:space="preserve">Irēna </w:t>
      </w:r>
      <w:proofErr w:type="spellStart"/>
      <w:r w:rsidRPr="00C044B1">
        <w:t>Začeva</w:t>
      </w:r>
      <w:proofErr w:type="spellEnd"/>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6C04D8" w:rsidRDefault="006C04D8"/>
    <w:p w:rsidR="00431599" w:rsidRDefault="00431599"/>
    <w:p w:rsidR="00431599" w:rsidRDefault="00431599"/>
    <w:p w:rsidR="00431599" w:rsidRDefault="00431599"/>
    <w:p w:rsidR="006C04D8" w:rsidRDefault="006C04D8"/>
    <w:p w:rsidR="006C04D8" w:rsidRDefault="006C04D8"/>
    <w:p w:rsidR="00431599" w:rsidRDefault="00431599"/>
    <w:p w:rsidR="00431599" w:rsidRDefault="00431599"/>
    <w:p w:rsidR="00431599" w:rsidRDefault="00431599"/>
    <w:p w:rsidR="00431599" w:rsidRDefault="00431599"/>
    <w:p w:rsidR="00431599" w:rsidRDefault="00431599"/>
    <w:p w:rsidR="00431599" w:rsidRDefault="00431599"/>
    <w:p w:rsidR="00431599" w:rsidRDefault="00431599"/>
    <w:p w:rsidR="006C04D8" w:rsidRDefault="006C04D8"/>
    <w:p w:rsidR="006C04D8" w:rsidRDefault="006C04D8"/>
    <w:p w:rsidR="006C04D8" w:rsidRDefault="006C04D8"/>
    <w:p w:rsidR="006C04D8" w:rsidRDefault="006C04D8"/>
    <w:p w:rsidR="006C04D8" w:rsidRDefault="006C04D8"/>
    <w:p w:rsidR="006C04D8" w:rsidRDefault="006C04D8" w:rsidP="006C04D8">
      <w:pPr>
        <w:jc w:val="right"/>
      </w:pPr>
      <w:proofErr w:type="spellStart"/>
      <w:r>
        <w:lastRenderedPageBreak/>
        <w:t>Pielikums</w:t>
      </w:r>
      <w:proofErr w:type="spellEnd"/>
      <w:r>
        <w:t xml:space="preserve"> Nr.1</w:t>
      </w: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431599" w:rsidRPr="00AA69A6" w:rsidRDefault="00431599" w:rsidP="00431599">
      <w:pPr>
        <w:jc w:val="center"/>
        <w:rPr>
          <w:b/>
          <w:sz w:val="26"/>
          <w:szCs w:val="26"/>
          <w:lang w:val="lv-LV"/>
        </w:rPr>
      </w:pPr>
      <w:r>
        <w:rPr>
          <w:b/>
          <w:sz w:val="26"/>
          <w:szCs w:val="26"/>
          <w:lang w:val="lv-LV"/>
        </w:rPr>
        <w:t>Ielu vingrotāju paraugdemonstrējumi</w:t>
      </w:r>
    </w:p>
    <w:p w:rsidR="006C04D8" w:rsidRPr="006C04D8" w:rsidRDefault="006C04D8" w:rsidP="006C04D8">
      <w:pPr>
        <w:jc w:val="center"/>
        <w:rPr>
          <w:lang w:val="lv-LV"/>
        </w:rPr>
      </w:pPr>
    </w:p>
    <w:p w:rsidR="006C04D8" w:rsidRPr="00671A05" w:rsidRDefault="006C04D8" w:rsidP="006C04D8">
      <w:pPr>
        <w:jc w:val="center"/>
        <w:rPr>
          <w:sz w:val="26"/>
          <w:szCs w:val="26"/>
          <w:lang w:val="lv-LV"/>
        </w:rPr>
      </w:pPr>
      <w:r w:rsidRPr="00671A05">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proofErr w:type="spellStart"/>
      <w:r w:rsidRPr="00AA69A6">
        <w:rPr>
          <w:szCs w:val="20"/>
        </w:rPr>
        <w:t>Nr</w:t>
      </w:r>
      <w:proofErr w:type="spellEnd"/>
      <w:r w:rsidRPr="00AA69A6">
        <w:rPr>
          <w:szCs w:val="20"/>
        </w:rPr>
        <w:t>. 9.2.4.2/16/I/0</w:t>
      </w:r>
      <w:r>
        <w:rPr>
          <w:szCs w:val="20"/>
        </w:rPr>
        <w:t xml:space="preserve">50 </w:t>
      </w:r>
      <w:proofErr w:type="spellStart"/>
      <w:r>
        <w:rPr>
          <w:szCs w:val="20"/>
        </w:rPr>
        <w:t>ietvaros</w:t>
      </w:r>
      <w:proofErr w:type="spellEnd"/>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r w:rsidR="00431599">
              <w:rPr>
                <w:rFonts w:ascii="Garamond" w:hAnsi="Garamond"/>
                <w:b/>
                <w:bCs/>
                <w:lang w:val="lv-LV"/>
              </w:rPr>
              <w:t>/ personas kods</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2268"/>
      </w:tblGrid>
      <w:tr w:rsidR="00F27D3A" w:rsidRPr="00431599" w:rsidTr="0085291D">
        <w:trPr>
          <w:trHeight w:val="558"/>
        </w:trPr>
        <w:tc>
          <w:tcPr>
            <w:tcW w:w="7225" w:type="dxa"/>
            <w:gridSpan w:val="2"/>
            <w:vAlign w:val="center"/>
          </w:tcPr>
          <w:p w:rsidR="00F27D3A" w:rsidRDefault="00F27D3A" w:rsidP="00F03F74">
            <w:pPr>
              <w:rPr>
                <w:lang w:val="lv-LV"/>
              </w:rPr>
            </w:pPr>
            <w:r w:rsidRPr="00F03F74">
              <w:rPr>
                <w:lang w:val="lv-LV"/>
              </w:rPr>
              <w:t xml:space="preserve">Ielu vingrotāju </w:t>
            </w:r>
            <w:r>
              <w:rPr>
                <w:lang w:val="lv-LV"/>
              </w:rPr>
              <w:t>paraugdemonstrējumi:</w:t>
            </w:r>
          </w:p>
          <w:p w:rsidR="00F27D3A" w:rsidRPr="00F27D3A" w:rsidRDefault="00F27D3A" w:rsidP="00F27D3A">
            <w:pPr>
              <w:pStyle w:val="ListParagraph"/>
              <w:numPr>
                <w:ilvl w:val="0"/>
                <w:numId w:val="4"/>
              </w:numPr>
              <w:rPr>
                <w:bCs/>
                <w:lang w:val="lv-LV"/>
              </w:rPr>
            </w:pPr>
            <w:r w:rsidRPr="00F27D3A">
              <w:rPr>
                <w:lang w:val="lv-LV"/>
              </w:rPr>
              <w:t xml:space="preserve">Balvu pilsētā pie Balvu Valsts ģimnāzijas, </w:t>
            </w:r>
          </w:p>
          <w:p w:rsidR="00F27D3A" w:rsidRPr="00F27D3A" w:rsidRDefault="00F27D3A" w:rsidP="00F27D3A">
            <w:pPr>
              <w:pStyle w:val="ListParagraph"/>
              <w:numPr>
                <w:ilvl w:val="0"/>
                <w:numId w:val="4"/>
              </w:numPr>
              <w:rPr>
                <w:bCs/>
                <w:lang w:val="lv-LV"/>
              </w:rPr>
            </w:pPr>
            <w:r w:rsidRPr="00F27D3A">
              <w:rPr>
                <w:lang w:val="lv-LV"/>
              </w:rPr>
              <w:t xml:space="preserve">Kubulu pagastā pie Stacijas pamatskolas,  </w:t>
            </w:r>
          </w:p>
          <w:p w:rsidR="00F27D3A" w:rsidRPr="00F27D3A" w:rsidRDefault="00F27D3A" w:rsidP="00F27D3A">
            <w:pPr>
              <w:pStyle w:val="ListParagraph"/>
              <w:numPr>
                <w:ilvl w:val="0"/>
                <w:numId w:val="4"/>
              </w:numPr>
              <w:rPr>
                <w:bCs/>
                <w:lang w:val="lv-LV"/>
              </w:rPr>
            </w:pPr>
            <w:r w:rsidRPr="00F27D3A">
              <w:rPr>
                <w:lang w:val="lv-LV"/>
              </w:rPr>
              <w:t xml:space="preserve">Bērzpils pagasta centrā pie Bērzpils vidusskolas, </w:t>
            </w:r>
          </w:p>
          <w:p w:rsidR="00F27D3A" w:rsidRPr="00F27D3A" w:rsidRDefault="00F27D3A" w:rsidP="00F27D3A">
            <w:pPr>
              <w:pStyle w:val="ListParagraph"/>
              <w:numPr>
                <w:ilvl w:val="0"/>
                <w:numId w:val="4"/>
              </w:numPr>
              <w:rPr>
                <w:bCs/>
                <w:lang w:val="lv-LV"/>
              </w:rPr>
            </w:pPr>
            <w:r w:rsidRPr="00F27D3A">
              <w:rPr>
                <w:lang w:val="lv-LV"/>
              </w:rPr>
              <w:t xml:space="preserve">Tilžas pagastā pie Tilžas vidusskola, </w:t>
            </w:r>
          </w:p>
          <w:p w:rsidR="00F27D3A" w:rsidRPr="00F27D3A" w:rsidRDefault="00F27D3A" w:rsidP="00C044B1">
            <w:pPr>
              <w:pStyle w:val="ListParagraph"/>
              <w:numPr>
                <w:ilvl w:val="0"/>
                <w:numId w:val="4"/>
              </w:numPr>
              <w:rPr>
                <w:bCs/>
                <w:lang w:val="lv-LV"/>
              </w:rPr>
            </w:pPr>
            <w:r w:rsidRPr="00F27D3A">
              <w:rPr>
                <w:lang w:val="lv-LV"/>
              </w:rPr>
              <w:t>Vīksnas pagastā pie Vīksnas skolas.</w:t>
            </w:r>
          </w:p>
        </w:tc>
      </w:tr>
      <w:tr w:rsidR="00431599" w:rsidRPr="00C044B1" w:rsidTr="00431599">
        <w:trPr>
          <w:trHeight w:val="552"/>
        </w:trPr>
        <w:tc>
          <w:tcPr>
            <w:tcW w:w="4957" w:type="dxa"/>
            <w:vAlign w:val="center"/>
          </w:tcPr>
          <w:p w:rsidR="00431599" w:rsidRDefault="00431599" w:rsidP="00C044B1">
            <w:pPr>
              <w:rPr>
                <w:bCs/>
                <w:lang w:val="lv-LV"/>
              </w:rPr>
            </w:pPr>
            <w:r>
              <w:rPr>
                <w:rFonts w:ascii="Garamond" w:hAnsi="Garamond"/>
                <w:b/>
                <w:lang w:val="lv-LV"/>
              </w:rPr>
              <w:t>Paraugdemonstrējumu c</w:t>
            </w:r>
            <w:r w:rsidRPr="00E34C4C">
              <w:rPr>
                <w:rFonts w:ascii="Garamond" w:hAnsi="Garamond"/>
                <w:b/>
                <w:lang w:val="lv-LV"/>
              </w:rPr>
              <w:t>ena bez PVN</w:t>
            </w:r>
          </w:p>
        </w:tc>
        <w:tc>
          <w:tcPr>
            <w:tcW w:w="2268" w:type="dxa"/>
            <w:vAlign w:val="center"/>
          </w:tcPr>
          <w:p w:rsidR="00431599" w:rsidRPr="00E34C4C" w:rsidRDefault="00431599" w:rsidP="00C044B1">
            <w:pPr>
              <w:rPr>
                <w:rFonts w:ascii="Garamond" w:hAnsi="Garamond"/>
                <w:lang w:val="lv-LV"/>
              </w:rPr>
            </w:pPr>
          </w:p>
        </w:tc>
      </w:tr>
      <w:tr w:rsidR="00431599" w:rsidRPr="00C044B1" w:rsidTr="00431599">
        <w:trPr>
          <w:trHeight w:val="560"/>
        </w:trPr>
        <w:tc>
          <w:tcPr>
            <w:tcW w:w="4957" w:type="dxa"/>
            <w:vAlign w:val="center"/>
          </w:tcPr>
          <w:p w:rsidR="00431599" w:rsidRPr="006C04D8" w:rsidRDefault="00431599" w:rsidP="00C044B1">
            <w:pPr>
              <w:rPr>
                <w:rFonts w:ascii="Garamond" w:hAnsi="Garamond"/>
                <w:b/>
                <w:lang w:val="lv-LV"/>
              </w:rPr>
            </w:pPr>
            <w:r>
              <w:rPr>
                <w:rFonts w:ascii="Garamond" w:hAnsi="Garamond"/>
                <w:b/>
                <w:lang w:val="lv-LV"/>
              </w:rPr>
              <w:t>Paraugdemonstrējumu c</w:t>
            </w:r>
            <w:r w:rsidRPr="00E34C4C">
              <w:rPr>
                <w:rFonts w:ascii="Garamond" w:hAnsi="Garamond"/>
                <w:b/>
                <w:lang w:val="lv-LV"/>
              </w:rPr>
              <w:t xml:space="preserve">ena </w:t>
            </w:r>
            <w:r>
              <w:rPr>
                <w:rFonts w:ascii="Garamond" w:hAnsi="Garamond"/>
                <w:b/>
                <w:lang w:val="lv-LV"/>
              </w:rPr>
              <w:t>ar</w:t>
            </w:r>
            <w:r w:rsidRPr="00E34C4C">
              <w:rPr>
                <w:rFonts w:ascii="Garamond" w:hAnsi="Garamond"/>
                <w:b/>
                <w:lang w:val="lv-LV"/>
              </w:rPr>
              <w:t xml:space="preserve"> PVN</w:t>
            </w:r>
          </w:p>
        </w:tc>
        <w:tc>
          <w:tcPr>
            <w:tcW w:w="2268" w:type="dxa"/>
            <w:vAlign w:val="center"/>
          </w:tcPr>
          <w:p w:rsidR="00431599" w:rsidRPr="00E34C4C" w:rsidRDefault="00431599" w:rsidP="00C044B1">
            <w:pPr>
              <w:rPr>
                <w:rFonts w:ascii="Garamond" w:hAnsi="Garamond"/>
                <w:lang w:val="lv-LV"/>
              </w:rPr>
            </w:pPr>
          </w:p>
        </w:tc>
      </w:tr>
      <w:tr w:rsidR="00431599" w:rsidRPr="00E34C4C" w:rsidTr="00431599">
        <w:trPr>
          <w:trHeight w:val="568"/>
        </w:trPr>
        <w:tc>
          <w:tcPr>
            <w:tcW w:w="4957" w:type="dxa"/>
            <w:vAlign w:val="center"/>
          </w:tcPr>
          <w:p w:rsidR="00431599" w:rsidRPr="00C96A6F" w:rsidRDefault="00431599" w:rsidP="000929A6">
            <w:pPr>
              <w:rPr>
                <w:bCs/>
                <w:lang w:val="lv-LV"/>
              </w:rPr>
            </w:pPr>
            <w:r>
              <w:rPr>
                <w:bCs/>
                <w:lang w:val="lv-LV"/>
              </w:rPr>
              <w:t xml:space="preserve">Vēlamie paraugdemonstrējumu datumi </w:t>
            </w:r>
            <w:bookmarkStart w:id="0" w:name="_GoBack"/>
            <w:bookmarkEnd w:id="0"/>
          </w:p>
        </w:tc>
        <w:tc>
          <w:tcPr>
            <w:tcW w:w="2268" w:type="dxa"/>
            <w:vAlign w:val="center"/>
          </w:tcPr>
          <w:p w:rsidR="00431599" w:rsidRPr="00E34C4C" w:rsidRDefault="00431599" w:rsidP="00C044B1">
            <w:pPr>
              <w:rPr>
                <w:rFonts w:ascii="Garamond" w:hAnsi="Garamond"/>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F27D3A" w:rsidRDefault="00F27D3A" w:rsidP="006C04D8">
      <w:pPr>
        <w:pStyle w:val="naiskr"/>
        <w:rPr>
          <w:rFonts w:ascii="Garamond" w:hAnsi="Garamond"/>
          <w:b/>
          <w:bCs/>
          <w:i/>
          <w:color w:val="808080"/>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50D089E6"/>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53A0C"/>
    <w:rsid w:val="000929A6"/>
    <w:rsid w:val="000C3FBB"/>
    <w:rsid w:val="00105682"/>
    <w:rsid w:val="001132D4"/>
    <w:rsid w:val="00134801"/>
    <w:rsid w:val="001E36D0"/>
    <w:rsid w:val="00271899"/>
    <w:rsid w:val="00290499"/>
    <w:rsid w:val="003A43F8"/>
    <w:rsid w:val="00415D45"/>
    <w:rsid w:val="00431599"/>
    <w:rsid w:val="00467A2C"/>
    <w:rsid w:val="00527192"/>
    <w:rsid w:val="005A196E"/>
    <w:rsid w:val="005D2717"/>
    <w:rsid w:val="00637333"/>
    <w:rsid w:val="00671A05"/>
    <w:rsid w:val="006C04D8"/>
    <w:rsid w:val="00722650"/>
    <w:rsid w:val="008626CE"/>
    <w:rsid w:val="00864C15"/>
    <w:rsid w:val="009038C7"/>
    <w:rsid w:val="00905C2B"/>
    <w:rsid w:val="00924553"/>
    <w:rsid w:val="009457E3"/>
    <w:rsid w:val="00981EC9"/>
    <w:rsid w:val="00A715D8"/>
    <w:rsid w:val="00A95F29"/>
    <w:rsid w:val="00AA69A6"/>
    <w:rsid w:val="00AF3A37"/>
    <w:rsid w:val="00B96960"/>
    <w:rsid w:val="00C044B1"/>
    <w:rsid w:val="00CC0ABF"/>
    <w:rsid w:val="00CD19F6"/>
    <w:rsid w:val="00D02436"/>
    <w:rsid w:val="00D7269D"/>
    <w:rsid w:val="00D73D33"/>
    <w:rsid w:val="00DB7B20"/>
    <w:rsid w:val="00F025E9"/>
    <w:rsid w:val="00F03F74"/>
    <w:rsid w:val="00F226DD"/>
    <w:rsid w:val="00F27D3A"/>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4D7FF-1A73-4386-800E-78A7AC1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6</cp:revision>
  <dcterms:created xsi:type="dcterms:W3CDTF">2017-08-24T08:29:00Z</dcterms:created>
  <dcterms:modified xsi:type="dcterms:W3CDTF">2017-08-25T10:01:00Z</dcterms:modified>
</cp:coreProperties>
</file>