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2BA9F" w14:textId="77777777" w:rsidR="000037B2" w:rsidRDefault="000037B2" w:rsidP="000037B2">
      <w:pPr>
        <w:jc w:val="center"/>
        <w:rPr>
          <w:rFonts w:ascii="Times New Roman" w:hAnsi="Times New Roman" w:cs="Times New Roman"/>
          <w:b/>
          <w:sz w:val="24"/>
          <w:szCs w:val="24"/>
        </w:rPr>
      </w:pPr>
      <w:bookmarkStart w:id="0" w:name="_GoBack"/>
      <w:bookmarkEnd w:id="0"/>
    </w:p>
    <w:p w14:paraId="3F9A7435" w14:textId="77C9AED4" w:rsidR="00DE3792" w:rsidRPr="00C40CAD" w:rsidRDefault="00DE3792" w:rsidP="00C40CAD">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w:t>
      </w:r>
    </w:p>
    <w:p w14:paraId="2368ED99" w14:textId="77777777" w:rsidR="00A77731" w:rsidRPr="003F33CC" w:rsidRDefault="00A77731" w:rsidP="00F65531">
      <w:pPr>
        <w:spacing w:after="0" w:line="240" w:lineRule="auto"/>
        <w:jc w:val="center"/>
        <w:rPr>
          <w:rFonts w:ascii="Times New Roman" w:eastAsia="Times New Roman" w:hAnsi="Times New Roman" w:cs="Times New Roman"/>
          <w:b/>
          <w:sz w:val="24"/>
          <w:szCs w:val="24"/>
          <w:lang w:eastAsia="lv-LV"/>
        </w:rPr>
      </w:pPr>
      <w:r w:rsidRPr="003F33CC">
        <w:rPr>
          <w:rFonts w:ascii="Times New Roman" w:eastAsia="Times New Roman" w:hAnsi="Times New Roman" w:cs="Times New Roman"/>
          <w:b/>
          <w:color w:val="000000"/>
          <w:sz w:val="24"/>
          <w:szCs w:val="24"/>
          <w:lang w:eastAsia="lv-LV"/>
        </w:rPr>
        <w:t>„</w:t>
      </w:r>
      <w:r w:rsidRPr="003F33CC">
        <w:rPr>
          <w:rFonts w:ascii="Times New Roman" w:eastAsia="Times New Roman" w:hAnsi="Times New Roman" w:cs="Times New Roman"/>
          <w:b/>
          <w:bCs/>
          <w:sz w:val="24"/>
          <w:szCs w:val="24"/>
          <w:lang w:eastAsia="lv-LV"/>
        </w:rPr>
        <w:t>Dažādu kancelejas preču un t</w:t>
      </w:r>
      <w:r w:rsidRPr="003F33CC">
        <w:rPr>
          <w:rFonts w:ascii="Times New Roman" w:eastAsia="Times New Roman" w:hAnsi="Times New Roman" w:cs="Times New Roman"/>
          <w:b/>
          <w:color w:val="000000"/>
          <w:sz w:val="24"/>
          <w:szCs w:val="24"/>
          <w:lang w:eastAsia="lv-LV"/>
        </w:rPr>
        <w:t>oneru kasetņu piegāde</w:t>
      </w:r>
      <w:r w:rsidRPr="003F33CC">
        <w:rPr>
          <w:rFonts w:ascii="Times New Roman" w:eastAsia="Times New Roman" w:hAnsi="Times New Roman" w:cs="Times New Roman"/>
          <w:b/>
          <w:bCs/>
          <w:sz w:val="24"/>
          <w:szCs w:val="24"/>
          <w:lang w:eastAsia="lv-LV"/>
        </w:rPr>
        <w:t xml:space="preserve"> Balvu novada Sociālās pārvaldes vajadzībām 2022.gadā</w:t>
      </w:r>
      <w:r w:rsidRPr="003F33CC">
        <w:rPr>
          <w:rFonts w:ascii="Times New Roman" w:eastAsia="Times New Roman" w:hAnsi="Times New Roman" w:cs="Times New Roman"/>
          <w:b/>
          <w:sz w:val="24"/>
          <w:szCs w:val="24"/>
          <w:lang w:eastAsia="lv-LV"/>
        </w:rPr>
        <w:t>”</w:t>
      </w:r>
    </w:p>
    <w:p w14:paraId="0B6FBFFB" w14:textId="15E6ABC2" w:rsidR="00A77731" w:rsidRPr="003F33CC" w:rsidRDefault="003F33CC" w:rsidP="00F65531">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00A77731" w:rsidRPr="003F33CC">
        <w:rPr>
          <w:rFonts w:ascii="Times New Roman" w:eastAsia="Times New Roman" w:hAnsi="Times New Roman" w:cs="Times New Roman"/>
          <w:b/>
          <w:sz w:val="24"/>
          <w:szCs w:val="24"/>
          <w:lang w:eastAsia="lv-LV"/>
        </w:rPr>
        <w:t>ID BNSP TI 2022/01</w:t>
      </w:r>
      <w:r>
        <w:rPr>
          <w:rFonts w:ascii="Times New Roman" w:eastAsia="Times New Roman" w:hAnsi="Times New Roman" w:cs="Times New Roman"/>
          <w:b/>
          <w:sz w:val="24"/>
          <w:szCs w:val="24"/>
          <w:lang w:eastAsia="lv-LV"/>
        </w:rPr>
        <w:t>)</w:t>
      </w:r>
    </w:p>
    <w:p w14:paraId="70D66303" w14:textId="77777777" w:rsidR="00DE3792" w:rsidRPr="001328A2" w:rsidRDefault="00DE3792" w:rsidP="00F65531">
      <w:pPr>
        <w:suppressAutoHyphens/>
        <w:spacing w:after="0" w:line="240" w:lineRule="auto"/>
        <w:jc w:val="both"/>
        <w:rPr>
          <w:rFonts w:ascii="Times New Roman" w:eastAsia="Times New Roman" w:hAnsi="Times New Roman" w:cs="Times New Roman"/>
          <w:sz w:val="24"/>
          <w:szCs w:val="24"/>
          <w:lang w:eastAsia="ar-SA"/>
        </w:rPr>
      </w:pPr>
    </w:p>
    <w:p w14:paraId="6BA155E9" w14:textId="77777777" w:rsidR="00DE3792" w:rsidRPr="001328A2" w:rsidRDefault="00DE3792" w:rsidP="00F65531">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TableGrid"/>
        <w:tblW w:w="9067" w:type="dxa"/>
        <w:tblInd w:w="0" w:type="dxa"/>
        <w:tblLook w:val="04A0" w:firstRow="1" w:lastRow="0" w:firstColumn="1" w:lastColumn="0" w:noHBand="0" w:noVBand="1"/>
      </w:tblPr>
      <w:tblGrid>
        <w:gridCol w:w="4106"/>
        <w:gridCol w:w="4961"/>
      </w:tblGrid>
      <w:tr w:rsidR="00DE3792" w:rsidRPr="001328A2" w14:paraId="1863F9AD" w14:textId="77777777" w:rsidTr="00B96991">
        <w:trPr>
          <w:trHeight w:val="283"/>
        </w:trPr>
        <w:tc>
          <w:tcPr>
            <w:tcW w:w="4106" w:type="dxa"/>
          </w:tcPr>
          <w:p w14:paraId="2769B42C" w14:textId="77777777" w:rsidR="00DE3792" w:rsidRPr="003200DB" w:rsidRDefault="00DE3792" w:rsidP="00F65531">
            <w:pPr>
              <w:suppressAutoHyphens/>
              <w:rPr>
                <w:rFonts w:asciiTheme="majorBidi" w:eastAsia="Times New Roman" w:hAnsiTheme="majorBidi" w:cstheme="majorBidi"/>
                <w:sz w:val="24"/>
                <w:szCs w:val="24"/>
                <w:lang w:eastAsia="ar-SA"/>
              </w:rPr>
            </w:pPr>
            <w:r w:rsidRPr="003200DB">
              <w:rPr>
                <w:rFonts w:asciiTheme="majorBidi" w:eastAsia="Times New Roman" w:hAnsiTheme="majorBidi" w:cstheme="majorBidi"/>
                <w:sz w:val="24"/>
                <w:szCs w:val="24"/>
                <w:lang w:eastAsia="ar-SA"/>
              </w:rPr>
              <w:t>Pasūtītājs</w:t>
            </w:r>
          </w:p>
        </w:tc>
        <w:tc>
          <w:tcPr>
            <w:tcW w:w="4961" w:type="dxa"/>
          </w:tcPr>
          <w:p w14:paraId="1D31BE73" w14:textId="77777777" w:rsidR="00DE3792" w:rsidRPr="00B14E26" w:rsidRDefault="00DE3792" w:rsidP="00F65531">
            <w:pPr>
              <w:rPr>
                <w:rFonts w:asciiTheme="majorBidi" w:hAnsiTheme="majorBidi" w:cstheme="majorBidi"/>
                <w:b/>
                <w:bCs/>
                <w:sz w:val="24"/>
                <w:szCs w:val="24"/>
              </w:rPr>
            </w:pPr>
            <w:r w:rsidRPr="00B14E26">
              <w:rPr>
                <w:rFonts w:asciiTheme="majorBidi" w:eastAsia="Times New Roman" w:hAnsiTheme="majorBidi" w:cstheme="majorBidi"/>
                <w:b/>
                <w:bCs/>
                <w:sz w:val="24"/>
                <w:szCs w:val="24"/>
              </w:rPr>
              <w:t>Balvu novada Sociālā pārvalde</w:t>
            </w:r>
          </w:p>
        </w:tc>
      </w:tr>
      <w:tr w:rsidR="00DE3792" w:rsidRPr="001328A2" w14:paraId="5AE549D5" w14:textId="77777777" w:rsidTr="00B96991">
        <w:trPr>
          <w:trHeight w:val="283"/>
        </w:trPr>
        <w:tc>
          <w:tcPr>
            <w:tcW w:w="4106" w:type="dxa"/>
          </w:tcPr>
          <w:p w14:paraId="4E6E28A8" w14:textId="77777777" w:rsidR="00DE3792" w:rsidRPr="003200DB" w:rsidRDefault="00DE3792" w:rsidP="00F65531">
            <w:pPr>
              <w:suppressAutoHyphens/>
              <w:rPr>
                <w:rFonts w:asciiTheme="majorBidi" w:eastAsia="Times New Roman" w:hAnsiTheme="majorBidi" w:cstheme="majorBidi"/>
                <w:sz w:val="24"/>
                <w:szCs w:val="24"/>
                <w:lang w:eastAsia="ar-SA"/>
              </w:rPr>
            </w:pPr>
            <w:r w:rsidRPr="003200DB">
              <w:rPr>
                <w:rFonts w:asciiTheme="majorBidi" w:eastAsia="Times New Roman" w:hAnsiTheme="majorBidi" w:cstheme="majorBidi"/>
                <w:sz w:val="24"/>
                <w:szCs w:val="24"/>
                <w:lang w:eastAsia="ar-SA"/>
              </w:rPr>
              <w:t>Reģistrācijas numurs</w:t>
            </w:r>
          </w:p>
        </w:tc>
        <w:tc>
          <w:tcPr>
            <w:tcW w:w="4961" w:type="dxa"/>
          </w:tcPr>
          <w:p w14:paraId="731A8175" w14:textId="77777777" w:rsidR="00DE3792" w:rsidRPr="003200DB" w:rsidRDefault="00DE3792" w:rsidP="00F65531">
            <w:pPr>
              <w:rPr>
                <w:rFonts w:asciiTheme="majorBidi" w:hAnsiTheme="majorBidi" w:cstheme="majorBidi"/>
                <w:sz w:val="24"/>
                <w:szCs w:val="24"/>
              </w:rPr>
            </w:pPr>
            <w:r w:rsidRPr="003200DB">
              <w:rPr>
                <w:rFonts w:asciiTheme="majorBidi" w:eastAsia="Times New Roman" w:hAnsiTheme="majorBidi" w:cstheme="majorBidi"/>
                <w:sz w:val="24"/>
                <w:szCs w:val="24"/>
              </w:rPr>
              <w:t>40900023392</w:t>
            </w:r>
          </w:p>
        </w:tc>
      </w:tr>
      <w:tr w:rsidR="00DE3792" w:rsidRPr="001328A2" w14:paraId="47AE7E99" w14:textId="77777777" w:rsidTr="00B96991">
        <w:trPr>
          <w:trHeight w:val="283"/>
        </w:trPr>
        <w:tc>
          <w:tcPr>
            <w:tcW w:w="4106" w:type="dxa"/>
          </w:tcPr>
          <w:p w14:paraId="294E529D" w14:textId="77777777" w:rsidR="00DE3792" w:rsidRPr="003200DB" w:rsidRDefault="00DE3792" w:rsidP="00F65531">
            <w:pPr>
              <w:suppressAutoHyphens/>
              <w:rPr>
                <w:rFonts w:asciiTheme="majorBidi" w:eastAsia="Times New Roman" w:hAnsiTheme="majorBidi" w:cstheme="majorBidi"/>
                <w:sz w:val="24"/>
                <w:szCs w:val="24"/>
                <w:lang w:eastAsia="ar-SA"/>
              </w:rPr>
            </w:pPr>
            <w:r w:rsidRPr="003200DB">
              <w:rPr>
                <w:rFonts w:asciiTheme="majorBidi" w:eastAsia="Times New Roman" w:hAnsiTheme="majorBidi" w:cstheme="majorBidi"/>
                <w:sz w:val="24"/>
                <w:szCs w:val="24"/>
                <w:lang w:eastAsia="ar-SA"/>
              </w:rPr>
              <w:t>Adrese, e-pasta adrese</w:t>
            </w:r>
          </w:p>
        </w:tc>
        <w:tc>
          <w:tcPr>
            <w:tcW w:w="4961" w:type="dxa"/>
          </w:tcPr>
          <w:p w14:paraId="3CC40988" w14:textId="0850D0FF" w:rsidR="00DE3792" w:rsidRPr="003200DB" w:rsidRDefault="00DE3792" w:rsidP="00F65531">
            <w:pPr>
              <w:rPr>
                <w:rFonts w:asciiTheme="majorBidi" w:hAnsiTheme="majorBidi" w:cstheme="majorBidi"/>
                <w:sz w:val="24"/>
                <w:szCs w:val="24"/>
              </w:rPr>
            </w:pPr>
            <w:r w:rsidRPr="003200DB">
              <w:rPr>
                <w:rFonts w:asciiTheme="majorBidi" w:eastAsia="Times New Roman" w:hAnsiTheme="majorBidi" w:cstheme="majorBidi"/>
                <w:sz w:val="24"/>
                <w:szCs w:val="24"/>
              </w:rPr>
              <w:t>Raiņa iela 52, Balvi, Balvu nov., LV-4501</w:t>
            </w:r>
            <w:r w:rsidR="00EA7FDE">
              <w:rPr>
                <w:rFonts w:asciiTheme="majorBidi" w:eastAsia="Times New Roman" w:hAnsiTheme="majorBidi" w:cstheme="majorBidi"/>
                <w:sz w:val="24"/>
                <w:szCs w:val="24"/>
              </w:rPr>
              <w:t xml:space="preserve">, </w:t>
            </w:r>
            <w:hyperlink r:id="rId7" w:history="1">
              <w:r w:rsidR="00EA7FDE" w:rsidRPr="00E31404">
                <w:rPr>
                  <w:rStyle w:val="Hyperlink"/>
                  <w:rFonts w:asciiTheme="majorBidi" w:eastAsia="Times New Roman" w:hAnsiTheme="majorBidi" w:cstheme="majorBidi"/>
                  <w:sz w:val="24"/>
                  <w:szCs w:val="24"/>
                </w:rPr>
                <w:t>socparvalde@balvi.lv</w:t>
              </w:r>
            </w:hyperlink>
            <w:r w:rsidR="003200DB">
              <w:rPr>
                <w:rFonts w:asciiTheme="majorBidi" w:eastAsia="Times New Roman" w:hAnsiTheme="majorBidi" w:cstheme="majorBidi"/>
                <w:sz w:val="24"/>
                <w:szCs w:val="24"/>
              </w:rPr>
              <w:t xml:space="preserve"> </w:t>
            </w:r>
          </w:p>
        </w:tc>
      </w:tr>
      <w:tr w:rsidR="00DE3792" w:rsidRPr="001328A2" w14:paraId="7025105E" w14:textId="77777777" w:rsidTr="00B96991">
        <w:trPr>
          <w:trHeight w:val="283"/>
        </w:trPr>
        <w:tc>
          <w:tcPr>
            <w:tcW w:w="4106" w:type="dxa"/>
          </w:tcPr>
          <w:p w14:paraId="0C3B8568" w14:textId="77777777" w:rsidR="00DE3792" w:rsidRPr="003200DB" w:rsidRDefault="00DE3792" w:rsidP="00F65531">
            <w:pPr>
              <w:suppressAutoHyphens/>
              <w:rPr>
                <w:rFonts w:asciiTheme="majorBidi" w:eastAsia="Times New Roman" w:hAnsiTheme="majorBidi" w:cstheme="majorBidi"/>
                <w:sz w:val="24"/>
                <w:szCs w:val="24"/>
                <w:lang w:eastAsia="ar-SA"/>
              </w:rPr>
            </w:pPr>
            <w:r w:rsidRPr="003200DB">
              <w:rPr>
                <w:rFonts w:asciiTheme="majorBidi" w:eastAsia="Times New Roman" w:hAnsiTheme="majorBidi" w:cstheme="majorBidi"/>
                <w:sz w:val="24"/>
                <w:szCs w:val="24"/>
                <w:lang w:eastAsia="ar-SA"/>
              </w:rPr>
              <w:t xml:space="preserve">Pasūtītājs, kura vajadzībām tiek veikta tirgus izpēte </w:t>
            </w:r>
            <w:r w:rsidRPr="003200DB">
              <w:rPr>
                <w:rFonts w:asciiTheme="majorBidi" w:eastAsia="Times New Roman" w:hAnsiTheme="majorBidi" w:cstheme="majorBidi"/>
                <w:i/>
                <w:iCs/>
                <w:sz w:val="24"/>
                <w:szCs w:val="24"/>
                <w:lang w:eastAsia="ar-SA"/>
              </w:rPr>
              <w:t>(ja attiecināms)</w:t>
            </w:r>
            <w:r w:rsidRPr="003200DB">
              <w:rPr>
                <w:rFonts w:asciiTheme="majorBidi" w:eastAsia="Times New Roman" w:hAnsiTheme="majorBidi" w:cstheme="majorBidi"/>
                <w:sz w:val="24"/>
                <w:szCs w:val="24"/>
                <w:lang w:eastAsia="ar-SA"/>
              </w:rPr>
              <w:t xml:space="preserve"> </w:t>
            </w:r>
            <w:r w:rsidRPr="003200DB">
              <w:rPr>
                <w:rFonts w:asciiTheme="majorBidi" w:eastAsia="Times New Roman" w:hAnsiTheme="majorBidi" w:cstheme="majorBidi"/>
                <w:sz w:val="20"/>
                <w:szCs w:val="20"/>
                <w:lang w:eastAsia="ar-SA"/>
              </w:rPr>
              <w:t>(nosaukums, Reģ.Nr., adrese)</w:t>
            </w:r>
          </w:p>
        </w:tc>
        <w:tc>
          <w:tcPr>
            <w:tcW w:w="4961" w:type="dxa"/>
          </w:tcPr>
          <w:p w14:paraId="6279A7BE" w14:textId="274DAC8D" w:rsidR="00DE3792" w:rsidRPr="003200DB" w:rsidRDefault="003200DB" w:rsidP="00F65531">
            <w:pPr>
              <w:rPr>
                <w:rFonts w:asciiTheme="majorBidi" w:hAnsiTheme="majorBidi" w:cstheme="majorBidi"/>
                <w:sz w:val="24"/>
                <w:szCs w:val="24"/>
              </w:rPr>
            </w:pPr>
            <w:r>
              <w:rPr>
                <w:rFonts w:asciiTheme="majorBidi" w:eastAsia="Times New Roman" w:hAnsiTheme="majorBidi" w:cstheme="majorBidi"/>
                <w:sz w:val="24"/>
                <w:szCs w:val="24"/>
              </w:rPr>
              <w:t>–</w:t>
            </w:r>
          </w:p>
        </w:tc>
      </w:tr>
      <w:tr w:rsidR="00DE3792" w:rsidRPr="001328A2" w14:paraId="613624B2" w14:textId="77777777" w:rsidTr="00B96991">
        <w:trPr>
          <w:trHeight w:val="283"/>
        </w:trPr>
        <w:tc>
          <w:tcPr>
            <w:tcW w:w="4106" w:type="dxa"/>
          </w:tcPr>
          <w:p w14:paraId="58F1D903" w14:textId="77777777" w:rsidR="00DE3792" w:rsidRPr="003200DB" w:rsidRDefault="00DE3792" w:rsidP="00F65531">
            <w:pPr>
              <w:suppressAutoHyphens/>
              <w:rPr>
                <w:rFonts w:asciiTheme="majorBidi" w:eastAsia="Times New Roman" w:hAnsiTheme="majorBidi" w:cstheme="majorBidi"/>
                <w:sz w:val="24"/>
                <w:szCs w:val="24"/>
                <w:lang w:eastAsia="ar-SA"/>
              </w:rPr>
            </w:pPr>
            <w:r w:rsidRPr="003200DB">
              <w:rPr>
                <w:rFonts w:asciiTheme="majorBidi" w:eastAsia="Times New Roman" w:hAnsiTheme="majorBidi" w:cstheme="majorBidi"/>
                <w:sz w:val="24"/>
                <w:szCs w:val="24"/>
                <w:lang w:eastAsia="ar-SA"/>
              </w:rPr>
              <w:t xml:space="preserve">Kontaktpersona saistībā ar iepirkuma priekšmetu </w:t>
            </w:r>
            <w:r w:rsidRPr="003200DB">
              <w:rPr>
                <w:rFonts w:asciiTheme="majorBidi" w:eastAsia="Times New Roman" w:hAnsiTheme="majorBidi" w:cstheme="majorBidi"/>
                <w:sz w:val="20"/>
                <w:szCs w:val="20"/>
                <w:lang w:eastAsia="ar-SA"/>
              </w:rPr>
              <w:t>(vārds, uzvārds, amats, tālr./mob.)</w:t>
            </w:r>
          </w:p>
        </w:tc>
        <w:tc>
          <w:tcPr>
            <w:tcW w:w="4961" w:type="dxa"/>
          </w:tcPr>
          <w:p w14:paraId="511F3376" w14:textId="1AA5442C" w:rsidR="00DE3792" w:rsidRPr="003200DB" w:rsidRDefault="000767CF" w:rsidP="00F65531">
            <w:pPr>
              <w:rPr>
                <w:rFonts w:asciiTheme="majorBidi" w:eastAsia="Times New Roman" w:hAnsiTheme="majorBidi" w:cstheme="majorBidi"/>
                <w:sz w:val="24"/>
                <w:szCs w:val="24"/>
              </w:rPr>
            </w:pPr>
            <w:r w:rsidRPr="003200DB">
              <w:rPr>
                <w:rFonts w:asciiTheme="majorBidi" w:eastAsia="Times New Roman" w:hAnsiTheme="majorBidi" w:cstheme="majorBidi"/>
                <w:sz w:val="24"/>
                <w:szCs w:val="24"/>
              </w:rPr>
              <w:t xml:space="preserve">Balvu novada </w:t>
            </w:r>
            <w:r w:rsidR="00DE3792" w:rsidRPr="003200DB">
              <w:rPr>
                <w:rFonts w:asciiTheme="majorBidi" w:eastAsia="Times New Roman" w:hAnsiTheme="majorBidi" w:cstheme="majorBidi"/>
                <w:sz w:val="24"/>
                <w:szCs w:val="24"/>
              </w:rPr>
              <w:t>Sociālās pārvaldes ekonomist</w:t>
            </w:r>
            <w:r w:rsidR="00EA7FDE">
              <w:rPr>
                <w:rFonts w:asciiTheme="majorBidi" w:eastAsia="Times New Roman" w:hAnsiTheme="majorBidi" w:cstheme="majorBidi"/>
                <w:sz w:val="24"/>
                <w:szCs w:val="24"/>
              </w:rPr>
              <w:t>e</w:t>
            </w:r>
          </w:p>
          <w:p w14:paraId="4641B128" w14:textId="75293002" w:rsidR="00DE3792" w:rsidRPr="00EA7FDE" w:rsidRDefault="00DE3792" w:rsidP="00EA7FDE">
            <w:pPr>
              <w:rPr>
                <w:rFonts w:asciiTheme="majorBidi" w:eastAsia="Times New Roman" w:hAnsiTheme="majorBidi" w:cstheme="majorBidi"/>
                <w:sz w:val="24"/>
                <w:szCs w:val="24"/>
              </w:rPr>
            </w:pPr>
            <w:r w:rsidRPr="003200DB">
              <w:rPr>
                <w:rFonts w:asciiTheme="majorBidi" w:eastAsia="Times New Roman" w:hAnsiTheme="majorBidi" w:cstheme="majorBidi"/>
                <w:sz w:val="24"/>
                <w:szCs w:val="24"/>
              </w:rPr>
              <w:t>Tatjana Valujeva, mob.25420112</w:t>
            </w:r>
          </w:p>
        </w:tc>
      </w:tr>
      <w:tr w:rsidR="00DE3792" w:rsidRPr="001328A2" w14:paraId="19EAD7AB" w14:textId="77777777" w:rsidTr="00B96991">
        <w:trPr>
          <w:trHeight w:val="283"/>
        </w:trPr>
        <w:tc>
          <w:tcPr>
            <w:tcW w:w="4106" w:type="dxa"/>
          </w:tcPr>
          <w:p w14:paraId="752AA058" w14:textId="77777777" w:rsidR="00DE3792" w:rsidRPr="003200DB" w:rsidRDefault="00DE3792" w:rsidP="00F65531">
            <w:pPr>
              <w:suppressAutoHyphens/>
              <w:rPr>
                <w:rFonts w:asciiTheme="majorBidi" w:eastAsia="Times New Roman" w:hAnsiTheme="majorBidi" w:cstheme="majorBidi"/>
                <w:sz w:val="24"/>
                <w:szCs w:val="24"/>
                <w:lang w:eastAsia="ar-SA"/>
              </w:rPr>
            </w:pPr>
            <w:r w:rsidRPr="003200DB">
              <w:rPr>
                <w:rFonts w:asciiTheme="majorBidi" w:eastAsia="Times New Roman" w:hAnsiTheme="majorBidi" w:cstheme="majorBidi"/>
                <w:sz w:val="24"/>
                <w:szCs w:val="24"/>
                <w:lang w:eastAsia="ar-SA"/>
              </w:rPr>
              <w:t xml:space="preserve">Kontaktpersona saistībā ar piedāvājuma sagatavošanu / iesniegšanu </w:t>
            </w:r>
            <w:r w:rsidRPr="003200DB">
              <w:rPr>
                <w:rFonts w:asciiTheme="majorBidi" w:eastAsia="Times New Roman" w:hAnsiTheme="majorBidi" w:cstheme="majorBidi"/>
                <w:sz w:val="20"/>
                <w:szCs w:val="20"/>
                <w:lang w:eastAsia="ar-SA"/>
              </w:rPr>
              <w:t>(vārds, uzvārds, amats, tālr./mob., e-pasta adrese)</w:t>
            </w:r>
          </w:p>
        </w:tc>
        <w:tc>
          <w:tcPr>
            <w:tcW w:w="4961" w:type="dxa"/>
          </w:tcPr>
          <w:p w14:paraId="2D0C5CA2" w14:textId="4EF6A070" w:rsidR="00DE3792" w:rsidRPr="003200DB" w:rsidRDefault="000767CF" w:rsidP="00EA7FDE">
            <w:pPr>
              <w:rPr>
                <w:rFonts w:asciiTheme="majorBidi" w:eastAsia="Times New Roman" w:hAnsiTheme="majorBidi" w:cstheme="majorBidi"/>
                <w:sz w:val="24"/>
                <w:szCs w:val="24"/>
              </w:rPr>
            </w:pPr>
            <w:r w:rsidRPr="003200DB">
              <w:rPr>
                <w:rFonts w:asciiTheme="majorBidi" w:eastAsia="Times New Roman" w:hAnsiTheme="majorBidi" w:cstheme="majorBidi"/>
                <w:sz w:val="24"/>
                <w:szCs w:val="24"/>
              </w:rPr>
              <w:t xml:space="preserve">Balvu novada </w:t>
            </w:r>
            <w:r w:rsidR="00DE3792" w:rsidRPr="003200DB">
              <w:rPr>
                <w:rFonts w:asciiTheme="majorBidi" w:eastAsia="Times New Roman" w:hAnsiTheme="majorBidi" w:cstheme="majorBidi"/>
                <w:sz w:val="24"/>
                <w:szCs w:val="24"/>
              </w:rPr>
              <w:t>Sociālās pārvaldes ekonomist</w:t>
            </w:r>
            <w:r w:rsidR="00EA7FDE">
              <w:rPr>
                <w:rFonts w:asciiTheme="majorBidi" w:eastAsia="Times New Roman" w:hAnsiTheme="majorBidi" w:cstheme="majorBidi"/>
                <w:sz w:val="24"/>
                <w:szCs w:val="24"/>
              </w:rPr>
              <w:t xml:space="preserve">e </w:t>
            </w:r>
            <w:r w:rsidR="00DE3792" w:rsidRPr="003200DB">
              <w:rPr>
                <w:rFonts w:asciiTheme="majorBidi" w:eastAsia="Times New Roman" w:hAnsiTheme="majorBidi" w:cstheme="majorBidi"/>
                <w:sz w:val="24"/>
                <w:szCs w:val="24"/>
              </w:rPr>
              <w:t>Tatjana Valujeva, mob.25420112</w:t>
            </w:r>
          </w:p>
          <w:p w14:paraId="4E4A7803" w14:textId="77777777" w:rsidR="00DE3792" w:rsidRPr="003200DB" w:rsidRDefault="00DE3792" w:rsidP="00F65531">
            <w:pPr>
              <w:rPr>
                <w:rFonts w:asciiTheme="majorBidi" w:hAnsiTheme="majorBidi" w:cstheme="majorBidi"/>
                <w:sz w:val="24"/>
                <w:szCs w:val="24"/>
              </w:rPr>
            </w:pPr>
            <w:r w:rsidRPr="003200DB">
              <w:rPr>
                <w:rFonts w:asciiTheme="majorBidi" w:eastAsia="Times New Roman" w:hAnsiTheme="majorBidi" w:cstheme="majorBidi"/>
                <w:sz w:val="24"/>
                <w:szCs w:val="24"/>
              </w:rPr>
              <w:t xml:space="preserve">e-pasts: </w:t>
            </w:r>
            <w:hyperlink r:id="rId8">
              <w:r w:rsidRPr="003200DB">
                <w:rPr>
                  <w:rFonts w:asciiTheme="majorBidi" w:eastAsia="Times New Roman" w:hAnsiTheme="majorBidi" w:cstheme="majorBidi"/>
                  <w:color w:val="0000FF"/>
                  <w:sz w:val="24"/>
                  <w:szCs w:val="24"/>
                  <w:u w:val="single"/>
                </w:rPr>
                <w:t>tatjana.valujeva@balvi.lv</w:t>
              </w:r>
            </w:hyperlink>
            <w:r w:rsidRPr="003200DB">
              <w:rPr>
                <w:rFonts w:asciiTheme="majorBidi" w:eastAsia="Times New Roman" w:hAnsiTheme="majorBidi" w:cstheme="majorBidi"/>
                <w:sz w:val="24"/>
                <w:szCs w:val="24"/>
              </w:rPr>
              <w:t xml:space="preserve"> </w:t>
            </w:r>
          </w:p>
        </w:tc>
      </w:tr>
      <w:tr w:rsidR="00DE3792" w:rsidRPr="001328A2" w14:paraId="55006B0D" w14:textId="77777777" w:rsidTr="00B96991">
        <w:trPr>
          <w:trHeight w:val="283"/>
        </w:trPr>
        <w:tc>
          <w:tcPr>
            <w:tcW w:w="4106" w:type="dxa"/>
          </w:tcPr>
          <w:p w14:paraId="61608706" w14:textId="77777777" w:rsidR="00DE3792" w:rsidRPr="003200DB" w:rsidRDefault="00DE3792" w:rsidP="00F65531">
            <w:pPr>
              <w:suppressAutoHyphens/>
              <w:rPr>
                <w:rFonts w:asciiTheme="majorBidi" w:eastAsia="Times New Roman" w:hAnsiTheme="majorBidi" w:cstheme="majorBidi"/>
                <w:sz w:val="24"/>
                <w:szCs w:val="24"/>
                <w:lang w:eastAsia="ar-SA"/>
              </w:rPr>
            </w:pPr>
            <w:r w:rsidRPr="003200DB">
              <w:rPr>
                <w:rFonts w:asciiTheme="majorBidi" w:eastAsia="Times New Roman" w:hAnsiTheme="majorBidi" w:cstheme="majorBidi"/>
                <w:sz w:val="24"/>
                <w:szCs w:val="24"/>
                <w:lang w:eastAsia="ar-SA"/>
              </w:rPr>
              <w:t>Pasūtītāja darba laiks</w:t>
            </w:r>
          </w:p>
        </w:tc>
        <w:tc>
          <w:tcPr>
            <w:tcW w:w="4961" w:type="dxa"/>
          </w:tcPr>
          <w:p w14:paraId="4F28CB18" w14:textId="352F83A1" w:rsidR="00DE3792" w:rsidRPr="003200DB" w:rsidRDefault="00CC3576" w:rsidP="00F65531">
            <w:pPr>
              <w:rPr>
                <w:rFonts w:asciiTheme="majorBidi" w:eastAsia="Times New Roman" w:hAnsiTheme="majorBidi" w:cstheme="majorBidi"/>
                <w:sz w:val="24"/>
                <w:szCs w:val="24"/>
              </w:rPr>
            </w:pPr>
            <w:r>
              <w:rPr>
                <w:rFonts w:asciiTheme="majorBidi" w:eastAsia="Times New Roman" w:hAnsiTheme="majorBidi" w:cstheme="majorBidi"/>
                <w:sz w:val="24"/>
                <w:szCs w:val="24"/>
              </w:rPr>
              <w:t>p</w:t>
            </w:r>
            <w:r w:rsidR="00DE3792" w:rsidRPr="003200DB">
              <w:rPr>
                <w:rFonts w:asciiTheme="majorBidi" w:eastAsia="Times New Roman" w:hAnsiTheme="majorBidi" w:cstheme="majorBidi"/>
                <w:sz w:val="24"/>
                <w:szCs w:val="24"/>
              </w:rPr>
              <w:t>irmdienās 8</w:t>
            </w:r>
            <w:r w:rsidR="00F65531">
              <w:rPr>
                <w:rFonts w:asciiTheme="majorBidi" w:eastAsia="Times New Roman" w:hAnsiTheme="majorBidi" w:cstheme="majorBidi"/>
                <w:sz w:val="24"/>
                <w:szCs w:val="24"/>
              </w:rPr>
              <w:t>.</w:t>
            </w:r>
            <w:r w:rsidR="00DE3792" w:rsidRPr="003200DB">
              <w:rPr>
                <w:rFonts w:asciiTheme="majorBidi" w:eastAsia="Times New Roman" w:hAnsiTheme="majorBidi" w:cstheme="majorBidi"/>
                <w:sz w:val="24"/>
                <w:szCs w:val="24"/>
              </w:rPr>
              <w:t>30-18</w:t>
            </w:r>
            <w:r w:rsidR="00F65531">
              <w:rPr>
                <w:rFonts w:asciiTheme="majorBidi" w:eastAsia="Times New Roman" w:hAnsiTheme="majorBidi" w:cstheme="majorBidi"/>
                <w:sz w:val="24"/>
                <w:szCs w:val="24"/>
              </w:rPr>
              <w:t>.0</w:t>
            </w:r>
            <w:r w:rsidR="00DE3792" w:rsidRPr="003200DB">
              <w:rPr>
                <w:rFonts w:asciiTheme="majorBidi" w:eastAsia="Times New Roman" w:hAnsiTheme="majorBidi" w:cstheme="majorBidi"/>
                <w:sz w:val="24"/>
                <w:szCs w:val="24"/>
              </w:rPr>
              <w:t>0;</w:t>
            </w:r>
          </w:p>
          <w:p w14:paraId="6B04305B" w14:textId="043F3C82" w:rsidR="00DE3792" w:rsidRPr="003200DB" w:rsidRDefault="00DE3792" w:rsidP="00F65531">
            <w:pPr>
              <w:rPr>
                <w:rFonts w:asciiTheme="majorBidi" w:eastAsia="Times New Roman" w:hAnsiTheme="majorBidi" w:cstheme="majorBidi"/>
                <w:sz w:val="24"/>
                <w:szCs w:val="24"/>
              </w:rPr>
            </w:pPr>
            <w:r w:rsidRPr="003200DB">
              <w:rPr>
                <w:rFonts w:asciiTheme="majorBidi" w:eastAsia="Times New Roman" w:hAnsiTheme="majorBidi" w:cstheme="majorBidi"/>
                <w:sz w:val="24"/>
                <w:szCs w:val="24"/>
              </w:rPr>
              <w:t>otrdienās, trešdienās un ceturtdienās 8</w:t>
            </w:r>
            <w:r w:rsidR="00B53EA6">
              <w:rPr>
                <w:rFonts w:asciiTheme="majorBidi" w:eastAsia="Times New Roman" w:hAnsiTheme="majorBidi" w:cstheme="majorBidi"/>
                <w:sz w:val="24"/>
                <w:szCs w:val="24"/>
              </w:rPr>
              <w:t>.</w:t>
            </w:r>
            <w:r w:rsidRPr="003200DB">
              <w:rPr>
                <w:rFonts w:asciiTheme="majorBidi" w:eastAsia="Times New Roman" w:hAnsiTheme="majorBidi" w:cstheme="majorBidi"/>
                <w:sz w:val="24"/>
                <w:szCs w:val="24"/>
              </w:rPr>
              <w:t>30-17</w:t>
            </w:r>
            <w:r w:rsidR="00B53EA6">
              <w:rPr>
                <w:rFonts w:asciiTheme="majorBidi" w:eastAsia="Times New Roman" w:hAnsiTheme="majorBidi" w:cstheme="majorBidi"/>
                <w:sz w:val="24"/>
                <w:szCs w:val="24"/>
              </w:rPr>
              <w:t>.</w:t>
            </w:r>
            <w:r w:rsidRPr="003200DB">
              <w:rPr>
                <w:rFonts w:asciiTheme="majorBidi" w:eastAsia="Times New Roman" w:hAnsiTheme="majorBidi" w:cstheme="majorBidi"/>
                <w:sz w:val="24"/>
                <w:szCs w:val="24"/>
              </w:rPr>
              <w:t>00;</w:t>
            </w:r>
          </w:p>
          <w:p w14:paraId="1AC00EB1" w14:textId="03993458" w:rsidR="00DE3792" w:rsidRPr="003200DB" w:rsidRDefault="00DE3792" w:rsidP="00F65531">
            <w:pPr>
              <w:suppressAutoHyphens/>
              <w:rPr>
                <w:rFonts w:asciiTheme="majorBidi" w:eastAsia="Times New Roman" w:hAnsiTheme="majorBidi" w:cstheme="majorBidi"/>
                <w:sz w:val="24"/>
                <w:szCs w:val="24"/>
                <w:lang w:eastAsia="ar-SA"/>
              </w:rPr>
            </w:pPr>
            <w:r w:rsidRPr="003200DB">
              <w:rPr>
                <w:rFonts w:asciiTheme="majorBidi" w:eastAsia="Times New Roman" w:hAnsiTheme="majorBidi" w:cstheme="majorBidi"/>
                <w:sz w:val="24"/>
                <w:szCs w:val="24"/>
              </w:rPr>
              <w:t>piektdienās</w:t>
            </w:r>
            <w:r w:rsidR="00CC3576">
              <w:rPr>
                <w:rFonts w:asciiTheme="majorBidi" w:eastAsia="Times New Roman" w:hAnsiTheme="majorBidi" w:cstheme="majorBidi"/>
                <w:sz w:val="24"/>
                <w:szCs w:val="24"/>
              </w:rPr>
              <w:t xml:space="preserve"> </w:t>
            </w:r>
            <w:r w:rsidRPr="003200DB">
              <w:rPr>
                <w:rFonts w:asciiTheme="majorBidi" w:eastAsia="Times New Roman" w:hAnsiTheme="majorBidi" w:cstheme="majorBidi"/>
                <w:sz w:val="24"/>
                <w:szCs w:val="24"/>
              </w:rPr>
              <w:t>8</w:t>
            </w:r>
            <w:r w:rsidR="00F65531">
              <w:rPr>
                <w:rFonts w:asciiTheme="majorBidi" w:eastAsia="Times New Roman" w:hAnsiTheme="majorBidi" w:cstheme="majorBidi"/>
                <w:sz w:val="24"/>
                <w:szCs w:val="24"/>
              </w:rPr>
              <w:t>.</w:t>
            </w:r>
            <w:r w:rsidRPr="003200DB">
              <w:rPr>
                <w:rFonts w:asciiTheme="majorBidi" w:eastAsia="Times New Roman" w:hAnsiTheme="majorBidi" w:cstheme="majorBidi"/>
                <w:sz w:val="24"/>
                <w:szCs w:val="24"/>
              </w:rPr>
              <w:t>30-16</w:t>
            </w:r>
            <w:r w:rsidR="00F65531">
              <w:rPr>
                <w:rFonts w:asciiTheme="majorBidi" w:eastAsia="Times New Roman" w:hAnsiTheme="majorBidi" w:cstheme="majorBidi"/>
                <w:sz w:val="24"/>
                <w:szCs w:val="24"/>
              </w:rPr>
              <w:t>.</w:t>
            </w:r>
            <w:r w:rsidRPr="003200DB">
              <w:rPr>
                <w:rFonts w:asciiTheme="majorBidi" w:eastAsia="Times New Roman" w:hAnsiTheme="majorBidi" w:cstheme="majorBidi"/>
                <w:sz w:val="24"/>
                <w:szCs w:val="24"/>
              </w:rPr>
              <w:t>00</w:t>
            </w:r>
          </w:p>
        </w:tc>
      </w:tr>
    </w:tbl>
    <w:p w14:paraId="19C3B1BF" w14:textId="77777777" w:rsidR="000037B2" w:rsidRDefault="000037B2" w:rsidP="008E6208">
      <w:pPr>
        <w:suppressAutoHyphens/>
        <w:spacing w:after="0" w:line="240" w:lineRule="auto"/>
        <w:jc w:val="both"/>
        <w:rPr>
          <w:rFonts w:ascii="Times New Roman" w:eastAsia="Times New Roman" w:hAnsi="Times New Roman" w:cs="Times New Roman"/>
          <w:b/>
          <w:sz w:val="24"/>
          <w:szCs w:val="24"/>
          <w:lang w:eastAsia="ar-SA"/>
        </w:rPr>
      </w:pPr>
    </w:p>
    <w:p w14:paraId="0C17A7E5" w14:textId="01AC92E8" w:rsidR="00DE3792" w:rsidRPr="008E6208" w:rsidRDefault="00DE3792" w:rsidP="008E6208">
      <w:pPr>
        <w:suppressAutoHyphens/>
        <w:spacing w:after="0" w:line="240" w:lineRule="auto"/>
        <w:jc w:val="both"/>
        <w:rPr>
          <w:rFonts w:ascii="Times New Roman" w:eastAsia="Times New Roman" w:hAnsi="Times New Roman" w:cs="Times New Roman"/>
          <w:iCs/>
          <w:sz w:val="24"/>
          <w:szCs w:val="24"/>
          <w:lang w:eastAsia="ar-SA"/>
        </w:rPr>
      </w:pPr>
      <w:r w:rsidRPr="00425EE5">
        <w:rPr>
          <w:rFonts w:ascii="Times New Roman" w:eastAsia="Times New Roman" w:hAnsi="Times New Roman" w:cs="Times New Roman"/>
          <w:b/>
          <w:sz w:val="24"/>
          <w:szCs w:val="24"/>
          <w:lang w:eastAsia="ar-SA"/>
        </w:rPr>
        <w:t>2. Tirgus izpētes priekšmets:</w:t>
      </w:r>
      <w:r w:rsidRPr="00A77731">
        <w:rPr>
          <w:rFonts w:ascii="Times New Roman" w:eastAsia="Times New Roman" w:hAnsi="Times New Roman" w:cs="Times New Roman"/>
          <w:sz w:val="24"/>
          <w:szCs w:val="24"/>
          <w:lang w:eastAsia="ar-SA"/>
        </w:rPr>
        <w:t xml:space="preserve"> </w:t>
      </w:r>
      <w:r w:rsidR="00F65531">
        <w:rPr>
          <w:rFonts w:ascii="Times New Roman" w:eastAsia="Times New Roman" w:hAnsi="Times New Roman" w:cs="Times New Roman"/>
          <w:sz w:val="24"/>
        </w:rPr>
        <w:t>d</w:t>
      </w:r>
      <w:r w:rsidR="00A77731" w:rsidRPr="00A77731">
        <w:rPr>
          <w:rFonts w:ascii="Times New Roman" w:eastAsia="Times New Roman" w:hAnsi="Times New Roman" w:cs="Times New Roman"/>
          <w:bCs/>
          <w:sz w:val="24"/>
          <w:szCs w:val="24"/>
          <w:lang w:eastAsia="lv-LV"/>
        </w:rPr>
        <w:t>ažādu kancelejas preču un t</w:t>
      </w:r>
      <w:r w:rsidR="00A77731" w:rsidRPr="00A77731">
        <w:rPr>
          <w:rFonts w:ascii="Times New Roman" w:eastAsia="Times New Roman" w:hAnsi="Times New Roman" w:cs="Times New Roman"/>
          <w:color w:val="000000"/>
          <w:sz w:val="24"/>
          <w:szCs w:val="24"/>
          <w:lang w:eastAsia="lv-LV"/>
        </w:rPr>
        <w:t>oneru kasetņu piegāde</w:t>
      </w:r>
      <w:r w:rsidR="00A77731" w:rsidRPr="00A77731">
        <w:rPr>
          <w:rFonts w:ascii="Times New Roman" w:eastAsia="Times New Roman" w:hAnsi="Times New Roman" w:cs="Times New Roman"/>
          <w:bCs/>
          <w:sz w:val="24"/>
          <w:szCs w:val="24"/>
          <w:lang w:eastAsia="lv-LV"/>
        </w:rPr>
        <w:t xml:space="preserve"> Balvu novada Sociālās pārvaldes vajadzībām 2022.gadā</w:t>
      </w:r>
      <w:r w:rsidR="00A77731">
        <w:rPr>
          <w:rFonts w:ascii="Times New Roman" w:eastAsia="Times New Roman" w:hAnsi="Times New Roman" w:cs="Times New Roman"/>
          <w:sz w:val="24"/>
          <w:szCs w:val="24"/>
          <w:lang w:eastAsia="lv-LV"/>
        </w:rPr>
        <w:t xml:space="preserve">, </w:t>
      </w:r>
      <w:r w:rsidRPr="001328A2">
        <w:rPr>
          <w:rFonts w:ascii="Times New Roman" w:eastAsia="Times New Roman" w:hAnsi="Times New Roman" w:cs="Times New Roman"/>
          <w:sz w:val="24"/>
          <w:szCs w:val="24"/>
          <w:lang w:eastAsia="ar-SA"/>
        </w:rPr>
        <w:t xml:space="preserve">atbilstoši </w:t>
      </w:r>
      <w:r w:rsidR="008E6208" w:rsidRPr="001328A2">
        <w:rPr>
          <w:rFonts w:ascii="Times New Roman" w:eastAsia="Times New Roman" w:hAnsi="Times New Roman" w:cs="Times New Roman"/>
          <w:iCs/>
          <w:sz w:val="24"/>
          <w:szCs w:val="24"/>
          <w:lang w:eastAsia="ar-SA"/>
        </w:rPr>
        <w:t>Tehnisk</w:t>
      </w:r>
      <w:r w:rsidR="008E6208">
        <w:rPr>
          <w:rFonts w:ascii="Times New Roman" w:eastAsia="Times New Roman" w:hAnsi="Times New Roman" w:cs="Times New Roman"/>
          <w:iCs/>
          <w:sz w:val="24"/>
          <w:szCs w:val="24"/>
          <w:lang w:eastAsia="ar-SA"/>
        </w:rPr>
        <w:t>ajai</w:t>
      </w:r>
      <w:r w:rsidR="008E6208" w:rsidRPr="001328A2">
        <w:rPr>
          <w:rFonts w:ascii="Times New Roman" w:eastAsia="Times New Roman" w:hAnsi="Times New Roman" w:cs="Times New Roman"/>
          <w:iCs/>
          <w:sz w:val="24"/>
          <w:szCs w:val="24"/>
          <w:lang w:eastAsia="ar-SA"/>
        </w:rPr>
        <w:t xml:space="preserve"> specifikācija</w:t>
      </w:r>
      <w:r w:rsidR="008E6208">
        <w:rPr>
          <w:rFonts w:ascii="Times New Roman" w:eastAsia="Times New Roman" w:hAnsi="Times New Roman" w:cs="Times New Roman"/>
          <w:iCs/>
          <w:sz w:val="24"/>
          <w:szCs w:val="24"/>
          <w:lang w:eastAsia="ar-SA"/>
        </w:rPr>
        <w:t xml:space="preserve">i / </w:t>
      </w:r>
      <w:r w:rsidR="008E6208" w:rsidRPr="008B5B87">
        <w:rPr>
          <w:rFonts w:ascii="Times New Roman" w:eastAsia="Times New Roman" w:hAnsi="Times New Roman" w:cs="Times New Roman"/>
          <w:iCs/>
          <w:sz w:val="24"/>
          <w:szCs w:val="24"/>
          <w:lang w:eastAsia="ar-SA"/>
        </w:rPr>
        <w:t>Finanšu piedāvājum</w:t>
      </w:r>
      <w:r w:rsidR="008E6208">
        <w:rPr>
          <w:rFonts w:ascii="Times New Roman" w:eastAsia="Times New Roman" w:hAnsi="Times New Roman" w:cs="Times New Roman"/>
          <w:iCs/>
          <w:sz w:val="24"/>
          <w:szCs w:val="24"/>
          <w:lang w:eastAsia="ar-SA"/>
        </w:rPr>
        <w:t xml:space="preserve">am </w:t>
      </w:r>
      <w:r w:rsidRPr="001328A2">
        <w:rPr>
          <w:rFonts w:ascii="Times New Roman" w:eastAsia="Times New Roman" w:hAnsi="Times New Roman" w:cs="Times New Roman"/>
          <w:sz w:val="24"/>
          <w:szCs w:val="24"/>
          <w:lang w:eastAsia="ar-SA"/>
        </w:rPr>
        <w:t xml:space="preserve">(skat. </w:t>
      </w:r>
      <w:r w:rsidR="006D5AD7">
        <w:rPr>
          <w:rFonts w:ascii="Times New Roman" w:eastAsia="Times New Roman" w:hAnsi="Times New Roman" w:cs="Times New Roman"/>
          <w:sz w:val="24"/>
          <w:szCs w:val="24"/>
          <w:lang w:eastAsia="ar-SA"/>
        </w:rPr>
        <w:t>P</w:t>
      </w:r>
      <w:r w:rsidRPr="001328A2">
        <w:rPr>
          <w:rFonts w:ascii="Times New Roman" w:eastAsia="Times New Roman" w:hAnsi="Times New Roman" w:cs="Times New Roman"/>
          <w:sz w:val="24"/>
          <w:szCs w:val="24"/>
          <w:lang w:eastAsia="ar-SA"/>
        </w:rPr>
        <w:t>ielikumu).</w:t>
      </w:r>
    </w:p>
    <w:p w14:paraId="0290AB53" w14:textId="4A11A5A6" w:rsidR="00DE3792" w:rsidRPr="000D0A95" w:rsidRDefault="00074076" w:rsidP="00F65531">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 </w:t>
      </w:r>
      <w:r w:rsidR="00DE3792" w:rsidRPr="000D0A95">
        <w:rPr>
          <w:rFonts w:ascii="Times New Roman" w:eastAsia="Times New Roman" w:hAnsi="Times New Roman" w:cs="Times New Roman"/>
          <w:sz w:val="24"/>
        </w:rPr>
        <w:t>Tirgus izpētes priekšmets ir sadalīts 2 (divās) daļās:</w:t>
      </w:r>
    </w:p>
    <w:p w14:paraId="72CEF398" w14:textId="77777777" w:rsidR="00074076" w:rsidRDefault="00074076" w:rsidP="00074076">
      <w:pPr>
        <w:spacing w:after="0" w:line="240" w:lineRule="auto"/>
        <w:ind w:left="142"/>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sz w:val="24"/>
        </w:rPr>
        <w:t xml:space="preserve">- </w:t>
      </w:r>
      <w:r w:rsidR="00DE3792" w:rsidRPr="006D5AD7">
        <w:rPr>
          <w:rFonts w:ascii="Times New Roman" w:eastAsia="Times New Roman" w:hAnsi="Times New Roman" w:cs="Times New Roman"/>
          <w:bCs/>
          <w:sz w:val="24"/>
          <w:u w:val="single"/>
        </w:rPr>
        <w:t>1.daļa</w:t>
      </w:r>
      <w:r w:rsidR="00DE3792" w:rsidRPr="006D5AD7">
        <w:rPr>
          <w:rFonts w:ascii="Times New Roman" w:eastAsia="Times New Roman" w:hAnsi="Times New Roman" w:cs="Times New Roman"/>
          <w:bCs/>
          <w:sz w:val="24"/>
        </w:rPr>
        <w:t xml:space="preserve"> </w:t>
      </w:r>
      <w:r w:rsidR="00A77731" w:rsidRPr="006D5AD7">
        <w:rPr>
          <w:rFonts w:ascii="Times New Roman" w:eastAsia="Times New Roman" w:hAnsi="Times New Roman" w:cs="Times New Roman"/>
          <w:bCs/>
          <w:sz w:val="24"/>
        </w:rPr>
        <w:t>“</w:t>
      </w:r>
      <w:r w:rsidR="00A77731" w:rsidRPr="006D5AD7">
        <w:rPr>
          <w:rFonts w:ascii="Times New Roman" w:eastAsia="Times New Roman" w:hAnsi="Times New Roman" w:cs="Times New Roman"/>
          <w:bCs/>
          <w:sz w:val="24"/>
          <w:szCs w:val="24"/>
          <w:lang w:eastAsia="lv-LV"/>
        </w:rPr>
        <w:t xml:space="preserve">Dažādu kancelejas preču </w:t>
      </w:r>
      <w:r w:rsidR="00A77731" w:rsidRPr="006D5AD7">
        <w:rPr>
          <w:rFonts w:ascii="Times New Roman" w:eastAsia="Times New Roman" w:hAnsi="Times New Roman" w:cs="Times New Roman"/>
          <w:bCs/>
          <w:color w:val="000000"/>
          <w:sz w:val="24"/>
          <w:szCs w:val="24"/>
          <w:lang w:eastAsia="lv-LV"/>
        </w:rPr>
        <w:t>piegāde”;</w:t>
      </w:r>
    </w:p>
    <w:p w14:paraId="16C0BB7B" w14:textId="68DD934B" w:rsidR="00DE3792" w:rsidRPr="000037B2" w:rsidRDefault="00074076" w:rsidP="00074076">
      <w:pPr>
        <w:spacing w:after="0" w:line="240" w:lineRule="auto"/>
        <w:ind w:left="142"/>
        <w:rPr>
          <w:rFonts w:ascii="Times New Roman" w:eastAsia="Times New Roman" w:hAnsi="Times New Roman" w:cs="Times New Roman"/>
          <w:sz w:val="24"/>
        </w:rPr>
      </w:pPr>
      <w:r w:rsidRPr="000037B2">
        <w:rPr>
          <w:rFonts w:ascii="Times New Roman" w:eastAsia="Times New Roman" w:hAnsi="Times New Roman" w:cs="Times New Roman"/>
          <w:bCs/>
          <w:color w:val="000000"/>
          <w:sz w:val="24"/>
          <w:szCs w:val="24"/>
          <w:lang w:eastAsia="lv-LV"/>
        </w:rPr>
        <w:t xml:space="preserve">- </w:t>
      </w:r>
      <w:r w:rsidR="00DE3792" w:rsidRPr="000037B2">
        <w:rPr>
          <w:rFonts w:ascii="Times New Roman" w:eastAsia="Times New Roman" w:hAnsi="Times New Roman" w:cs="Times New Roman"/>
          <w:bCs/>
          <w:sz w:val="24"/>
          <w:u w:val="single"/>
        </w:rPr>
        <w:t>2.daļa</w:t>
      </w:r>
      <w:r w:rsidR="00DE3792" w:rsidRPr="000037B2">
        <w:rPr>
          <w:rFonts w:ascii="Times New Roman" w:eastAsia="Times New Roman" w:hAnsi="Times New Roman" w:cs="Times New Roman"/>
          <w:bCs/>
          <w:sz w:val="24"/>
        </w:rPr>
        <w:t xml:space="preserve"> </w:t>
      </w:r>
      <w:r w:rsidR="00DE3792" w:rsidRPr="000037B2">
        <w:rPr>
          <w:rFonts w:ascii="Times New Roman" w:eastAsia="Times New Roman" w:hAnsi="Times New Roman" w:cs="Times New Roman"/>
          <w:sz w:val="24"/>
        </w:rPr>
        <w:t>“</w:t>
      </w:r>
      <w:r w:rsidR="00A77731" w:rsidRPr="000037B2">
        <w:rPr>
          <w:rFonts w:ascii="Times New Roman" w:eastAsia="Times New Roman" w:hAnsi="Times New Roman" w:cs="Times New Roman"/>
          <w:bCs/>
          <w:sz w:val="24"/>
          <w:szCs w:val="24"/>
        </w:rPr>
        <w:t>T</w:t>
      </w:r>
      <w:r w:rsidR="00A77731" w:rsidRPr="000037B2">
        <w:rPr>
          <w:rFonts w:ascii="Times New Roman" w:eastAsia="Times New Roman" w:hAnsi="Times New Roman" w:cs="Times New Roman"/>
          <w:color w:val="000000"/>
          <w:sz w:val="24"/>
          <w:szCs w:val="24"/>
        </w:rPr>
        <w:t>oneru kasetņu piegāde</w:t>
      </w:r>
      <w:r w:rsidR="00DE3792" w:rsidRPr="000037B2">
        <w:rPr>
          <w:rFonts w:ascii="Times New Roman" w:eastAsia="Times New Roman" w:hAnsi="Times New Roman" w:cs="Times New Roman"/>
          <w:sz w:val="24"/>
        </w:rPr>
        <w:t>”.</w:t>
      </w:r>
    </w:p>
    <w:p w14:paraId="1768837C" w14:textId="23B1E521" w:rsidR="00074076" w:rsidRPr="000037B2" w:rsidRDefault="00074076" w:rsidP="00074076">
      <w:pPr>
        <w:spacing w:after="0" w:line="240" w:lineRule="auto"/>
        <w:rPr>
          <w:rFonts w:ascii="Times New Roman" w:eastAsia="Times New Roman" w:hAnsi="Times New Roman" w:cs="Times New Roman"/>
          <w:bCs/>
          <w:color w:val="000000"/>
          <w:sz w:val="24"/>
          <w:szCs w:val="24"/>
          <w:lang w:eastAsia="lv-LV"/>
        </w:rPr>
      </w:pPr>
      <w:r w:rsidRPr="000037B2">
        <w:rPr>
          <w:rFonts w:ascii="Times New Roman" w:eastAsia="Times New Roman" w:hAnsi="Times New Roman" w:cs="Times New Roman"/>
          <w:sz w:val="24"/>
        </w:rPr>
        <w:t>2.2. Pretendents var pieteikties uz vienu vai abām tirgus izpētes daļām.</w:t>
      </w:r>
    </w:p>
    <w:p w14:paraId="7AE52D2D" w14:textId="2FD79327" w:rsidR="00DE3792" w:rsidRPr="000037B2" w:rsidRDefault="00DE3792" w:rsidP="00F65531">
      <w:pPr>
        <w:tabs>
          <w:tab w:val="left" w:pos="426"/>
          <w:tab w:val="left" w:pos="1276"/>
        </w:tabs>
        <w:spacing w:after="0" w:line="240" w:lineRule="auto"/>
        <w:jc w:val="both"/>
        <w:rPr>
          <w:rFonts w:ascii="Times New Roman" w:eastAsia="Times New Roman" w:hAnsi="Times New Roman" w:cs="Times New Roman"/>
          <w:sz w:val="24"/>
          <w:u w:val="single"/>
        </w:rPr>
      </w:pPr>
      <w:r w:rsidRPr="000037B2">
        <w:rPr>
          <w:rFonts w:ascii="Times New Roman" w:eastAsia="Times New Roman" w:hAnsi="Times New Roman" w:cs="Times New Roman"/>
          <w:b/>
          <w:bCs/>
          <w:sz w:val="24"/>
          <w:szCs w:val="24"/>
          <w:lang w:eastAsia="ar-SA"/>
        </w:rPr>
        <w:t>3. Piedāvājuma izvēles kritērijs:</w:t>
      </w:r>
      <w:r w:rsidRPr="000037B2">
        <w:rPr>
          <w:rFonts w:ascii="Times New Roman" w:eastAsia="Times New Roman" w:hAnsi="Times New Roman" w:cs="Times New Roman"/>
          <w:sz w:val="24"/>
          <w:szCs w:val="24"/>
          <w:lang w:eastAsia="ar-SA"/>
        </w:rPr>
        <w:t xml:space="preserve"> </w:t>
      </w:r>
      <w:r w:rsidRPr="000037B2">
        <w:rPr>
          <w:rFonts w:ascii="Times New Roman" w:eastAsia="Times New Roman" w:hAnsi="Times New Roman" w:cs="Times New Roman"/>
          <w:sz w:val="24"/>
        </w:rPr>
        <w:t>Pasūtītājs izvēlēsies piedāvājumu ar zemāko cenu katrā tirgus izpētes priekšmeta daļā.</w:t>
      </w:r>
      <w:r w:rsidR="00C26775" w:rsidRPr="000037B2">
        <w:rPr>
          <w:rFonts w:ascii="Times New Roman" w:eastAsia="Times New Roman" w:hAnsi="Times New Roman" w:cs="Times New Roman"/>
          <w:sz w:val="24"/>
        </w:rPr>
        <w:t xml:space="preserve"> Vērtējot piedāvājumu, pasūtītājs ņem vērā tā kopējo cenu bez pievienotās vērtības nodokļa katrā tirgus izpētes priekšmeta daļā.</w:t>
      </w:r>
    </w:p>
    <w:p w14:paraId="45030536" w14:textId="1604BB73" w:rsidR="00DE3792" w:rsidRPr="000037B2" w:rsidRDefault="00DE3792" w:rsidP="00F65531">
      <w:pPr>
        <w:spacing w:after="0" w:line="240" w:lineRule="auto"/>
        <w:jc w:val="both"/>
        <w:rPr>
          <w:rFonts w:ascii="Times New Roman" w:eastAsia="Times New Roman" w:hAnsi="Times New Roman" w:cs="Times New Roman"/>
          <w:bCs/>
          <w:sz w:val="24"/>
          <w:szCs w:val="24"/>
          <w:lang w:eastAsia="lv-LV"/>
        </w:rPr>
      </w:pPr>
      <w:r w:rsidRPr="000037B2">
        <w:rPr>
          <w:rFonts w:ascii="Times New Roman" w:eastAsia="Times New Roman" w:hAnsi="Times New Roman" w:cs="Times New Roman"/>
          <w:b/>
          <w:bCs/>
          <w:sz w:val="24"/>
          <w:szCs w:val="24"/>
          <w:lang w:eastAsia="ar-SA"/>
        </w:rPr>
        <w:t xml:space="preserve">4. </w:t>
      </w:r>
      <w:r w:rsidRPr="000037B2">
        <w:rPr>
          <w:rFonts w:ascii="Times New Roman" w:eastAsia="Times New Roman" w:hAnsi="Times New Roman" w:cs="Times New Roman"/>
          <w:b/>
          <w:bCs/>
          <w:sz w:val="24"/>
          <w:szCs w:val="20"/>
          <w:lang w:eastAsia="lv-LV"/>
        </w:rPr>
        <w:t>Līguma izpildes vieta:</w:t>
      </w:r>
      <w:r w:rsidRPr="000037B2">
        <w:rPr>
          <w:rFonts w:ascii="Times New Roman" w:eastAsia="Times New Roman" w:hAnsi="Times New Roman" w:cs="Times New Roman"/>
          <w:sz w:val="24"/>
          <w:szCs w:val="20"/>
          <w:lang w:eastAsia="lv-LV"/>
        </w:rPr>
        <w:t xml:space="preserve"> Raiņa iel</w:t>
      </w:r>
      <w:r w:rsidR="00425EE5" w:rsidRPr="000037B2">
        <w:rPr>
          <w:rFonts w:ascii="Times New Roman" w:eastAsia="Times New Roman" w:hAnsi="Times New Roman" w:cs="Times New Roman"/>
          <w:sz w:val="24"/>
          <w:szCs w:val="20"/>
          <w:lang w:eastAsia="lv-LV"/>
        </w:rPr>
        <w:t>a</w:t>
      </w:r>
      <w:r w:rsidRPr="000037B2">
        <w:rPr>
          <w:rFonts w:ascii="Times New Roman" w:eastAsia="Times New Roman" w:hAnsi="Times New Roman" w:cs="Times New Roman"/>
          <w:sz w:val="24"/>
          <w:szCs w:val="20"/>
          <w:lang w:eastAsia="lv-LV"/>
        </w:rPr>
        <w:t xml:space="preserve"> 52</w:t>
      </w:r>
      <w:r w:rsidR="00A77731" w:rsidRPr="000037B2">
        <w:rPr>
          <w:rFonts w:ascii="Times New Roman" w:eastAsia="Times New Roman" w:hAnsi="Times New Roman" w:cs="Times New Roman"/>
          <w:sz w:val="24"/>
          <w:szCs w:val="20"/>
          <w:lang w:eastAsia="lv-LV"/>
        </w:rPr>
        <w:t>, Balvi, Balvu nov</w:t>
      </w:r>
      <w:r w:rsidR="00F65531" w:rsidRPr="000037B2">
        <w:rPr>
          <w:rFonts w:ascii="Times New Roman" w:eastAsia="Times New Roman" w:hAnsi="Times New Roman" w:cs="Times New Roman"/>
          <w:sz w:val="24"/>
          <w:szCs w:val="20"/>
          <w:lang w:eastAsia="lv-LV"/>
        </w:rPr>
        <w:t>.</w:t>
      </w:r>
      <w:r w:rsidR="00A77731" w:rsidRPr="000037B2">
        <w:rPr>
          <w:rFonts w:ascii="Times New Roman" w:eastAsia="Times New Roman" w:hAnsi="Times New Roman" w:cs="Times New Roman"/>
          <w:sz w:val="24"/>
          <w:szCs w:val="20"/>
          <w:lang w:eastAsia="lv-LV"/>
        </w:rPr>
        <w:t>, LV-4501</w:t>
      </w:r>
      <w:r w:rsidRPr="000037B2">
        <w:rPr>
          <w:rFonts w:ascii="Times New Roman" w:eastAsia="Times New Roman" w:hAnsi="Times New Roman" w:cs="Times New Roman"/>
          <w:sz w:val="24"/>
          <w:szCs w:val="20"/>
          <w:lang w:eastAsia="lv-LV"/>
        </w:rPr>
        <w:t>.</w:t>
      </w:r>
    </w:p>
    <w:p w14:paraId="1FEBC59B" w14:textId="7AA9089A" w:rsidR="00DE3792" w:rsidRPr="000037B2" w:rsidRDefault="00DE3792" w:rsidP="00F65531">
      <w:pPr>
        <w:suppressAutoHyphens/>
        <w:spacing w:after="0" w:line="240" w:lineRule="auto"/>
        <w:jc w:val="both"/>
        <w:rPr>
          <w:rFonts w:ascii="Times New Roman" w:eastAsia="Times New Roman" w:hAnsi="Times New Roman" w:cs="Times New Roman"/>
          <w:color w:val="000000"/>
          <w:sz w:val="24"/>
          <w:szCs w:val="24"/>
          <w:lang w:eastAsia="lv-LV"/>
        </w:rPr>
      </w:pPr>
      <w:r w:rsidRPr="000037B2">
        <w:rPr>
          <w:rFonts w:ascii="Times New Roman" w:eastAsia="Times New Roman" w:hAnsi="Times New Roman" w:cs="Times New Roman"/>
          <w:b/>
          <w:bCs/>
          <w:color w:val="000000"/>
          <w:sz w:val="24"/>
          <w:szCs w:val="24"/>
          <w:lang w:eastAsia="lv-LV"/>
        </w:rPr>
        <w:t>5. Līguma</w:t>
      </w:r>
      <w:r w:rsidR="00432320" w:rsidRPr="000037B2">
        <w:rPr>
          <w:rFonts w:ascii="Times New Roman" w:eastAsia="Times New Roman" w:hAnsi="Times New Roman" w:cs="Times New Roman"/>
          <w:b/>
          <w:bCs/>
          <w:color w:val="000000"/>
          <w:sz w:val="24"/>
          <w:szCs w:val="24"/>
          <w:lang w:eastAsia="lv-LV"/>
        </w:rPr>
        <w:t xml:space="preserve"> </w:t>
      </w:r>
      <w:r w:rsidRPr="000037B2">
        <w:rPr>
          <w:rFonts w:ascii="Times New Roman" w:eastAsia="Times New Roman" w:hAnsi="Times New Roman" w:cs="Times New Roman"/>
          <w:b/>
          <w:bCs/>
          <w:color w:val="000000"/>
          <w:sz w:val="24"/>
          <w:szCs w:val="24"/>
          <w:lang w:eastAsia="lv-LV"/>
        </w:rPr>
        <w:t>darbības termiņš:</w:t>
      </w:r>
      <w:r w:rsidRPr="000037B2">
        <w:rPr>
          <w:rFonts w:ascii="Times New Roman" w:eastAsia="Times New Roman" w:hAnsi="Times New Roman" w:cs="Times New Roman"/>
          <w:color w:val="000000"/>
          <w:sz w:val="24"/>
          <w:szCs w:val="24"/>
          <w:lang w:eastAsia="lv-LV"/>
        </w:rPr>
        <w:t xml:space="preserve"> </w:t>
      </w:r>
      <w:bookmarkStart w:id="1" w:name="_Hlk95414157"/>
      <w:r w:rsidR="007F1419" w:rsidRPr="000037B2">
        <w:rPr>
          <w:rFonts w:ascii="Times New Roman" w:eastAsia="Times New Roman" w:hAnsi="Times New Roman" w:cs="Times New Roman"/>
          <w:color w:val="000000"/>
          <w:sz w:val="24"/>
          <w:szCs w:val="24"/>
          <w:lang w:eastAsia="lv-LV"/>
        </w:rPr>
        <w:t xml:space="preserve">līdz </w:t>
      </w:r>
      <w:r w:rsidRPr="000037B2">
        <w:rPr>
          <w:rFonts w:ascii="Times New Roman" w:eastAsia="Times New Roman" w:hAnsi="Times New Roman" w:cs="Times New Roman"/>
          <w:color w:val="000000"/>
          <w:sz w:val="24"/>
          <w:szCs w:val="24"/>
          <w:lang w:eastAsia="lv-LV"/>
        </w:rPr>
        <w:t>3</w:t>
      </w:r>
      <w:r w:rsidR="004F6B42" w:rsidRPr="000037B2">
        <w:rPr>
          <w:rFonts w:ascii="Times New Roman" w:eastAsia="Times New Roman" w:hAnsi="Times New Roman" w:cs="Times New Roman"/>
          <w:color w:val="000000"/>
          <w:sz w:val="24"/>
          <w:szCs w:val="24"/>
          <w:lang w:eastAsia="lv-LV"/>
        </w:rPr>
        <w:t>0</w:t>
      </w:r>
      <w:r w:rsidRPr="000037B2">
        <w:rPr>
          <w:rFonts w:ascii="Times New Roman" w:eastAsia="Times New Roman" w:hAnsi="Times New Roman" w:cs="Times New Roman"/>
          <w:color w:val="000000"/>
          <w:sz w:val="24"/>
          <w:szCs w:val="24"/>
          <w:lang w:eastAsia="lv-LV"/>
        </w:rPr>
        <w:t>.12.2022.</w:t>
      </w:r>
      <w:r w:rsidR="00CE6CA3" w:rsidRPr="000037B2">
        <w:rPr>
          <w:rFonts w:ascii="Times New Roman" w:eastAsia="Times New Roman" w:hAnsi="Times New Roman" w:cs="Times New Roman"/>
          <w:color w:val="000000"/>
          <w:sz w:val="24"/>
          <w:szCs w:val="24"/>
          <w:lang w:eastAsia="lv-LV"/>
        </w:rPr>
        <w:t xml:space="preserve"> vai līdz Balvu novada pašvaldības iepirkuma līguma noslēgšanai par kancelejas preču piegādi pašvaldības iestādēm.</w:t>
      </w:r>
      <w:bookmarkEnd w:id="1"/>
    </w:p>
    <w:p w14:paraId="33088EBF" w14:textId="77777777" w:rsidR="00DE3792" w:rsidRPr="000037B2" w:rsidRDefault="00DE3792" w:rsidP="00F65531">
      <w:pPr>
        <w:suppressAutoHyphens/>
        <w:spacing w:after="0" w:line="240" w:lineRule="auto"/>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b/>
          <w:bCs/>
          <w:color w:val="000000"/>
          <w:sz w:val="24"/>
          <w:szCs w:val="24"/>
          <w:lang w:eastAsia="lv-LV"/>
        </w:rPr>
        <w:t>6. Līgumcena:</w:t>
      </w:r>
      <w:r w:rsidRPr="000037B2">
        <w:rPr>
          <w:rFonts w:ascii="Times New Roman" w:eastAsia="Times New Roman" w:hAnsi="Times New Roman" w:cs="Times New Roman"/>
          <w:color w:val="000000"/>
          <w:sz w:val="24"/>
          <w:szCs w:val="24"/>
          <w:lang w:eastAsia="lv-LV"/>
        </w:rPr>
        <w:t xml:space="preserve"> </w:t>
      </w:r>
      <w:r w:rsidRPr="000037B2">
        <w:rPr>
          <w:rFonts w:ascii="Times New Roman" w:eastAsia="Times New Roman" w:hAnsi="Times New Roman" w:cs="Times New Roman"/>
          <w:sz w:val="24"/>
          <w:szCs w:val="24"/>
          <w:lang w:eastAsia="ar-SA"/>
        </w:rPr>
        <w:t>cenā jābūt iekļautiem visiem ar iepirkuma līguma izpildi saistītiem izdevumiem, t.sk., nodokļiem, nodevām, administratīvajām izmaksām, transporta izdevumiem, iespējamiem sadārdzinājumi</w:t>
      </w:r>
      <w:r w:rsidRPr="000037B2">
        <w:rPr>
          <w:rFonts w:ascii="Times New Roman" w:eastAsia="Times New Roman" w:hAnsi="Times New Roman" w:cs="Times New Roman"/>
          <w:color w:val="000000"/>
          <w:sz w:val="24"/>
          <w:szCs w:val="24"/>
          <w:lang w:eastAsia="ar-SA"/>
        </w:rPr>
        <w:t>em u.c. cenu izmaiņām</w:t>
      </w:r>
      <w:r w:rsidRPr="000037B2">
        <w:rPr>
          <w:rFonts w:ascii="Times New Roman" w:eastAsia="Times New Roman" w:hAnsi="Times New Roman" w:cs="Times New Roman"/>
          <w:sz w:val="24"/>
          <w:szCs w:val="24"/>
          <w:lang w:eastAsia="ar-SA"/>
        </w:rPr>
        <w:t>, kā arī tādām izmaksām, kas nav minētas, bet bez kuriem nebūtu iespējama kvalitatīva un normatīvajiem aktiem atbilstoša līguma izpilde.</w:t>
      </w:r>
    </w:p>
    <w:p w14:paraId="6A58FB25" w14:textId="77777777" w:rsidR="00DE3792" w:rsidRPr="000037B2" w:rsidRDefault="00DE3792" w:rsidP="00F65531">
      <w:pPr>
        <w:tabs>
          <w:tab w:val="left" w:pos="0"/>
        </w:tabs>
        <w:spacing w:after="0" w:line="240" w:lineRule="auto"/>
        <w:jc w:val="both"/>
        <w:rPr>
          <w:rFonts w:ascii="Times New Roman" w:eastAsia="Times New Roman" w:hAnsi="Times New Roman" w:cs="Times New Roman"/>
          <w:sz w:val="24"/>
        </w:rPr>
      </w:pPr>
      <w:r w:rsidRPr="000037B2">
        <w:rPr>
          <w:rFonts w:ascii="Times New Roman" w:eastAsia="Times New Roman" w:hAnsi="Times New Roman" w:cs="Times New Roman"/>
          <w:sz w:val="24"/>
        </w:rPr>
        <w:t>Piedāvātajām cenām jābūt nemainīgām visā līguma darbības laikā.</w:t>
      </w:r>
    </w:p>
    <w:p w14:paraId="72A79866" w14:textId="341F44C3" w:rsidR="00DE3792" w:rsidRPr="000037B2" w:rsidRDefault="00DE3792" w:rsidP="00F65531">
      <w:pPr>
        <w:spacing w:after="0" w:line="240" w:lineRule="auto"/>
        <w:jc w:val="both"/>
        <w:rPr>
          <w:rFonts w:ascii="Times New Roman" w:eastAsia="Times New Roman" w:hAnsi="Times New Roman" w:cs="Times New Roman"/>
          <w:sz w:val="24"/>
        </w:rPr>
      </w:pPr>
      <w:r w:rsidRPr="000037B2">
        <w:rPr>
          <w:rFonts w:ascii="Times New Roman" w:eastAsia="Times New Roman" w:hAnsi="Times New Roman" w:cs="Times New Roman"/>
          <w:b/>
          <w:bCs/>
          <w:color w:val="000000"/>
          <w:sz w:val="24"/>
          <w:szCs w:val="24"/>
          <w:lang w:eastAsia="lv-LV"/>
        </w:rPr>
        <w:t>7. Apmaksas nosacījumi:</w:t>
      </w:r>
      <w:r w:rsidRPr="000037B2">
        <w:rPr>
          <w:rFonts w:ascii="Times New Roman" w:eastAsia="Times New Roman" w:hAnsi="Times New Roman" w:cs="Times New Roman"/>
          <w:color w:val="000000"/>
          <w:sz w:val="24"/>
          <w:szCs w:val="24"/>
          <w:lang w:eastAsia="lv-LV"/>
        </w:rPr>
        <w:t xml:space="preserve"> </w:t>
      </w:r>
      <w:r w:rsidRPr="000037B2">
        <w:rPr>
          <w:rFonts w:ascii="Times New Roman" w:eastAsia="Times New Roman" w:hAnsi="Times New Roman" w:cs="Times New Roman"/>
          <w:sz w:val="24"/>
        </w:rPr>
        <w:t xml:space="preserve">1 (vienu) reizi mēnesī par iepriekšējā mēnesī saņemto preci pēc pavadzīmes/rēķina saņemšanas 20 (divdesmit) </w:t>
      </w:r>
      <w:r w:rsidR="00334683" w:rsidRPr="000037B2">
        <w:rPr>
          <w:rFonts w:ascii="Times New Roman" w:eastAsia="Times New Roman" w:hAnsi="Times New Roman" w:cs="Times New Roman"/>
          <w:sz w:val="24"/>
        </w:rPr>
        <w:t xml:space="preserve">kalendāro </w:t>
      </w:r>
      <w:r w:rsidRPr="000037B2">
        <w:rPr>
          <w:rFonts w:ascii="Times New Roman" w:eastAsia="Times New Roman" w:hAnsi="Times New Roman" w:cs="Times New Roman"/>
          <w:sz w:val="24"/>
        </w:rPr>
        <w:t>dienu laikā.</w:t>
      </w:r>
    </w:p>
    <w:p w14:paraId="228E78B8" w14:textId="5A89F042" w:rsidR="00DE3792" w:rsidRPr="000037B2" w:rsidRDefault="00DE3792" w:rsidP="005231A9">
      <w:pPr>
        <w:suppressAutoHyphens/>
        <w:spacing w:after="0" w:line="240" w:lineRule="auto"/>
        <w:jc w:val="both"/>
        <w:rPr>
          <w:rFonts w:asciiTheme="majorBidi" w:eastAsia="Times New Roman" w:hAnsiTheme="majorBidi" w:cstheme="majorBidi"/>
          <w:color w:val="000000"/>
          <w:sz w:val="24"/>
          <w:szCs w:val="24"/>
          <w:lang w:eastAsia="lv-LV"/>
        </w:rPr>
      </w:pPr>
      <w:r w:rsidRPr="000037B2">
        <w:rPr>
          <w:rFonts w:asciiTheme="majorBidi" w:eastAsia="Times New Roman" w:hAnsiTheme="majorBidi" w:cstheme="majorBidi"/>
          <w:b/>
          <w:bCs/>
          <w:color w:val="000000"/>
          <w:sz w:val="24"/>
          <w:szCs w:val="24"/>
          <w:lang w:eastAsia="lv-LV"/>
        </w:rPr>
        <w:t>8. Prasības pretendentam:</w:t>
      </w:r>
    </w:p>
    <w:p w14:paraId="521C3884" w14:textId="017CA4CA" w:rsidR="005231A9" w:rsidRPr="000037B2" w:rsidRDefault="000E42F7" w:rsidP="005231A9">
      <w:pPr>
        <w:autoSpaceDE w:val="0"/>
        <w:autoSpaceDN w:val="0"/>
        <w:adjustRightInd w:val="0"/>
        <w:spacing w:after="0" w:line="240" w:lineRule="auto"/>
        <w:jc w:val="both"/>
        <w:rPr>
          <w:rFonts w:asciiTheme="majorBidi" w:hAnsiTheme="majorBidi" w:cstheme="majorBidi"/>
          <w:color w:val="000000"/>
          <w:sz w:val="24"/>
          <w:szCs w:val="24"/>
          <w:lang w:eastAsia="lv-LV"/>
        </w:rPr>
      </w:pPr>
      <w:r w:rsidRPr="000037B2">
        <w:rPr>
          <w:rFonts w:asciiTheme="majorBidi" w:hAnsiTheme="majorBidi" w:cstheme="majorBidi"/>
          <w:color w:val="000000"/>
          <w:sz w:val="24"/>
          <w:szCs w:val="24"/>
          <w:lang w:eastAsia="lv-LV"/>
        </w:rPr>
        <w:t>8</w:t>
      </w:r>
      <w:r w:rsidR="005231A9" w:rsidRPr="000037B2">
        <w:rPr>
          <w:rFonts w:asciiTheme="majorBidi" w:hAnsiTheme="majorBidi" w:cstheme="majorBidi"/>
          <w:color w:val="000000"/>
          <w:sz w:val="24"/>
          <w:szCs w:val="24"/>
          <w:lang w:eastAsia="lv-LV"/>
        </w:rPr>
        <w:t xml:space="preserve">.1. </w:t>
      </w:r>
      <w:r w:rsidR="005231A9" w:rsidRPr="000037B2">
        <w:rPr>
          <w:rFonts w:asciiTheme="majorBidi" w:hAnsiTheme="majorBidi" w:cstheme="majorBidi"/>
          <w:sz w:val="24"/>
          <w:szCs w:val="24"/>
          <w:lang w:eastAsia="lv-LV"/>
        </w:rPr>
        <w:t>Pretendentam</w:t>
      </w:r>
      <w:r w:rsidR="005231A9" w:rsidRPr="000037B2">
        <w:rPr>
          <w:rFonts w:asciiTheme="majorBidi" w:hAnsiTheme="majorBidi" w:cstheme="majorBidi"/>
          <w:color w:val="FF0000"/>
          <w:sz w:val="24"/>
          <w:szCs w:val="24"/>
          <w:lang w:eastAsia="lv-LV"/>
        </w:rPr>
        <w:t xml:space="preserve"> </w:t>
      </w:r>
      <w:r w:rsidR="005231A9" w:rsidRPr="000037B2">
        <w:rPr>
          <w:rFonts w:asciiTheme="majorBidi" w:hAnsiTheme="majorBidi" w:cstheme="majorBidi"/>
          <w:sz w:val="24"/>
          <w:szCs w:val="24"/>
          <w:lang w:eastAsia="lv-LV"/>
        </w:rPr>
        <w:t>jābūt reģistrētam LR Uzņēmumu reģistrā vai līdzvērtīgā reģistrā ārvalstīs. Informācija tiks pārbaudīta LR Uzņēmumu reģistra tīmekļvietnē</w:t>
      </w:r>
      <w:r w:rsidR="005231A9" w:rsidRPr="000037B2">
        <w:rPr>
          <w:rFonts w:asciiTheme="majorBidi" w:hAnsiTheme="majorBidi" w:cstheme="majorBidi"/>
          <w:sz w:val="24"/>
          <w:szCs w:val="24"/>
        </w:rPr>
        <w:t xml:space="preserve"> </w:t>
      </w:r>
      <w:hyperlink r:id="rId9" w:history="1">
        <w:r w:rsidR="005231A9" w:rsidRPr="000037B2">
          <w:rPr>
            <w:rStyle w:val="Hyperlink"/>
            <w:rFonts w:asciiTheme="majorBidi" w:hAnsiTheme="majorBidi" w:cstheme="majorBidi"/>
            <w:sz w:val="24"/>
            <w:szCs w:val="24"/>
          </w:rPr>
          <w:t>https://www.ur.gov.lv/lv/</w:t>
        </w:r>
      </w:hyperlink>
      <w:r w:rsidR="005231A9" w:rsidRPr="000037B2">
        <w:rPr>
          <w:rFonts w:asciiTheme="majorBidi" w:hAnsiTheme="majorBidi" w:cstheme="majorBidi"/>
          <w:sz w:val="24"/>
          <w:szCs w:val="24"/>
        </w:rPr>
        <w:t xml:space="preserve"> .</w:t>
      </w:r>
    </w:p>
    <w:p w14:paraId="78D302B8" w14:textId="6853B108" w:rsidR="005231A9" w:rsidRPr="000037B2" w:rsidRDefault="000E42F7" w:rsidP="00B96991">
      <w:pPr>
        <w:spacing w:after="0" w:line="240" w:lineRule="auto"/>
        <w:jc w:val="both"/>
        <w:rPr>
          <w:rFonts w:asciiTheme="majorBidi" w:hAnsiTheme="majorBidi" w:cstheme="majorBidi"/>
          <w:sz w:val="24"/>
          <w:szCs w:val="24"/>
        </w:rPr>
      </w:pPr>
      <w:r w:rsidRPr="000037B2">
        <w:rPr>
          <w:rFonts w:asciiTheme="majorBidi" w:hAnsiTheme="majorBidi" w:cstheme="majorBidi"/>
          <w:sz w:val="24"/>
          <w:szCs w:val="24"/>
          <w:lang w:eastAsia="lv-LV"/>
        </w:rPr>
        <w:t>8</w:t>
      </w:r>
      <w:r w:rsidR="005231A9" w:rsidRPr="000037B2">
        <w:rPr>
          <w:rFonts w:asciiTheme="majorBidi" w:hAnsiTheme="majorBidi" w:cstheme="majorBidi"/>
          <w:sz w:val="24"/>
          <w:szCs w:val="24"/>
          <w:lang w:eastAsia="lv-LV"/>
        </w:rPr>
        <w:t>.2. Uz pretendentu nedrīkst būt attiecināmi Starptautisko un Latvijas Republikas nacionālo sankciju likuma 11.</w:t>
      </w:r>
      <w:r w:rsidR="005231A9" w:rsidRPr="000037B2">
        <w:rPr>
          <w:rFonts w:asciiTheme="majorBidi" w:hAnsiTheme="majorBidi" w:cstheme="majorBidi"/>
          <w:sz w:val="24"/>
          <w:szCs w:val="24"/>
          <w:vertAlign w:val="superscript"/>
          <w:lang w:eastAsia="lv-LV"/>
        </w:rPr>
        <w:t>1</w:t>
      </w:r>
      <w:r w:rsidR="005231A9" w:rsidRPr="000037B2">
        <w:rPr>
          <w:rFonts w:asciiTheme="majorBidi" w:hAnsiTheme="majorBidi" w:cstheme="majorBidi"/>
          <w:sz w:val="24"/>
          <w:szCs w:val="24"/>
          <w:lang w:eastAsia="lv-LV"/>
        </w:rPr>
        <w:t xml:space="preserve"> panta pirmajā daļā noteiktie izslēgšanas noteikumi. </w:t>
      </w:r>
      <w:r w:rsidR="005231A9" w:rsidRPr="000037B2">
        <w:rPr>
          <w:rFonts w:asciiTheme="majorBidi" w:hAnsiTheme="majorBidi" w:cstheme="majorBidi"/>
          <w:sz w:val="24"/>
          <w:szCs w:val="24"/>
        </w:rPr>
        <w:t xml:space="preserve">Latvijā reģistrētām vai pastāvīgi dzīvojošām personām dokuments nav jāiesniedz – pretendentu izslēgšanas noteikumi tiks pārbaudīti LR Ārlietu ministrijas mājas lapas </w:t>
      </w:r>
      <w:hyperlink r:id="rId10" w:history="1">
        <w:r w:rsidR="005231A9" w:rsidRPr="000037B2">
          <w:rPr>
            <w:rStyle w:val="Hyperlink"/>
            <w:rFonts w:asciiTheme="majorBidi" w:hAnsiTheme="majorBidi" w:cstheme="majorBidi"/>
            <w:sz w:val="24"/>
            <w:szCs w:val="24"/>
          </w:rPr>
          <w:t>www.mfa.gov.lv</w:t>
        </w:r>
      </w:hyperlink>
      <w:r w:rsidR="005231A9" w:rsidRPr="000037B2">
        <w:rPr>
          <w:rFonts w:asciiTheme="majorBidi" w:hAnsiTheme="majorBidi" w:cstheme="majorBidi"/>
          <w:sz w:val="24"/>
          <w:szCs w:val="24"/>
        </w:rPr>
        <w:t xml:space="preserve"> sadaļā “Sankcijas”. Pārbaude tiek veikta tikai pretendentam, kuram tiks piešķirtas līguma slēgšanas tiesības.</w:t>
      </w:r>
    </w:p>
    <w:p w14:paraId="4EB9E177" w14:textId="77777777" w:rsidR="00DE3792" w:rsidRPr="000037B2" w:rsidRDefault="00DE3792" w:rsidP="00F65531">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0037B2">
        <w:rPr>
          <w:rFonts w:ascii="Times New Roman" w:eastAsia="Times New Roman" w:hAnsi="Times New Roman" w:cs="Times New Roman"/>
          <w:b/>
          <w:bCs/>
          <w:color w:val="000000"/>
          <w:sz w:val="24"/>
          <w:szCs w:val="24"/>
          <w:lang w:eastAsia="lv-LV"/>
        </w:rPr>
        <w:lastRenderedPageBreak/>
        <w:t>9. Iesniedzamie dokumenti:</w:t>
      </w:r>
    </w:p>
    <w:p w14:paraId="4C0B7C07" w14:textId="38844B9E" w:rsidR="00DE3792" w:rsidRPr="000037B2" w:rsidRDefault="00DE3792" w:rsidP="008E6208">
      <w:pPr>
        <w:suppressAutoHyphens/>
        <w:spacing w:after="0" w:line="240" w:lineRule="auto"/>
        <w:jc w:val="both"/>
        <w:rPr>
          <w:rFonts w:ascii="Times New Roman" w:eastAsia="Times New Roman" w:hAnsi="Times New Roman" w:cs="Times New Roman"/>
          <w:iCs/>
          <w:sz w:val="24"/>
          <w:szCs w:val="24"/>
          <w:lang w:eastAsia="ar-SA"/>
        </w:rPr>
      </w:pPr>
      <w:r w:rsidRPr="000037B2">
        <w:rPr>
          <w:rFonts w:ascii="Times New Roman" w:eastAsia="Times New Roman" w:hAnsi="Times New Roman" w:cs="Times New Roman"/>
          <w:color w:val="000000"/>
          <w:sz w:val="24"/>
          <w:szCs w:val="24"/>
          <w:lang w:eastAsia="lv-LV"/>
        </w:rPr>
        <w:t xml:space="preserve">9.1. </w:t>
      </w:r>
      <w:r w:rsidR="008E6208" w:rsidRPr="000037B2">
        <w:rPr>
          <w:rFonts w:ascii="Times New Roman" w:eastAsia="Times New Roman" w:hAnsi="Times New Roman" w:cs="Times New Roman"/>
          <w:iCs/>
          <w:sz w:val="24"/>
          <w:szCs w:val="24"/>
          <w:lang w:eastAsia="ar-SA"/>
        </w:rPr>
        <w:t>Tehniskā specifikācija / Finanšu piedāvājums</w:t>
      </w:r>
      <w:r w:rsidR="00883CD2" w:rsidRPr="000037B2">
        <w:rPr>
          <w:rFonts w:ascii="Times New Roman" w:eastAsia="Times New Roman" w:hAnsi="Times New Roman" w:cs="Times New Roman"/>
          <w:iCs/>
          <w:sz w:val="24"/>
          <w:szCs w:val="24"/>
          <w:lang w:eastAsia="ar-SA"/>
        </w:rPr>
        <w:t xml:space="preserve"> (skat. Pielikumu)</w:t>
      </w:r>
      <w:r w:rsidR="008E6208" w:rsidRPr="000037B2">
        <w:rPr>
          <w:rFonts w:ascii="Times New Roman" w:eastAsia="Times New Roman" w:hAnsi="Times New Roman" w:cs="Times New Roman"/>
          <w:iCs/>
          <w:sz w:val="24"/>
          <w:szCs w:val="24"/>
          <w:lang w:eastAsia="ar-SA"/>
        </w:rPr>
        <w:t>.</w:t>
      </w:r>
    </w:p>
    <w:p w14:paraId="6FA204A9" w14:textId="78018E04" w:rsidR="00DE3792" w:rsidRPr="000037B2" w:rsidRDefault="00DE3792" w:rsidP="00F65531">
      <w:pPr>
        <w:suppressAutoHyphens/>
        <w:spacing w:after="0" w:line="240" w:lineRule="auto"/>
        <w:jc w:val="both"/>
        <w:rPr>
          <w:rFonts w:ascii="Times New Roman" w:eastAsia="Times New Roman" w:hAnsi="Times New Roman" w:cs="Times New Roman"/>
          <w:iCs/>
          <w:sz w:val="24"/>
          <w:szCs w:val="24"/>
          <w:lang w:eastAsia="ar-SA"/>
        </w:rPr>
      </w:pPr>
      <w:r w:rsidRPr="000037B2">
        <w:rPr>
          <w:rFonts w:ascii="Times New Roman" w:eastAsia="Times New Roman" w:hAnsi="Times New Roman" w:cs="Times New Roman"/>
          <w:b/>
          <w:bCs/>
          <w:sz w:val="24"/>
          <w:szCs w:val="24"/>
          <w:lang w:eastAsia="ar-SA"/>
        </w:rPr>
        <w:t xml:space="preserve">10. </w:t>
      </w:r>
      <w:r w:rsidRPr="000037B2">
        <w:rPr>
          <w:rFonts w:ascii="Times New Roman" w:eastAsia="Times New Roman" w:hAnsi="Times New Roman" w:cs="Times New Roman"/>
          <w:b/>
          <w:bCs/>
          <w:iCs/>
          <w:sz w:val="24"/>
          <w:szCs w:val="24"/>
          <w:lang w:eastAsia="ar-SA"/>
        </w:rPr>
        <w:t>Piedāvājuma iesniegšanas datums, laiks, vieta, veids:</w:t>
      </w:r>
    </w:p>
    <w:p w14:paraId="3599CBB8" w14:textId="77777777" w:rsidR="00DE3792" w:rsidRPr="000037B2" w:rsidRDefault="00DE3792" w:rsidP="00F65531">
      <w:pPr>
        <w:suppressAutoHyphens/>
        <w:spacing w:after="0" w:line="240" w:lineRule="auto"/>
        <w:jc w:val="both"/>
        <w:rPr>
          <w:rFonts w:ascii="Times New Roman" w:eastAsia="Times New Roman" w:hAnsi="Times New Roman" w:cs="Times New Roman"/>
          <w:iCs/>
          <w:sz w:val="24"/>
          <w:szCs w:val="24"/>
          <w:lang w:eastAsia="ar-SA"/>
        </w:rPr>
      </w:pPr>
      <w:r w:rsidRPr="000037B2">
        <w:rPr>
          <w:rFonts w:ascii="Times New Roman" w:eastAsia="Times New Roman" w:hAnsi="Times New Roman" w:cs="Times New Roman"/>
          <w:iCs/>
          <w:sz w:val="24"/>
          <w:szCs w:val="24"/>
          <w:lang w:eastAsia="ar-SA"/>
        </w:rPr>
        <w:t xml:space="preserve">10.1. </w:t>
      </w:r>
      <w:r w:rsidRPr="000037B2">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Pr="000037B2">
        <w:rPr>
          <w:rFonts w:ascii="Times New Roman" w:eastAsia="Times New Roman" w:hAnsi="Times New Roman" w:cs="Times New Roman"/>
          <w:b/>
          <w:sz w:val="24"/>
          <w:szCs w:val="24"/>
          <w:lang w:eastAsia="ar-SA"/>
        </w:rPr>
        <w:t>17</w:t>
      </w:r>
      <w:r w:rsidRPr="000037B2">
        <w:rPr>
          <w:rFonts w:ascii="Times New Roman" w:eastAsia="Times New Roman" w:hAnsi="Times New Roman" w:cs="Times New Roman"/>
          <w:b/>
          <w:bCs/>
          <w:sz w:val="24"/>
          <w:szCs w:val="24"/>
          <w:lang w:eastAsia="ar-SA"/>
        </w:rPr>
        <w:t>.0</w:t>
      </w:r>
      <w:r w:rsidR="00A77731" w:rsidRPr="000037B2">
        <w:rPr>
          <w:rFonts w:ascii="Times New Roman" w:eastAsia="Times New Roman" w:hAnsi="Times New Roman" w:cs="Times New Roman"/>
          <w:b/>
          <w:bCs/>
          <w:sz w:val="24"/>
          <w:szCs w:val="24"/>
          <w:lang w:eastAsia="ar-SA"/>
        </w:rPr>
        <w:t>2</w:t>
      </w:r>
      <w:r w:rsidRPr="000037B2">
        <w:rPr>
          <w:rFonts w:ascii="Times New Roman" w:eastAsia="Times New Roman" w:hAnsi="Times New Roman" w:cs="Times New Roman"/>
          <w:b/>
          <w:bCs/>
          <w:sz w:val="24"/>
          <w:szCs w:val="24"/>
          <w:lang w:eastAsia="ar-SA"/>
        </w:rPr>
        <w:t>.2022., plkst.1</w:t>
      </w:r>
      <w:r w:rsidR="00A77731" w:rsidRPr="000037B2">
        <w:rPr>
          <w:rFonts w:ascii="Times New Roman" w:eastAsia="Times New Roman" w:hAnsi="Times New Roman" w:cs="Times New Roman"/>
          <w:b/>
          <w:bCs/>
          <w:sz w:val="24"/>
          <w:szCs w:val="24"/>
          <w:lang w:eastAsia="ar-SA"/>
        </w:rPr>
        <w:t>5</w:t>
      </w:r>
      <w:r w:rsidRPr="000037B2">
        <w:rPr>
          <w:rFonts w:ascii="Times New Roman" w:eastAsia="Times New Roman" w:hAnsi="Times New Roman" w:cs="Times New Roman"/>
          <w:b/>
          <w:bCs/>
          <w:sz w:val="24"/>
          <w:szCs w:val="24"/>
          <w:lang w:eastAsia="ar-SA"/>
        </w:rPr>
        <w:t>.00</w:t>
      </w:r>
      <w:r w:rsidRPr="000037B2">
        <w:rPr>
          <w:rFonts w:ascii="Times New Roman" w:eastAsia="Times New Roman" w:hAnsi="Times New Roman" w:cs="Times New Roman"/>
          <w:sz w:val="24"/>
          <w:szCs w:val="24"/>
          <w:lang w:eastAsia="ar-SA"/>
        </w:rPr>
        <w:t>.</w:t>
      </w:r>
    </w:p>
    <w:p w14:paraId="6829234A" w14:textId="240CAC96" w:rsidR="00DE3792" w:rsidRPr="000037B2" w:rsidRDefault="00DE3792" w:rsidP="00F65531">
      <w:pPr>
        <w:suppressAutoHyphens/>
        <w:spacing w:after="0" w:line="240" w:lineRule="auto"/>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 xml:space="preserve">10.2. Piedāvājuma iesniegšanas vieta: </w:t>
      </w:r>
      <w:r w:rsidR="00B96991" w:rsidRPr="000037B2">
        <w:rPr>
          <w:rFonts w:ascii="Times New Roman" w:eastAsia="Times New Roman" w:hAnsi="Times New Roman" w:cs="Times New Roman"/>
          <w:sz w:val="24"/>
          <w:szCs w:val="24"/>
          <w:lang w:eastAsia="ar-SA"/>
        </w:rPr>
        <w:t xml:space="preserve">Balvu novada </w:t>
      </w:r>
      <w:r w:rsidRPr="000037B2">
        <w:rPr>
          <w:rFonts w:ascii="Times New Roman" w:eastAsia="Times New Roman" w:hAnsi="Times New Roman" w:cs="Times New Roman"/>
          <w:sz w:val="24"/>
          <w:szCs w:val="24"/>
        </w:rPr>
        <w:t>Sociālā pārvalde, Raiņa ielā 52, Balvi, Balvu nov</w:t>
      </w:r>
      <w:r w:rsidR="00B96991" w:rsidRPr="000037B2">
        <w:rPr>
          <w:rFonts w:ascii="Times New Roman" w:eastAsia="Times New Roman" w:hAnsi="Times New Roman" w:cs="Times New Roman"/>
          <w:sz w:val="24"/>
          <w:szCs w:val="24"/>
        </w:rPr>
        <w:t>.</w:t>
      </w:r>
      <w:r w:rsidRPr="000037B2">
        <w:rPr>
          <w:rFonts w:ascii="Times New Roman" w:eastAsia="Times New Roman" w:hAnsi="Times New Roman" w:cs="Times New Roman"/>
          <w:sz w:val="24"/>
          <w:szCs w:val="24"/>
        </w:rPr>
        <w:t>, LV-4501</w:t>
      </w:r>
    </w:p>
    <w:p w14:paraId="0D3BB8BC" w14:textId="77777777" w:rsidR="00DE3792" w:rsidRPr="000037B2" w:rsidRDefault="00DE3792" w:rsidP="00F65531">
      <w:pPr>
        <w:suppressAutoHyphens/>
        <w:spacing w:after="0" w:line="240" w:lineRule="auto"/>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472AB886" w14:textId="77777777" w:rsidR="00DE3792" w:rsidRPr="000037B2" w:rsidRDefault="00DE3792" w:rsidP="00F65531">
      <w:pPr>
        <w:suppressAutoHyphens/>
        <w:spacing w:after="0" w:line="240" w:lineRule="auto"/>
        <w:contextualSpacing/>
        <w:jc w:val="both"/>
        <w:rPr>
          <w:rFonts w:ascii="Times New Roman" w:eastAsia="Times New Roman" w:hAnsi="Times New Roman" w:cs="Times New Roman"/>
          <w:sz w:val="24"/>
          <w:szCs w:val="24"/>
          <w:lang w:eastAsia="lv-LV"/>
        </w:rPr>
      </w:pPr>
      <w:r w:rsidRPr="000037B2">
        <w:rPr>
          <w:rFonts w:ascii="Times New Roman" w:eastAsia="Times New Roman" w:hAnsi="Times New Roman" w:cs="Times New Roman"/>
          <w:sz w:val="24"/>
          <w:szCs w:val="24"/>
          <w:lang w:eastAsia="ar-SA"/>
        </w:rPr>
        <w:t>10.4. Sūtot e</w:t>
      </w:r>
      <w:r w:rsidRPr="000037B2">
        <w:rPr>
          <w:rFonts w:ascii="Times New Roman" w:eastAsia="Times New Roman" w:hAnsi="Times New Roman" w:cs="Times New Roman"/>
          <w:sz w:val="24"/>
          <w:szCs w:val="24"/>
          <w:lang w:eastAsia="lv-LV"/>
        </w:rPr>
        <w:t>lektroniski, pieteikums jāparaksta ar drošu elektronisko parakstu un jānosūta uz e-pasta adresi:</w:t>
      </w:r>
      <w:r w:rsidRPr="000037B2">
        <w:rPr>
          <w:rFonts w:ascii="Times New Roman" w:eastAsia="Times New Roman" w:hAnsi="Times New Roman" w:cs="Times New Roman"/>
          <w:sz w:val="24"/>
          <w:szCs w:val="24"/>
          <w:lang w:eastAsia="ar-SA"/>
        </w:rPr>
        <w:t xml:space="preserve"> </w:t>
      </w:r>
      <w:hyperlink r:id="rId11" w:history="1">
        <w:r w:rsidRPr="000037B2">
          <w:rPr>
            <w:rStyle w:val="Hyperlink"/>
            <w:rFonts w:ascii="Times New Roman" w:eastAsia="Times New Roman" w:hAnsi="Times New Roman" w:cs="Times New Roman"/>
            <w:sz w:val="24"/>
            <w:szCs w:val="24"/>
            <w:lang w:eastAsia="ar-SA"/>
          </w:rPr>
          <w:t>socparvalde@balvi.lv</w:t>
        </w:r>
      </w:hyperlink>
      <w:r w:rsidRPr="000037B2">
        <w:rPr>
          <w:rFonts w:ascii="Times New Roman" w:eastAsia="Times New Roman" w:hAnsi="Times New Roman" w:cs="Times New Roman"/>
          <w:sz w:val="24"/>
          <w:szCs w:val="24"/>
          <w:lang w:eastAsia="ar-SA"/>
        </w:rPr>
        <w:t xml:space="preserve"> , vēstules tēmā norādot tirgus izpētes identifikācijas numuru.</w:t>
      </w:r>
    </w:p>
    <w:p w14:paraId="4CF5B74F" w14:textId="77777777" w:rsidR="00DE3792" w:rsidRPr="000037B2" w:rsidRDefault="00DE3792" w:rsidP="00F65531">
      <w:pPr>
        <w:suppressAutoHyphens/>
        <w:spacing w:after="0" w:line="240" w:lineRule="auto"/>
        <w:contextualSpacing/>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 xml:space="preserve">10.5. Piedāvājuma sūtījuma noformēšana: </w:t>
      </w:r>
      <w:bookmarkStart w:id="2" w:name="_Hlk509130017"/>
      <w:r w:rsidRPr="000037B2">
        <w:rPr>
          <w:rFonts w:ascii="Times New Roman" w:eastAsia="Times New Roman" w:hAnsi="Times New Roman" w:cs="Times New Roman"/>
          <w:sz w:val="24"/>
          <w:szCs w:val="24"/>
          <w:lang w:eastAsia="ar-SA"/>
        </w:rPr>
        <w:t>piedāvājumu ievieto aizlīmētā aploksnē, uz kuras norāda:</w:t>
      </w:r>
    </w:p>
    <w:p w14:paraId="0986283F" w14:textId="77777777" w:rsidR="00DE3792" w:rsidRPr="000037B2" w:rsidRDefault="00DE3792" w:rsidP="00C40CAD">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 pretendenta nosaukumu un adresi;</w:t>
      </w:r>
    </w:p>
    <w:p w14:paraId="7AC2A47E" w14:textId="367D083F" w:rsidR="00DE3792" w:rsidRPr="000037B2" w:rsidRDefault="00DE3792" w:rsidP="00C40CAD">
      <w:pPr>
        <w:suppressAutoHyphens/>
        <w:spacing w:after="0" w:line="240" w:lineRule="auto"/>
        <w:ind w:left="284"/>
        <w:jc w:val="both"/>
        <w:rPr>
          <w:rFonts w:ascii="Times New Roman" w:eastAsia="Times New Roman" w:hAnsi="Times New Roman" w:cs="Times New Roman"/>
          <w:i/>
          <w:sz w:val="24"/>
          <w:szCs w:val="24"/>
          <w:lang w:eastAsia="ar-SA"/>
        </w:rPr>
      </w:pPr>
      <w:r w:rsidRPr="000037B2">
        <w:rPr>
          <w:rFonts w:ascii="Times New Roman" w:eastAsia="Times New Roman" w:hAnsi="Times New Roman" w:cs="Times New Roman"/>
          <w:sz w:val="24"/>
          <w:szCs w:val="24"/>
          <w:lang w:eastAsia="ar-SA"/>
        </w:rPr>
        <w:t xml:space="preserve">- pasūtītāja nosaukums un adresi: </w:t>
      </w:r>
      <w:r w:rsidR="007A428A" w:rsidRPr="000037B2">
        <w:rPr>
          <w:rFonts w:ascii="Times New Roman" w:eastAsia="Times New Roman" w:hAnsi="Times New Roman" w:cs="Times New Roman"/>
          <w:i/>
          <w:iCs/>
          <w:sz w:val="24"/>
          <w:szCs w:val="24"/>
          <w:lang w:eastAsia="ar-SA"/>
        </w:rPr>
        <w:t>Balvu novada</w:t>
      </w:r>
      <w:r w:rsidR="007A428A" w:rsidRPr="000037B2">
        <w:rPr>
          <w:rFonts w:ascii="Times New Roman" w:eastAsia="Times New Roman" w:hAnsi="Times New Roman" w:cs="Times New Roman"/>
          <w:sz w:val="24"/>
          <w:szCs w:val="24"/>
          <w:lang w:eastAsia="ar-SA"/>
        </w:rPr>
        <w:t xml:space="preserve"> </w:t>
      </w:r>
      <w:r w:rsidRPr="000037B2">
        <w:rPr>
          <w:rFonts w:ascii="Times New Roman" w:eastAsia="Times New Roman" w:hAnsi="Times New Roman" w:cs="Times New Roman"/>
          <w:i/>
          <w:sz w:val="24"/>
          <w:szCs w:val="24"/>
        </w:rPr>
        <w:t>Sociālā pārvalde, Raiņa ielā 52, Balvi, Balvu nov</w:t>
      </w:r>
      <w:r w:rsidR="007A428A" w:rsidRPr="000037B2">
        <w:rPr>
          <w:rFonts w:ascii="Times New Roman" w:eastAsia="Times New Roman" w:hAnsi="Times New Roman" w:cs="Times New Roman"/>
          <w:i/>
          <w:sz w:val="24"/>
          <w:szCs w:val="24"/>
        </w:rPr>
        <w:t>.</w:t>
      </w:r>
      <w:r w:rsidRPr="000037B2">
        <w:rPr>
          <w:rFonts w:ascii="Times New Roman" w:eastAsia="Times New Roman" w:hAnsi="Times New Roman" w:cs="Times New Roman"/>
          <w:i/>
          <w:sz w:val="24"/>
          <w:szCs w:val="24"/>
        </w:rPr>
        <w:t>, LV-4501</w:t>
      </w:r>
    </w:p>
    <w:p w14:paraId="21701C73" w14:textId="5249F209" w:rsidR="00DE3792" w:rsidRPr="000037B2" w:rsidRDefault="00DE3792" w:rsidP="001403A8">
      <w:pPr>
        <w:spacing w:after="0" w:line="240" w:lineRule="auto"/>
        <w:ind w:left="284"/>
        <w:jc w:val="both"/>
        <w:rPr>
          <w:rFonts w:ascii="Times New Roman" w:eastAsia="Times New Roman" w:hAnsi="Times New Roman" w:cs="Times New Roman"/>
          <w:i/>
          <w:sz w:val="24"/>
          <w:szCs w:val="24"/>
          <w:lang w:eastAsia="lv-LV"/>
        </w:rPr>
      </w:pPr>
      <w:r w:rsidRPr="000037B2">
        <w:rPr>
          <w:rFonts w:ascii="Times New Roman" w:eastAsia="Times New Roman" w:hAnsi="Times New Roman" w:cs="Times New Roman"/>
          <w:sz w:val="24"/>
          <w:szCs w:val="24"/>
          <w:lang w:eastAsia="ar-SA"/>
        </w:rPr>
        <w:t xml:space="preserve">- atzīme ar norādi: </w:t>
      </w:r>
      <w:r w:rsidRPr="000037B2">
        <w:rPr>
          <w:rFonts w:ascii="Times New Roman" w:eastAsia="Times New Roman" w:hAnsi="Times New Roman" w:cs="Times New Roman"/>
          <w:i/>
          <w:sz w:val="24"/>
          <w:szCs w:val="24"/>
          <w:lang w:eastAsia="ar-SA"/>
        </w:rPr>
        <w:t>Tirgus izpētei</w:t>
      </w:r>
      <w:r w:rsidR="007A428A" w:rsidRPr="000037B2">
        <w:rPr>
          <w:rFonts w:ascii="Times New Roman" w:eastAsia="Times New Roman" w:hAnsi="Times New Roman" w:cs="Times New Roman"/>
          <w:i/>
          <w:sz w:val="24"/>
          <w:szCs w:val="24"/>
          <w:lang w:eastAsia="ar-SA"/>
        </w:rPr>
        <w:t xml:space="preserve"> </w:t>
      </w:r>
      <w:r w:rsidR="00A77731" w:rsidRPr="000037B2">
        <w:rPr>
          <w:rFonts w:ascii="Times New Roman" w:eastAsia="Times New Roman" w:hAnsi="Times New Roman" w:cs="Times New Roman"/>
          <w:i/>
          <w:color w:val="000000"/>
          <w:sz w:val="24"/>
          <w:szCs w:val="24"/>
          <w:lang w:eastAsia="lv-LV"/>
        </w:rPr>
        <w:t>„</w:t>
      </w:r>
      <w:r w:rsidR="00A77731" w:rsidRPr="000037B2">
        <w:rPr>
          <w:rFonts w:ascii="Times New Roman" w:eastAsia="Times New Roman" w:hAnsi="Times New Roman" w:cs="Times New Roman"/>
          <w:bCs/>
          <w:i/>
          <w:sz w:val="24"/>
          <w:szCs w:val="24"/>
          <w:lang w:eastAsia="lv-LV"/>
        </w:rPr>
        <w:t>Dažādu kancelejas preču un t</w:t>
      </w:r>
      <w:r w:rsidR="00A77731" w:rsidRPr="000037B2">
        <w:rPr>
          <w:rFonts w:ascii="Times New Roman" w:eastAsia="Times New Roman" w:hAnsi="Times New Roman" w:cs="Times New Roman"/>
          <w:i/>
          <w:color w:val="000000"/>
          <w:sz w:val="24"/>
          <w:szCs w:val="24"/>
          <w:lang w:eastAsia="lv-LV"/>
        </w:rPr>
        <w:t>oneru kasetņu piegāde</w:t>
      </w:r>
      <w:r w:rsidR="00A77731" w:rsidRPr="000037B2">
        <w:rPr>
          <w:rFonts w:ascii="Times New Roman" w:eastAsia="Times New Roman" w:hAnsi="Times New Roman" w:cs="Times New Roman"/>
          <w:bCs/>
          <w:i/>
          <w:sz w:val="24"/>
          <w:szCs w:val="24"/>
          <w:lang w:eastAsia="lv-LV"/>
        </w:rPr>
        <w:t xml:space="preserve"> Balvu novada Sociālās pārvaldes vajadzībām 2022.gadā</w:t>
      </w:r>
      <w:r w:rsidR="00A77731" w:rsidRPr="000037B2">
        <w:rPr>
          <w:rFonts w:ascii="Times New Roman" w:eastAsia="Times New Roman" w:hAnsi="Times New Roman" w:cs="Times New Roman"/>
          <w:i/>
          <w:sz w:val="24"/>
          <w:szCs w:val="24"/>
          <w:lang w:eastAsia="lv-LV"/>
        </w:rPr>
        <w:t>”</w:t>
      </w:r>
      <w:r w:rsidR="001403A8" w:rsidRPr="000037B2">
        <w:rPr>
          <w:rFonts w:ascii="Times New Roman" w:eastAsia="Times New Roman" w:hAnsi="Times New Roman" w:cs="Times New Roman"/>
          <w:i/>
          <w:sz w:val="24"/>
          <w:szCs w:val="24"/>
          <w:lang w:eastAsia="lv-LV"/>
        </w:rPr>
        <w:t xml:space="preserve">, </w:t>
      </w:r>
      <w:r w:rsidR="00A77731" w:rsidRPr="000037B2">
        <w:rPr>
          <w:rFonts w:ascii="Times New Roman" w:eastAsia="Times New Roman" w:hAnsi="Times New Roman" w:cs="Times New Roman"/>
          <w:i/>
          <w:sz w:val="24"/>
          <w:szCs w:val="24"/>
          <w:lang w:eastAsia="lv-LV"/>
        </w:rPr>
        <w:t>ID BNSP TI 2022/01.</w:t>
      </w:r>
      <w:r w:rsidRPr="000037B2">
        <w:rPr>
          <w:rFonts w:ascii="Times New Roman" w:eastAsia="Times New Roman" w:hAnsi="Times New Roman" w:cs="Times New Roman"/>
          <w:i/>
          <w:iCs/>
          <w:sz w:val="24"/>
          <w:szCs w:val="24"/>
          <w:lang w:eastAsia="ar-SA"/>
        </w:rPr>
        <w:t xml:space="preserve"> Neatvērt līdz </w:t>
      </w:r>
      <w:r w:rsidR="00A77731" w:rsidRPr="000037B2">
        <w:rPr>
          <w:rFonts w:ascii="Times New Roman" w:eastAsia="Times New Roman" w:hAnsi="Times New Roman" w:cs="Times New Roman"/>
          <w:i/>
          <w:iCs/>
          <w:sz w:val="24"/>
          <w:szCs w:val="24"/>
          <w:lang w:eastAsia="ar-SA"/>
        </w:rPr>
        <w:t>17</w:t>
      </w:r>
      <w:r w:rsidRPr="000037B2">
        <w:rPr>
          <w:rFonts w:ascii="Times New Roman" w:eastAsia="Times New Roman" w:hAnsi="Times New Roman" w:cs="Times New Roman"/>
          <w:i/>
          <w:iCs/>
          <w:sz w:val="24"/>
          <w:szCs w:val="24"/>
          <w:lang w:eastAsia="ar-SA"/>
        </w:rPr>
        <w:t>.0</w:t>
      </w:r>
      <w:r w:rsidR="00A77731" w:rsidRPr="000037B2">
        <w:rPr>
          <w:rFonts w:ascii="Times New Roman" w:eastAsia="Times New Roman" w:hAnsi="Times New Roman" w:cs="Times New Roman"/>
          <w:i/>
          <w:iCs/>
          <w:sz w:val="24"/>
          <w:szCs w:val="24"/>
          <w:lang w:eastAsia="ar-SA"/>
        </w:rPr>
        <w:t>2</w:t>
      </w:r>
      <w:r w:rsidRPr="000037B2">
        <w:rPr>
          <w:rFonts w:ascii="Times New Roman" w:eastAsia="Times New Roman" w:hAnsi="Times New Roman" w:cs="Times New Roman"/>
          <w:i/>
          <w:iCs/>
          <w:sz w:val="24"/>
          <w:szCs w:val="24"/>
          <w:lang w:eastAsia="ar-SA"/>
        </w:rPr>
        <w:t>.2022., plkst.1</w:t>
      </w:r>
      <w:r w:rsidR="00A77731" w:rsidRPr="000037B2">
        <w:rPr>
          <w:rFonts w:ascii="Times New Roman" w:eastAsia="Times New Roman" w:hAnsi="Times New Roman" w:cs="Times New Roman"/>
          <w:i/>
          <w:iCs/>
          <w:sz w:val="24"/>
          <w:szCs w:val="24"/>
          <w:lang w:eastAsia="ar-SA"/>
        </w:rPr>
        <w:t>5</w:t>
      </w:r>
      <w:r w:rsidRPr="000037B2">
        <w:rPr>
          <w:rFonts w:ascii="Times New Roman" w:eastAsia="Times New Roman" w:hAnsi="Times New Roman" w:cs="Times New Roman"/>
          <w:i/>
          <w:iCs/>
          <w:sz w:val="24"/>
          <w:szCs w:val="24"/>
          <w:lang w:eastAsia="ar-SA"/>
        </w:rPr>
        <w:t>.00”</w:t>
      </w:r>
      <w:r w:rsidRPr="000037B2">
        <w:rPr>
          <w:rFonts w:ascii="Times New Roman" w:eastAsia="Times New Roman" w:hAnsi="Times New Roman" w:cs="Times New Roman"/>
          <w:i/>
          <w:sz w:val="24"/>
          <w:szCs w:val="24"/>
          <w:lang w:eastAsia="ar-SA"/>
        </w:rPr>
        <w:t>.</w:t>
      </w:r>
      <w:bookmarkEnd w:id="2"/>
    </w:p>
    <w:p w14:paraId="550A85C5" w14:textId="399E792C" w:rsidR="00DE3792" w:rsidRPr="000037B2" w:rsidRDefault="00DE3792" w:rsidP="00B96991">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0037B2">
        <w:rPr>
          <w:rFonts w:ascii="Times New Roman" w:eastAsia="Calibri" w:hAnsi="Times New Roman" w:cs="Times New Roman"/>
          <w:b/>
          <w:bCs/>
          <w:sz w:val="24"/>
          <w:szCs w:val="24"/>
          <w:lang w:eastAsia="lv-LV"/>
        </w:rPr>
        <w:t>11. Papildus informācija:</w:t>
      </w:r>
    </w:p>
    <w:p w14:paraId="0FBAB222" w14:textId="3AC38E33" w:rsidR="00DE3792" w:rsidRPr="000037B2" w:rsidRDefault="00DE3792" w:rsidP="00F65531">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0037B2">
        <w:rPr>
          <w:rFonts w:ascii="Times New Roman" w:eastAsia="Calibri" w:hAnsi="Times New Roman" w:cs="Times New Roman"/>
          <w:sz w:val="24"/>
          <w:szCs w:val="24"/>
          <w:lang w:eastAsia="ar-SA"/>
        </w:rPr>
        <w:t>1</w:t>
      </w:r>
      <w:r w:rsidR="0010554D" w:rsidRPr="000037B2">
        <w:rPr>
          <w:rFonts w:ascii="Times New Roman" w:eastAsia="Calibri" w:hAnsi="Times New Roman" w:cs="Times New Roman"/>
          <w:sz w:val="24"/>
          <w:szCs w:val="24"/>
          <w:lang w:eastAsia="ar-SA"/>
        </w:rPr>
        <w:t>1.2</w:t>
      </w:r>
      <w:r w:rsidRPr="000037B2">
        <w:rPr>
          <w:rFonts w:ascii="Times New Roman" w:eastAsia="Calibri" w:hAnsi="Times New Roman" w:cs="Times New Roman"/>
          <w:sz w:val="24"/>
          <w:szCs w:val="24"/>
          <w:lang w:eastAsia="ar-SA"/>
        </w:rPr>
        <w:t>. Par jebkuru informāciju, kas ir konfidenciāla, pretendentam jābūt īpašai norādei.</w:t>
      </w:r>
    </w:p>
    <w:p w14:paraId="0850747B" w14:textId="1A54A603" w:rsidR="00DE3792" w:rsidRPr="000037B2" w:rsidRDefault="00DE3792" w:rsidP="00F65531">
      <w:pPr>
        <w:widowControl w:val="0"/>
        <w:suppressAutoHyphens/>
        <w:spacing w:after="0" w:line="240" w:lineRule="auto"/>
        <w:jc w:val="both"/>
        <w:rPr>
          <w:rFonts w:ascii="Times New Roman" w:eastAsia="Calibri" w:hAnsi="Times New Roman" w:cs="Times New Roman"/>
          <w:sz w:val="24"/>
          <w:szCs w:val="24"/>
          <w:lang w:eastAsia="ar-SA"/>
        </w:rPr>
      </w:pPr>
      <w:r w:rsidRPr="000037B2">
        <w:rPr>
          <w:rFonts w:ascii="Times New Roman" w:eastAsia="Calibri" w:hAnsi="Times New Roman" w:cs="Times New Roman"/>
          <w:sz w:val="24"/>
          <w:szCs w:val="24"/>
          <w:lang w:eastAsia="ar-SA"/>
        </w:rPr>
        <w:t>1</w:t>
      </w:r>
      <w:r w:rsidR="0010554D" w:rsidRPr="000037B2">
        <w:rPr>
          <w:rFonts w:ascii="Times New Roman" w:eastAsia="Calibri" w:hAnsi="Times New Roman" w:cs="Times New Roman"/>
          <w:sz w:val="24"/>
          <w:szCs w:val="24"/>
          <w:lang w:eastAsia="ar-SA"/>
        </w:rPr>
        <w:t>1.3</w:t>
      </w:r>
      <w:r w:rsidRPr="000037B2">
        <w:rPr>
          <w:rFonts w:ascii="Times New Roman" w:eastAsia="Calibri" w:hAnsi="Times New Roman" w:cs="Times New Roman"/>
          <w:sz w:val="24"/>
          <w:szCs w:val="24"/>
          <w:lang w:eastAsia="ar-SA"/>
        </w:rPr>
        <w:t>. Piedāvājumi, kas ir iesniegti pēc norādītā piedāvājumu iesniegšanas termiņa, netiek vērtēti.</w:t>
      </w:r>
    </w:p>
    <w:p w14:paraId="11915A05" w14:textId="6385B7E5" w:rsidR="00DE3792" w:rsidRPr="000037B2" w:rsidRDefault="00DE3792" w:rsidP="00F65531">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0037B2">
        <w:rPr>
          <w:rFonts w:ascii="Times New Roman" w:eastAsia="Times New Roman" w:hAnsi="Times New Roman" w:cs="Times New Roman"/>
          <w:b/>
          <w:bCs/>
          <w:sz w:val="24"/>
          <w:szCs w:val="24"/>
          <w:lang w:eastAsia="ar-SA"/>
        </w:rPr>
        <w:t>1</w:t>
      </w:r>
      <w:r w:rsidR="0010554D" w:rsidRPr="000037B2">
        <w:rPr>
          <w:rFonts w:ascii="Times New Roman" w:eastAsia="Times New Roman" w:hAnsi="Times New Roman" w:cs="Times New Roman"/>
          <w:b/>
          <w:bCs/>
          <w:sz w:val="24"/>
          <w:szCs w:val="24"/>
          <w:lang w:eastAsia="ar-SA"/>
        </w:rPr>
        <w:t>2</w:t>
      </w:r>
      <w:r w:rsidRPr="000037B2">
        <w:rPr>
          <w:rFonts w:ascii="Times New Roman" w:eastAsia="Times New Roman" w:hAnsi="Times New Roman" w:cs="Times New Roman"/>
          <w:b/>
          <w:bCs/>
          <w:sz w:val="24"/>
          <w:szCs w:val="24"/>
          <w:lang w:eastAsia="ar-SA"/>
        </w:rPr>
        <w:t>. Rezultātu paziņošana:</w:t>
      </w:r>
    </w:p>
    <w:p w14:paraId="1037224C" w14:textId="0A52CAE5" w:rsidR="00DE3792" w:rsidRPr="000037B2" w:rsidRDefault="00DE3792" w:rsidP="00F65531">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1</w:t>
      </w:r>
      <w:r w:rsidR="0010554D" w:rsidRPr="000037B2">
        <w:rPr>
          <w:rFonts w:ascii="Times New Roman" w:eastAsia="Times New Roman" w:hAnsi="Times New Roman" w:cs="Times New Roman"/>
          <w:sz w:val="24"/>
          <w:szCs w:val="24"/>
          <w:lang w:eastAsia="ar-SA"/>
        </w:rPr>
        <w:t>2.1</w:t>
      </w:r>
      <w:r w:rsidRPr="000037B2">
        <w:rPr>
          <w:rFonts w:ascii="Times New Roman" w:eastAsia="Times New Roman" w:hAnsi="Times New Roman" w:cs="Times New Roman"/>
          <w:sz w:val="24"/>
          <w:szCs w:val="24"/>
          <w:lang w:eastAsia="ar-SA"/>
        </w:rPr>
        <w:t>. 3 (trīs) darba dienu laikā pēc tirgus izpētes noslēgšanās, t.sk., tirgus izpētes pārtraukšanas vai izbeigšanas, pasūtītājs paziņo par tās rezultātiem:</w:t>
      </w:r>
    </w:p>
    <w:p w14:paraId="2E2B8518" w14:textId="676E0ED9" w:rsidR="00DE3792" w:rsidRPr="000037B2" w:rsidRDefault="00DE3792" w:rsidP="00F65531">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1</w:t>
      </w:r>
      <w:r w:rsidR="0010554D" w:rsidRPr="000037B2">
        <w:rPr>
          <w:rFonts w:ascii="Times New Roman" w:eastAsia="Times New Roman" w:hAnsi="Times New Roman" w:cs="Times New Roman"/>
          <w:sz w:val="24"/>
          <w:szCs w:val="24"/>
          <w:lang w:eastAsia="ar-SA"/>
        </w:rPr>
        <w:t>2</w:t>
      </w:r>
      <w:r w:rsidRPr="000037B2">
        <w:rPr>
          <w:rFonts w:ascii="Times New Roman" w:eastAsia="Times New Roman" w:hAnsi="Times New Roman" w:cs="Times New Roman"/>
          <w:sz w:val="24"/>
          <w:szCs w:val="24"/>
          <w:lang w:eastAsia="ar-SA"/>
        </w:rPr>
        <w:t xml:space="preserve">.1.1. ievieto informāciju Balvu novada pašvaldības mājas lapas </w:t>
      </w:r>
      <w:hyperlink r:id="rId12" w:history="1">
        <w:r w:rsidRPr="000037B2">
          <w:rPr>
            <w:rFonts w:ascii="Times New Roman" w:eastAsia="Times New Roman" w:hAnsi="Times New Roman" w:cs="Times New Roman"/>
            <w:color w:val="0000FF"/>
            <w:sz w:val="24"/>
            <w:szCs w:val="24"/>
            <w:u w:val="single"/>
            <w:lang w:eastAsia="ar-SA"/>
          </w:rPr>
          <w:t>http://www.balvi.lv/</w:t>
        </w:r>
      </w:hyperlink>
      <w:r w:rsidRPr="000037B2">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569DA822" w14:textId="77777777" w:rsidR="00DE3792" w:rsidRPr="000037B2" w:rsidRDefault="00DE3792" w:rsidP="00F65531">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 tirgus izpētes rezultātu publicēšanas datumu;</w:t>
      </w:r>
    </w:p>
    <w:p w14:paraId="794805F3" w14:textId="77777777" w:rsidR="00DE3792" w:rsidRPr="000037B2" w:rsidRDefault="00DE3792" w:rsidP="00F65531">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 pretendenta, kuram piešķirtas līguma slēgšanas tiesības, vārdu, uzvārdu / nosaukumu, Reģ.Nr.;</w:t>
      </w:r>
    </w:p>
    <w:p w14:paraId="5B19472B" w14:textId="77777777" w:rsidR="00DE3792" w:rsidRPr="000037B2" w:rsidRDefault="00DE3792" w:rsidP="00F65531">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 līgumcenu bez PVN;</w:t>
      </w:r>
    </w:p>
    <w:p w14:paraId="73CC1B41" w14:textId="77777777" w:rsidR="00DE3792" w:rsidRPr="000037B2" w:rsidRDefault="00DE3792" w:rsidP="00F65531">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783E7642" w14:textId="2398DF81" w:rsidR="00DE3792" w:rsidRPr="000037B2" w:rsidRDefault="00DE3792" w:rsidP="00F65531">
      <w:pPr>
        <w:suppressAutoHyphens/>
        <w:spacing w:after="0" w:line="240" w:lineRule="auto"/>
        <w:ind w:left="142"/>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1</w:t>
      </w:r>
      <w:r w:rsidR="0010554D" w:rsidRPr="000037B2">
        <w:rPr>
          <w:rFonts w:ascii="Times New Roman" w:eastAsia="Times New Roman" w:hAnsi="Times New Roman" w:cs="Times New Roman"/>
          <w:sz w:val="24"/>
          <w:szCs w:val="24"/>
          <w:lang w:eastAsia="ar-SA"/>
        </w:rPr>
        <w:t>2</w:t>
      </w:r>
      <w:r w:rsidRPr="000037B2">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F4BC6AE" w14:textId="77777777" w:rsidR="00DE3792" w:rsidRPr="000037B2" w:rsidRDefault="00DE3792" w:rsidP="00F65531">
      <w:pPr>
        <w:suppressAutoHyphens/>
        <w:spacing w:after="0" w:line="240" w:lineRule="auto"/>
        <w:ind w:left="567"/>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 visus tirgus izpētes pretendentus, un to piedāvātās cenas bez PVN;</w:t>
      </w:r>
    </w:p>
    <w:p w14:paraId="6911A8B2" w14:textId="77777777" w:rsidR="00DE3792" w:rsidRPr="000037B2" w:rsidRDefault="00DE3792" w:rsidP="00F65531">
      <w:pPr>
        <w:suppressAutoHyphens/>
        <w:spacing w:after="0" w:line="240" w:lineRule="auto"/>
        <w:ind w:left="567"/>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 tirgus izpētes uzvarētāju;</w:t>
      </w:r>
    </w:p>
    <w:p w14:paraId="6581AA4D" w14:textId="77777777" w:rsidR="00DE3792" w:rsidRPr="000037B2" w:rsidRDefault="00DE3792" w:rsidP="00F65531">
      <w:pPr>
        <w:suppressAutoHyphens/>
        <w:spacing w:after="0" w:line="240" w:lineRule="auto"/>
        <w:ind w:left="567"/>
        <w:jc w:val="both"/>
        <w:rPr>
          <w:rFonts w:ascii="Times New Roman" w:eastAsia="Times New Roman" w:hAnsi="Times New Roman" w:cs="Times New Roman"/>
          <w:sz w:val="24"/>
          <w:szCs w:val="24"/>
          <w:lang w:eastAsia="ar-SA"/>
        </w:rPr>
      </w:pPr>
      <w:r w:rsidRPr="000037B2">
        <w:rPr>
          <w:rFonts w:ascii="Times New Roman" w:eastAsia="Times New Roman" w:hAnsi="Times New Roman" w:cs="Times New Roman"/>
          <w:sz w:val="24"/>
          <w:szCs w:val="24"/>
          <w:lang w:eastAsia="ar-SA"/>
        </w:rPr>
        <w:t>- tikai noraidītajam pretendentam – noraidīšanas iemeslu.</w:t>
      </w:r>
    </w:p>
    <w:p w14:paraId="3A6F2C8E" w14:textId="56C1C9F6" w:rsidR="00DE3792" w:rsidRPr="001328A2" w:rsidRDefault="00DE3792" w:rsidP="00F65531">
      <w:pPr>
        <w:suppressAutoHyphens/>
        <w:spacing w:after="0" w:line="240" w:lineRule="auto"/>
        <w:jc w:val="both"/>
        <w:rPr>
          <w:rFonts w:ascii="Times New Roman" w:eastAsia="Times New Roman" w:hAnsi="Times New Roman" w:cs="Times New Roman"/>
          <w:bCs/>
          <w:sz w:val="24"/>
          <w:szCs w:val="24"/>
          <w:lang w:eastAsia="ar-SA"/>
        </w:rPr>
      </w:pPr>
      <w:r w:rsidRPr="000037B2">
        <w:rPr>
          <w:rFonts w:ascii="Times New Roman" w:eastAsia="Times New Roman" w:hAnsi="Times New Roman" w:cs="Times New Roman"/>
          <w:b/>
          <w:sz w:val="24"/>
          <w:szCs w:val="24"/>
          <w:lang w:eastAsia="ar-SA"/>
        </w:rPr>
        <w:t>1</w:t>
      </w:r>
      <w:r w:rsidR="00B96991" w:rsidRPr="000037B2">
        <w:rPr>
          <w:rFonts w:ascii="Times New Roman" w:eastAsia="Times New Roman" w:hAnsi="Times New Roman" w:cs="Times New Roman"/>
          <w:b/>
          <w:sz w:val="24"/>
          <w:szCs w:val="24"/>
          <w:lang w:eastAsia="ar-SA"/>
        </w:rPr>
        <w:t>3</w:t>
      </w:r>
      <w:r w:rsidRPr="000037B2">
        <w:rPr>
          <w:rFonts w:ascii="Times New Roman" w:eastAsia="Times New Roman" w:hAnsi="Times New Roman" w:cs="Times New Roman"/>
          <w:b/>
          <w:sz w:val="24"/>
          <w:szCs w:val="24"/>
          <w:lang w:eastAsia="ar-SA"/>
        </w:rPr>
        <w:t>. Personu datu apstrāde:</w:t>
      </w:r>
      <w:r w:rsidRPr="000037B2">
        <w:rPr>
          <w:rFonts w:ascii="Times New Roman" w:eastAsia="Times New Roman" w:hAnsi="Times New Roman" w:cs="Times New Roman"/>
          <w:bCs/>
          <w:sz w:val="24"/>
          <w:szCs w:val="24"/>
          <w:lang w:eastAsia="ar-SA"/>
        </w:rPr>
        <w:t xml:space="preserve"> </w:t>
      </w:r>
      <w:r w:rsidRPr="000037B2">
        <w:rPr>
          <w:rFonts w:ascii="Times New Roman" w:eastAsia="Times New Roman" w:hAnsi="Times New Roman" w:cs="Times New Roman"/>
          <w:iCs/>
          <w:sz w:val="24"/>
          <w:szCs w:val="24"/>
          <w:lang w:eastAsia="ar-SA"/>
        </w:rPr>
        <w:t xml:space="preserve">Pasūtītājs tirgus izpētē iesniegtos personas datus </w:t>
      </w:r>
      <w:r w:rsidRPr="000037B2">
        <w:rPr>
          <w:rFonts w:ascii="Times New Roman" w:eastAsia="Times New Roman" w:hAnsi="Times New Roman" w:cs="Times New Roman"/>
          <w:sz w:val="24"/>
          <w:szCs w:val="24"/>
          <w:shd w:val="clear" w:color="auto" w:fill="FFFFFF"/>
          <w:lang w:eastAsia="ar-SA"/>
        </w:rPr>
        <w:t>ievāc, izmanto, glabā un dzēš</w:t>
      </w:r>
      <w:r w:rsidRPr="000037B2">
        <w:rPr>
          <w:rFonts w:ascii="Times New Roman" w:eastAsia="Times New Roman" w:hAnsi="Times New Roman" w:cs="Times New Roman"/>
          <w:iCs/>
          <w:sz w:val="24"/>
          <w:szCs w:val="24"/>
          <w:lang w:eastAsia="ar-SA"/>
        </w:rPr>
        <w:t xml:space="preserve">, </w:t>
      </w:r>
      <w:r w:rsidRPr="000037B2">
        <w:rPr>
          <w:rFonts w:ascii="Times New Roman" w:eastAsia="Times New Roman" w:hAnsi="Times New Roman" w:cs="Times New Roman"/>
          <w:sz w:val="24"/>
          <w:szCs w:val="24"/>
          <w:shd w:val="clear" w:color="auto" w:fill="FFFFFF"/>
          <w:lang w:eastAsia="ar-SA"/>
        </w:rPr>
        <w:t xml:space="preserve">pamatojoties uz </w:t>
      </w:r>
      <w:r w:rsidRPr="000037B2">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0037B2">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0037B2">
        <w:rPr>
          <w:rFonts w:ascii="Times New Roman" w:eastAsia="Times New Roman" w:hAnsi="Times New Roman" w:cs="Times New Roman"/>
          <w:color w:val="000000"/>
          <w:sz w:val="24"/>
          <w:szCs w:val="24"/>
          <w:shd w:val="clear" w:color="auto" w:fill="FFFFFF"/>
          <w:lang w:eastAsia="ar-SA"/>
        </w:rPr>
        <w:t xml:space="preserve">Jebkurā laikā persona ir tiesīga prasīt savu datu </w:t>
      </w:r>
      <w:r w:rsidRPr="000037B2">
        <w:rPr>
          <w:rFonts w:ascii="Times New Roman" w:eastAsia="Times New Roman" w:hAnsi="Times New Roman" w:cs="Times New Roman"/>
          <w:color w:val="000000"/>
          <w:sz w:val="24"/>
          <w:szCs w:val="24"/>
          <w:shd w:val="clear" w:color="auto" w:fill="FFFFFF"/>
          <w:lang w:eastAsia="ar-SA"/>
        </w:rPr>
        <w:lastRenderedPageBreak/>
        <w:t>atjaunošanu, informāciju par datu lietošanu, kā arī prasīt datu dzēšanu.</w:t>
      </w:r>
      <w:r w:rsidRPr="000037B2">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560D2298" w14:textId="77777777" w:rsidR="00DE3792" w:rsidRPr="001328A2" w:rsidRDefault="00DE3792" w:rsidP="00F65531">
      <w:pPr>
        <w:suppressAutoHyphens/>
        <w:spacing w:after="0" w:line="240" w:lineRule="auto"/>
        <w:jc w:val="both"/>
        <w:rPr>
          <w:rFonts w:ascii="Times New Roman" w:eastAsia="Times New Roman" w:hAnsi="Times New Roman" w:cs="Times New Roman"/>
          <w:iCs/>
          <w:sz w:val="24"/>
          <w:szCs w:val="24"/>
          <w:lang w:eastAsia="ar-SA"/>
        </w:rPr>
      </w:pPr>
    </w:p>
    <w:p w14:paraId="0D5A3C26" w14:textId="512626A9" w:rsidR="00A77731" w:rsidRDefault="00DE3792" w:rsidP="002342EF">
      <w:pPr>
        <w:suppressAutoHyphens/>
        <w:spacing w:after="0" w:line="240" w:lineRule="auto"/>
        <w:jc w:val="both"/>
        <w:rPr>
          <w:rFonts w:ascii="Times New Roman" w:eastAsia="Times New Roman" w:hAnsi="Times New Roman" w:cs="Times New Roman"/>
          <w:iCs/>
          <w:sz w:val="24"/>
          <w:szCs w:val="24"/>
          <w:lang w:eastAsia="ar-SA"/>
        </w:rPr>
      </w:pPr>
      <w:r w:rsidRPr="000037B2">
        <w:rPr>
          <w:rFonts w:ascii="Times New Roman" w:eastAsia="Times New Roman" w:hAnsi="Times New Roman" w:cs="Times New Roman"/>
          <w:iCs/>
          <w:sz w:val="24"/>
          <w:szCs w:val="24"/>
          <w:lang w:eastAsia="ar-SA"/>
        </w:rPr>
        <w:t>Pielikumā:</w:t>
      </w:r>
      <w:r w:rsidR="002342EF" w:rsidRPr="000037B2">
        <w:rPr>
          <w:rFonts w:ascii="Times New Roman" w:eastAsia="Times New Roman" w:hAnsi="Times New Roman" w:cs="Times New Roman"/>
          <w:iCs/>
          <w:sz w:val="24"/>
          <w:szCs w:val="24"/>
          <w:lang w:eastAsia="ar-SA"/>
        </w:rPr>
        <w:t xml:space="preserve"> </w:t>
      </w:r>
      <w:r w:rsidRPr="000037B2">
        <w:rPr>
          <w:rFonts w:ascii="Times New Roman" w:eastAsia="Times New Roman" w:hAnsi="Times New Roman" w:cs="Times New Roman"/>
          <w:iCs/>
          <w:sz w:val="24"/>
          <w:szCs w:val="24"/>
          <w:lang w:eastAsia="ar-SA"/>
        </w:rPr>
        <w:t>Tehniskā specifikācija</w:t>
      </w:r>
      <w:r w:rsidR="008B5B87" w:rsidRPr="000037B2">
        <w:rPr>
          <w:rFonts w:ascii="Times New Roman" w:eastAsia="Times New Roman" w:hAnsi="Times New Roman" w:cs="Times New Roman"/>
          <w:iCs/>
          <w:sz w:val="24"/>
          <w:szCs w:val="24"/>
          <w:lang w:eastAsia="ar-SA"/>
        </w:rPr>
        <w:t xml:space="preserve"> / </w:t>
      </w:r>
      <w:r w:rsidRPr="000037B2">
        <w:rPr>
          <w:rFonts w:ascii="Times New Roman" w:eastAsia="Times New Roman" w:hAnsi="Times New Roman" w:cs="Times New Roman"/>
          <w:iCs/>
          <w:sz w:val="24"/>
          <w:szCs w:val="24"/>
          <w:lang w:eastAsia="ar-SA"/>
        </w:rPr>
        <w:t>Finanšu piedāvājums (veidlapa)</w:t>
      </w:r>
    </w:p>
    <w:p w14:paraId="0386B598" w14:textId="77777777" w:rsidR="000037B2" w:rsidRDefault="000037B2" w:rsidP="002342EF">
      <w:pPr>
        <w:suppressAutoHyphens/>
        <w:spacing w:after="0" w:line="240" w:lineRule="auto"/>
        <w:jc w:val="both"/>
        <w:rPr>
          <w:rFonts w:ascii="Times New Roman" w:eastAsia="Times New Roman" w:hAnsi="Times New Roman" w:cs="Times New Roman"/>
          <w:iCs/>
          <w:sz w:val="24"/>
          <w:szCs w:val="24"/>
          <w:lang w:eastAsia="ar-SA"/>
        </w:rPr>
      </w:pPr>
    </w:p>
    <w:p w14:paraId="704CDDB7" w14:textId="77777777" w:rsidR="000037B2" w:rsidRDefault="000037B2" w:rsidP="002342EF">
      <w:pPr>
        <w:suppressAutoHyphens/>
        <w:spacing w:after="0" w:line="240" w:lineRule="auto"/>
        <w:jc w:val="both"/>
        <w:rPr>
          <w:rFonts w:ascii="Times New Roman" w:eastAsia="Times New Roman" w:hAnsi="Times New Roman" w:cs="Times New Roman"/>
          <w:iCs/>
          <w:sz w:val="24"/>
          <w:szCs w:val="24"/>
          <w:lang w:eastAsia="ar-SA"/>
        </w:rPr>
      </w:pPr>
    </w:p>
    <w:p w14:paraId="4FE2B622" w14:textId="77777777" w:rsidR="000037B2" w:rsidRDefault="000037B2" w:rsidP="002342EF">
      <w:pPr>
        <w:suppressAutoHyphens/>
        <w:spacing w:after="0" w:line="240" w:lineRule="auto"/>
        <w:jc w:val="both"/>
        <w:rPr>
          <w:rFonts w:ascii="Times New Roman" w:eastAsia="Times New Roman" w:hAnsi="Times New Roman" w:cs="Times New Roman"/>
          <w:iCs/>
          <w:sz w:val="24"/>
          <w:szCs w:val="24"/>
          <w:lang w:eastAsia="ar-SA"/>
        </w:rPr>
      </w:pPr>
    </w:p>
    <w:sectPr w:rsidR="000037B2" w:rsidSect="003200DB">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C7373" w14:textId="77777777" w:rsidR="00216F83" w:rsidRDefault="00216F83" w:rsidP="00CE6CA3">
      <w:pPr>
        <w:spacing w:after="0" w:line="240" w:lineRule="auto"/>
      </w:pPr>
      <w:r>
        <w:separator/>
      </w:r>
    </w:p>
  </w:endnote>
  <w:endnote w:type="continuationSeparator" w:id="0">
    <w:p w14:paraId="25D6BEE0" w14:textId="77777777" w:rsidR="00216F83" w:rsidRDefault="00216F83" w:rsidP="00CE6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548D4" w14:textId="77777777" w:rsidR="00216F83" w:rsidRDefault="00216F83" w:rsidP="00CE6CA3">
      <w:pPr>
        <w:spacing w:after="0" w:line="240" w:lineRule="auto"/>
      </w:pPr>
      <w:r>
        <w:separator/>
      </w:r>
    </w:p>
  </w:footnote>
  <w:footnote w:type="continuationSeparator" w:id="0">
    <w:p w14:paraId="6A7212C8" w14:textId="77777777" w:rsidR="00216F83" w:rsidRDefault="00216F83" w:rsidP="00CE6C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98F33F2"/>
    <w:multiLevelType w:val="multilevel"/>
    <w:tmpl w:val="325EC7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92"/>
    <w:rsid w:val="000037B2"/>
    <w:rsid w:val="00074076"/>
    <w:rsid w:val="000767CF"/>
    <w:rsid w:val="000E28A9"/>
    <w:rsid w:val="000E42F7"/>
    <w:rsid w:val="0010554D"/>
    <w:rsid w:val="001403A8"/>
    <w:rsid w:val="00216F83"/>
    <w:rsid w:val="002342EF"/>
    <w:rsid w:val="002975AB"/>
    <w:rsid w:val="002B2858"/>
    <w:rsid w:val="003200DB"/>
    <w:rsid w:val="00334683"/>
    <w:rsid w:val="003F33CC"/>
    <w:rsid w:val="00425EE5"/>
    <w:rsid w:val="00432320"/>
    <w:rsid w:val="004F6B42"/>
    <w:rsid w:val="005231A9"/>
    <w:rsid w:val="00676EC1"/>
    <w:rsid w:val="006D5AD7"/>
    <w:rsid w:val="007A428A"/>
    <w:rsid w:val="007F1419"/>
    <w:rsid w:val="00883CD2"/>
    <w:rsid w:val="008B5B87"/>
    <w:rsid w:val="008E6208"/>
    <w:rsid w:val="00932A5B"/>
    <w:rsid w:val="00950ABA"/>
    <w:rsid w:val="00A77731"/>
    <w:rsid w:val="00AE5220"/>
    <w:rsid w:val="00B14E26"/>
    <w:rsid w:val="00B2061B"/>
    <w:rsid w:val="00B53EA6"/>
    <w:rsid w:val="00B85CB0"/>
    <w:rsid w:val="00B96991"/>
    <w:rsid w:val="00BB038E"/>
    <w:rsid w:val="00C26775"/>
    <w:rsid w:val="00C40CAD"/>
    <w:rsid w:val="00C75669"/>
    <w:rsid w:val="00CC3576"/>
    <w:rsid w:val="00CC5A31"/>
    <w:rsid w:val="00CE6CA3"/>
    <w:rsid w:val="00DD73E9"/>
    <w:rsid w:val="00DE3792"/>
    <w:rsid w:val="00E56362"/>
    <w:rsid w:val="00E9206A"/>
    <w:rsid w:val="00EA7FDE"/>
    <w:rsid w:val="00F11375"/>
    <w:rsid w:val="00F6553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8600"/>
  <w15:chartTrackingRefBased/>
  <w15:docId w15:val="{A829E3B5-ACAD-4B91-823C-FE6DCEB8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37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Strip,H&amp;P List Paragraph,Syle 1,Normal bullet 2,Bullet list,Colorful List - Accent 12,Saistīto dokumentu saraksts,List Paragraph1,Virsraksti"/>
    <w:basedOn w:val="Normal"/>
    <w:link w:val="ListParagraphChar"/>
    <w:uiPriority w:val="34"/>
    <w:qFormat/>
    <w:rsid w:val="00DE3792"/>
    <w:pPr>
      <w:ind w:left="720"/>
      <w:contextualSpacing/>
    </w:pPr>
    <w:rPr>
      <w:rFonts w:eastAsiaTheme="minorEastAsia"/>
      <w:lang w:eastAsia="lv-LV"/>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
    <w:link w:val="ListParagraph"/>
    <w:uiPriority w:val="34"/>
    <w:qFormat/>
    <w:locked/>
    <w:rsid w:val="00DE3792"/>
    <w:rPr>
      <w:rFonts w:eastAsiaTheme="minorEastAsia"/>
      <w:lang w:eastAsia="lv-LV"/>
    </w:rPr>
  </w:style>
  <w:style w:type="character" w:styleId="Hyperlink">
    <w:name w:val="Hyperlink"/>
    <w:basedOn w:val="DefaultParagraphFont"/>
    <w:uiPriority w:val="99"/>
    <w:unhideWhenUsed/>
    <w:rsid w:val="00DE3792"/>
    <w:rPr>
      <w:color w:val="0563C1" w:themeColor="hyperlink"/>
      <w:u w:val="single"/>
    </w:rPr>
  </w:style>
  <w:style w:type="character" w:customStyle="1" w:styleId="UnresolvedMention">
    <w:name w:val="Unresolved Mention"/>
    <w:basedOn w:val="DefaultParagraphFont"/>
    <w:uiPriority w:val="99"/>
    <w:semiHidden/>
    <w:unhideWhenUsed/>
    <w:rsid w:val="003200DB"/>
    <w:rPr>
      <w:color w:val="605E5C"/>
      <w:shd w:val="clear" w:color="auto" w:fill="E1DFDD"/>
    </w:rPr>
  </w:style>
  <w:style w:type="paragraph" w:styleId="EndnoteText">
    <w:name w:val="endnote text"/>
    <w:basedOn w:val="Normal"/>
    <w:link w:val="EndnoteTextChar"/>
    <w:uiPriority w:val="99"/>
    <w:semiHidden/>
    <w:unhideWhenUsed/>
    <w:rsid w:val="00CE6CA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6CA3"/>
    <w:rPr>
      <w:sz w:val="20"/>
      <w:szCs w:val="20"/>
    </w:rPr>
  </w:style>
  <w:style w:type="character" w:styleId="EndnoteReference">
    <w:name w:val="endnote reference"/>
    <w:basedOn w:val="DefaultParagraphFont"/>
    <w:uiPriority w:val="99"/>
    <w:semiHidden/>
    <w:unhideWhenUsed/>
    <w:rsid w:val="00CE6CA3"/>
    <w:rPr>
      <w:vertAlign w:val="superscript"/>
    </w:rPr>
  </w:style>
  <w:style w:type="paragraph" w:styleId="BalloonText">
    <w:name w:val="Balloon Text"/>
    <w:basedOn w:val="Normal"/>
    <w:link w:val="BalloonTextChar"/>
    <w:uiPriority w:val="99"/>
    <w:semiHidden/>
    <w:unhideWhenUsed/>
    <w:rsid w:val="00003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valujeva@balvi.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parvalde@balvi.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cparvalde@balvi.lv" TargetMode="External"/><Relationship Id="rId5" Type="http://schemas.openxmlformats.org/officeDocument/2006/relationships/footnotes" Target="footnotes.xml"/><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4382</Words>
  <Characters>2498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Valujeva</dc:creator>
  <cp:keywords/>
  <dc:description/>
  <cp:lastModifiedBy>Tatjana Valujeva</cp:lastModifiedBy>
  <cp:revision>4</cp:revision>
  <cp:lastPrinted>2022-02-11T06:19:00Z</cp:lastPrinted>
  <dcterms:created xsi:type="dcterms:W3CDTF">2022-02-11T06:12:00Z</dcterms:created>
  <dcterms:modified xsi:type="dcterms:W3CDTF">2022-02-11T10:04:00Z</dcterms:modified>
</cp:coreProperties>
</file>