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55B6" w14:textId="77777777" w:rsidR="00DB4601" w:rsidRPr="00835EF5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5E9C1765" w14:textId="77777777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4601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01F7C846" w14:textId="77777777" w:rsidR="0053741A" w:rsidRPr="0053741A" w:rsidRDefault="0053741A" w:rsidP="005374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5374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“Siltumapgādes infrastruktūras mantiskā ieguldījuma novērtēšanas pakalpojums</w:t>
      </w:r>
    </w:p>
    <w:p w14:paraId="19CAD3C6" w14:textId="77777777" w:rsidR="0053741A" w:rsidRPr="0053741A" w:rsidRDefault="0053741A" w:rsidP="005374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5374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projekta “Industriālās teritorijas attīstība, revitalizējot īpašumus Balvu novadā”,</w:t>
      </w:r>
    </w:p>
    <w:p w14:paraId="253CB710" w14:textId="7B4D71B2" w:rsidR="0053741A" w:rsidRDefault="0053741A" w:rsidP="0053741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53741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Nr.5.6.2.0/017/I/020 ietvaros”</w:t>
      </w:r>
    </w:p>
    <w:p w14:paraId="28D2B210" w14:textId="02551D77" w:rsidR="00DB4601" w:rsidRPr="00DB4601" w:rsidRDefault="00DB4601" w:rsidP="0053741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22C7">
        <w:rPr>
          <w:rFonts w:ascii="Times New Roman" w:hAnsi="Times New Roman" w:cs="Times New Roman"/>
          <w:sz w:val="20"/>
          <w:szCs w:val="20"/>
        </w:rPr>
        <w:t>(</w:t>
      </w:r>
      <w:r w:rsidR="00835EF5" w:rsidRPr="004322C7">
        <w:rPr>
          <w:rFonts w:ascii="Times New Roman" w:hAnsi="Times New Roman" w:cs="Times New Roman"/>
          <w:sz w:val="20"/>
          <w:szCs w:val="20"/>
        </w:rPr>
        <w:t xml:space="preserve">ID Nr. </w:t>
      </w:r>
      <w:r w:rsidRPr="004322C7">
        <w:rPr>
          <w:rFonts w:ascii="Times New Roman" w:hAnsi="Times New Roman" w:cs="Times New Roman"/>
          <w:sz w:val="20"/>
          <w:szCs w:val="20"/>
        </w:rPr>
        <w:t>BNP</w:t>
      </w:r>
      <w:r w:rsidR="006B02B6">
        <w:rPr>
          <w:rFonts w:ascii="Times New Roman" w:hAnsi="Times New Roman" w:cs="Times New Roman"/>
          <w:sz w:val="20"/>
          <w:szCs w:val="20"/>
        </w:rPr>
        <w:t xml:space="preserve"> TI 2022/</w:t>
      </w:r>
      <w:r w:rsidR="001413D3">
        <w:rPr>
          <w:rFonts w:ascii="Times New Roman" w:hAnsi="Times New Roman" w:cs="Times New Roman"/>
          <w:sz w:val="20"/>
          <w:szCs w:val="20"/>
        </w:rPr>
        <w:t>13</w:t>
      </w:r>
      <w:r w:rsidR="001536B8">
        <w:rPr>
          <w:rFonts w:ascii="Times New Roman" w:hAnsi="Times New Roman" w:cs="Times New Roman"/>
          <w:sz w:val="20"/>
          <w:szCs w:val="20"/>
        </w:rPr>
        <w:t>8</w:t>
      </w:r>
      <w:bookmarkStart w:id="0" w:name="_GoBack"/>
      <w:bookmarkEnd w:id="0"/>
      <w:r w:rsidRPr="00DB4601">
        <w:rPr>
          <w:rFonts w:ascii="Times New Roman" w:hAnsi="Times New Roman" w:cs="Times New Roman"/>
          <w:sz w:val="20"/>
          <w:szCs w:val="20"/>
        </w:rPr>
        <w:t>)</w:t>
      </w:r>
    </w:p>
    <w:p w14:paraId="16F675FD" w14:textId="77777777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91FE3" w14:textId="0D54C228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46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</w:t>
      </w:r>
    </w:p>
    <w:p w14:paraId="6D3BF5BB" w14:textId="34058B28" w:rsidR="005E35FA" w:rsidRPr="00980452" w:rsidRDefault="005E35FA" w:rsidP="00AB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1413D3" w:rsidRPr="001413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Siltumapgādes infrastruktūras mantiskā ieguldījuma novērtēšanas pakalpojums projekta “Industriālās teritorijas attīstība, revitalizējot īpašumus Balvu novadā”, Nr.5.6.2.0/017/I/020 ietvaros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559C56A" w14:textId="5CAE70CA" w:rsidR="00DB4601" w:rsidRDefault="00DB4601" w:rsidP="00AB7B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C7">
        <w:rPr>
          <w:rFonts w:ascii="Times New Roman" w:hAnsi="Times New Roman" w:cs="Times New Roman"/>
          <w:b/>
          <w:sz w:val="28"/>
          <w:szCs w:val="28"/>
        </w:rPr>
        <w:t>(</w:t>
      </w:r>
      <w:r w:rsidR="00835EF5" w:rsidRPr="004322C7">
        <w:rPr>
          <w:rFonts w:ascii="Times New Roman" w:hAnsi="Times New Roman" w:cs="Times New Roman"/>
          <w:b/>
          <w:sz w:val="28"/>
          <w:szCs w:val="28"/>
        </w:rPr>
        <w:t xml:space="preserve">ID Nr. </w:t>
      </w:r>
      <w:r w:rsidRPr="004322C7">
        <w:rPr>
          <w:rFonts w:ascii="Times New Roman" w:hAnsi="Times New Roman" w:cs="Times New Roman"/>
          <w:b/>
          <w:sz w:val="28"/>
          <w:szCs w:val="28"/>
        </w:rPr>
        <w:t>BNP</w:t>
      </w:r>
      <w:r w:rsidR="009E7D11">
        <w:rPr>
          <w:rFonts w:ascii="Times New Roman" w:hAnsi="Times New Roman" w:cs="Times New Roman"/>
          <w:b/>
          <w:sz w:val="28"/>
          <w:szCs w:val="28"/>
        </w:rPr>
        <w:t xml:space="preserve"> TI 2022/</w:t>
      </w:r>
      <w:r w:rsidR="001413D3">
        <w:rPr>
          <w:rFonts w:ascii="Times New Roman" w:hAnsi="Times New Roman" w:cs="Times New Roman"/>
          <w:b/>
          <w:sz w:val="28"/>
          <w:szCs w:val="28"/>
        </w:rPr>
        <w:t>13</w:t>
      </w:r>
      <w:r w:rsidR="001536B8">
        <w:rPr>
          <w:rFonts w:ascii="Times New Roman" w:hAnsi="Times New Roman" w:cs="Times New Roman"/>
          <w:b/>
          <w:sz w:val="28"/>
          <w:szCs w:val="28"/>
        </w:rPr>
        <w:t>8</w:t>
      </w:r>
      <w:r w:rsidRPr="00DB4601">
        <w:rPr>
          <w:rFonts w:ascii="Times New Roman" w:hAnsi="Times New Roman" w:cs="Times New Roman"/>
          <w:b/>
          <w:sz w:val="28"/>
          <w:szCs w:val="28"/>
        </w:rPr>
        <w:t>)</w:t>
      </w:r>
    </w:p>
    <w:p w14:paraId="3E56EC05" w14:textId="77777777" w:rsidR="001413D3" w:rsidRPr="009F64C7" w:rsidRDefault="001413D3" w:rsidP="00AB7B0B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AE80671" w14:textId="77777777" w:rsidR="001413D3" w:rsidRPr="001413D3" w:rsidRDefault="001413D3" w:rsidP="009F64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13D3">
        <w:rPr>
          <w:rFonts w:ascii="Times New Roman" w:eastAsia="Times New Roman" w:hAnsi="Times New Roman" w:cs="Times New Roman"/>
          <w:sz w:val="24"/>
          <w:szCs w:val="24"/>
        </w:rPr>
        <w:t>Pakalpojuma apraksts:</w:t>
      </w:r>
    </w:p>
    <w:p w14:paraId="024BD840" w14:textId="0E16D7EF" w:rsidR="001413D3" w:rsidRPr="00F319F3" w:rsidRDefault="001413D3" w:rsidP="009F6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19F3">
        <w:rPr>
          <w:rFonts w:ascii="Times New Roman" w:eastAsia="Times New Roman" w:hAnsi="Times New Roman" w:cs="Times New Roman"/>
          <w:b/>
          <w:bCs/>
          <w:sz w:val="24"/>
          <w:szCs w:val="24"/>
        </w:rPr>
        <w:t>Mantiskā ieguldījuma – Siltumapgādes infrastruktūra Brīvības ielā 1K, Balvos, kadastra Nr.3801</w:t>
      </w:r>
      <w:r w:rsidR="009F64C7" w:rsidRPr="00F319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19F3">
        <w:rPr>
          <w:rFonts w:ascii="Times New Roman" w:eastAsia="Times New Roman" w:hAnsi="Times New Roman" w:cs="Times New Roman"/>
          <w:b/>
          <w:bCs/>
          <w:sz w:val="24"/>
          <w:szCs w:val="24"/>
        </w:rPr>
        <w:t>003</w:t>
      </w:r>
      <w:r w:rsidR="009F64C7" w:rsidRPr="00F319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319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0557 020, novērtēšana </w:t>
      </w:r>
      <w:r w:rsidRPr="00F319F3">
        <w:rPr>
          <w:rFonts w:ascii="Times New Roman" w:eastAsia="Times New Roman" w:hAnsi="Times New Roman" w:cs="Times New Roman"/>
          <w:b/>
          <w:iCs/>
          <w:sz w:val="24"/>
          <w:szCs w:val="24"/>
        </w:rPr>
        <w:t>ieguldīšanai A</w:t>
      </w:r>
      <w:r w:rsidR="00B147A1" w:rsidRPr="00F319F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kciju sabiedrības </w:t>
      </w:r>
      <w:r w:rsidR="009F64C7" w:rsidRPr="00F319F3">
        <w:rPr>
          <w:rFonts w:ascii="Times New Roman" w:eastAsia="Times New Roman" w:hAnsi="Times New Roman" w:cs="Times New Roman"/>
          <w:b/>
          <w:iCs/>
          <w:sz w:val="24"/>
          <w:szCs w:val="24"/>
        </w:rPr>
        <w:t>“</w:t>
      </w:r>
      <w:r w:rsidRPr="00F319F3">
        <w:rPr>
          <w:rFonts w:ascii="Times New Roman" w:eastAsia="Times New Roman" w:hAnsi="Times New Roman" w:cs="Times New Roman"/>
          <w:b/>
          <w:iCs/>
          <w:sz w:val="24"/>
          <w:szCs w:val="24"/>
        </w:rPr>
        <w:t>B</w:t>
      </w:r>
      <w:r w:rsidR="00B147A1" w:rsidRPr="00F319F3">
        <w:rPr>
          <w:rFonts w:ascii="Times New Roman" w:eastAsia="Times New Roman" w:hAnsi="Times New Roman" w:cs="Times New Roman"/>
          <w:b/>
          <w:iCs/>
          <w:sz w:val="24"/>
          <w:szCs w:val="24"/>
        </w:rPr>
        <w:t>ALVU ENERĢIJA</w:t>
      </w:r>
      <w:r w:rsidR="009F64C7" w:rsidRPr="00F319F3">
        <w:rPr>
          <w:rFonts w:ascii="Times New Roman" w:eastAsia="Times New Roman" w:hAnsi="Times New Roman" w:cs="Times New Roman"/>
          <w:b/>
          <w:iCs/>
          <w:sz w:val="24"/>
          <w:szCs w:val="24"/>
        </w:rPr>
        <w:t>”</w:t>
      </w:r>
      <w:r w:rsidRPr="00F319F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pamatkapitālā</w:t>
      </w:r>
      <w:r w:rsidR="001F2FA0" w:rsidRPr="00F319F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32591C7" w14:textId="77777777" w:rsidR="00B147A1" w:rsidRPr="00F319F3" w:rsidRDefault="001F2FA0" w:rsidP="00B147A1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F3">
        <w:rPr>
          <w:rFonts w:ascii="Times New Roman" w:eastAsia="Times New Roman" w:hAnsi="Times New Roman" w:cs="Times New Roman"/>
          <w:sz w:val="24"/>
          <w:szCs w:val="24"/>
        </w:rPr>
        <w:t>Izpildītājam</w:t>
      </w:r>
      <w:r w:rsidR="001413D3" w:rsidRPr="00F319F3">
        <w:rPr>
          <w:rFonts w:ascii="Times New Roman" w:eastAsia="Times New Roman" w:hAnsi="Times New Roman" w:cs="Times New Roman"/>
          <w:sz w:val="24"/>
          <w:szCs w:val="24"/>
        </w:rPr>
        <w:t xml:space="preserve"> iepirkuma līguma izpildes gaitā jāsnied</w:t>
      </w:r>
      <w:r w:rsidRPr="00F319F3">
        <w:rPr>
          <w:rFonts w:ascii="Times New Roman" w:eastAsia="Times New Roman" w:hAnsi="Times New Roman" w:cs="Times New Roman"/>
          <w:sz w:val="24"/>
          <w:szCs w:val="24"/>
        </w:rPr>
        <w:t>z šāds</w:t>
      </w:r>
      <w:r w:rsidR="001413D3" w:rsidRPr="00F319F3">
        <w:rPr>
          <w:rFonts w:ascii="Times New Roman" w:eastAsia="Times New Roman" w:hAnsi="Times New Roman" w:cs="Times New Roman"/>
          <w:sz w:val="24"/>
          <w:szCs w:val="24"/>
        </w:rPr>
        <w:t xml:space="preserve"> pakalpojum</w:t>
      </w:r>
      <w:r w:rsidRPr="00F319F3">
        <w:rPr>
          <w:rFonts w:ascii="Times New Roman" w:eastAsia="Times New Roman" w:hAnsi="Times New Roman" w:cs="Times New Roman"/>
          <w:sz w:val="24"/>
          <w:szCs w:val="24"/>
        </w:rPr>
        <w:t>s</w:t>
      </w:r>
      <w:r w:rsidR="001413D3" w:rsidRPr="00F319F3">
        <w:rPr>
          <w:rFonts w:ascii="Times New Roman" w:eastAsia="Times New Roman" w:hAnsi="Times New Roman" w:cs="Times New Roman"/>
          <w:sz w:val="24"/>
          <w:szCs w:val="24"/>
        </w:rPr>
        <w:t>:</w:t>
      </w:r>
      <w:r w:rsidR="00B147A1" w:rsidRPr="00F31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3D3" w:rsidRPr="00F319F3">
        <w:rPr>
          <w:rFonts w:ascii="Times New Roman" w:eastAsia="Times New Roman" w:hAnsi="Times New Roman" w:cs="Times New Roman"/>
          <w:b/>
          <w:bCs/>
          <w:sz w:val="24"/>
          <w:szCs w:val="24"/>
        </w:rPr>
        <w:t>Siltumapgādes infrastruktūra (katlumāja un siltumapgādes tīkli) Brīvības ielā 1K, Balvos, kadastra Nr.3801</w:t>
      </w:r>
      <w:r w:rsidR="009F64C7" w:rsidRPr="00F319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13D3" w:rsidRPr="00F319F3">
        <w:rPr>
          <w:rFonts w:ascii="Times New Roman" w:eastAsia="Times New Roman" w:hAnsi="Times New Roman" w:cs="Times New Roman"/>
          <w:b/>
          <w:bCs/>
          <w:sz w:val="24"/>
          <w:szCs w:val="24"/>
        </w:rPr>
        <w:t>003</w:t>
      </w:r>
      <w:r w:rsidR="009F64C7" w:rsidRPr="00F319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13D3" w:rsidRPr="00F319F3">
        <w:rPr>
          <w:rFonts w:ascii="Times New Roman" w:eastAsia="Times New Roman" w:hAnsi="Times New Roman" w:cs="Times New Roman"/>
          <w:b/>
          <w:bCs/>
          <w:sz w:val="24"/>
          <w:szCs w:val="24"/>
        </w:rPr>
        <w:t>0557 020</w:t>
      </w:r>
      <w:r w:rsidR="001413D3" w:rsidRPr="00F319F3">
        <w:rPr>
          <w:rFonts w:ascii="Times New Roman" w:eastAsia="Times New Roman" w:hAnsi="Times New Roman" w:cs="Times New Roman"/>
          <w:sz w:val="24"/>
          <w:szCs w:val="24"/>
        </w:rPr>
        <w:t xml:space="preserve">, mantiskā ieguldījuma novērtēšana </w:t>
      </w:r>
      <w:r w:rsidR="001413D3" w:rsidRPr="00F319F3">
        <w:rPr>
          <w:rFonts w:ascii="Times New Roman" w:eastAsia="Times New Roman" w:hAnsi="Times New Roman" w:cs="Times New Roman"/>
          <w:iCs/>
          <w:sz w:val="24"/>
          <w:szCs w:val="24"/>
        </w:rPr>
        <w:t xml:space="preserve">ieguldīšanai </w:t>
      </w:r>
      <w:r w:rsidR="001413D3" w:rsidRPr="00F319F3">
        <w:rPr>
          <w:rFonts w:ascii="Times New Roman" w:eastAsia="Times New Roman" w:hAnsi="Times New Roman" w:cs="Times New Roman"/>
          <w:b/>
          <w:iCs/>
          <w:sz w:val="24"/>
          <w:szCs w:val="24"/>
        </w:rPr>
        <w:t>A</w:t>
      </w:r>
      <w:r w:rsidR="00B147A1" w:rsidRPr="00F319F3">
        <w:rPr>
          <w:rFonts w:ascii="Times New Roman" w:eastAsia="Times New Roman" w:hAnsi="Times New Roman" w:cs="Times New Roman"/>
          <w:b/>
          <w:iCs/>
          <w:sz w:val="24"/>
          <w:szCs w:val="24"/>
        </w:rPr>
        <w:t>kciju sabiedrības</w:t>
      </w:r>
      <w:r w:rsidR="009F64C7" w:rsidRPr="00F319F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“</w:t>
      </w:r>
      <w:r w:rsidR="001413D3" w:rsidRPr="00F319F3">
        <w:rPr>
          <w:rFonts w:ascii="Times New Roman" w:eastAsia="Times New Roman" w:hAnsi="Times New Roman" w:cs="Times New Roman"/>
          <w:b/>
          <w:iCs/>
          <w:sz w:val="24"/>
          <w:szCs w:val="24"/>
        </w:rPr>
        <w:t>B</w:t>
      </w:r>
      <w:r w:rsidR="00B147A1" w:rsidRPr="00F319F3">
        <w:rPr>
          <w:rFonts w:ascii="Times New Roman" w:eastAsia="Times New Roman" w:hAnsi="Times New Roman" w:cs="Times New Roman"/>
          <w:b/>
          <w:iCs/>
          <w:sz w:val="24"/>
          <w:szCs w:val="24"/>
        </w:rPr>
        <w:t>ALVU ENERĢIJA</w:t>
      </w:r>
      <w:r w:rsidR="009F64C7" w:rsidRPr="00F319F3">
        <w:rPr>
          <w:rFonts w:ascii="Times New Roman" w:eastAsia="Times New Roman" w:hAnsi="Times New Roman" w:cs="Times New Roman"/>
          <w:b/>
          <w:iCs/>
          <w:sz w:val="24"/>
          <w:szCs w:val="24"/>
        </w:rPr>
        <w:t>”</w:t>
      </w:r>
      <w:r w:rsidR="001413D3" w:rsidRPr="00F319F3">
        <w:rPr>
          <w:rFonts w:ascii="Times New Roman" w:eastAsia="Times New Roman" w:hAnsi="Times New Roman" w:cs="Times New Roman"/>
          <w:iCs/>
          <w:sz w:val="24"/>
          <w:szCs w:val="24"/>
        </w:rPr>
        <w:t xml:space="preserve"> pamatkapitālā</w:t>
      </w:r>
      <w:r w:rsidRPr="00F319F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4D11EC" w14:textId="77777777" w:rsidR="00B147A1" w:rsidRPr="00F319F3" w:rsidRDefault="001413D3" w:rsidP="00B147A1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F3">
        <w:rPr>
          <w:rFonts w:ascii="Times New Roman" w:eastAsia="Times New Roman" w:hAnsi="Times New Roman" w:cs="Times New Roman"/>
          <w:sz w:val="24"/>
          <w:szCs w:val="24"/>
        </w:rPr>
        <w:t>Vērtēšanas uzdevums – noteikt mantiskā ieguldījuma vērtību un sniegt atzinumu par mantiskā ieguldījuma vērtību.</w:t>
      </w:r>
    </w:p>
    <w:p w14:paraId="2B094728" w14:textId="77777777" w:rsidR="00B147A1" w:rsidRDefault="001413D3" w:rsidP="00B147A1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F3">
        <w:rPr>
          <w:rFonts w:ascii="Times New Roman" w:eastAsia="Times New Roman" w:hAnsi="Times New Roman" w:cs="Times New Roman"/>
          <w:iCs/>
          <w:sz w:val="24"/>
          <w:szCs w:val="24"/>
        </w:rPr>
        <w:t xml:space="preserve">Prasības darba izpildei </w:t>
      </w:r>
      <w:r w:rsidR="000623FE" w:rsidRPr="00F319F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319F3">
        <w:rPr>
          <w:rFonts w:ascii="Times New Roman" w:eastAsia="Times New Roman" w:hAnsi="Times New Roman" w:cs="Times New Roman"/>
          <w:sz w:val="24"/>
          <w:szCs w:val="24"/>
        </w:rPr>
        <w:t xml:space="preserve"> pakalpojums jāveic saskaņā ar Standartizācijas likumā paredzētajā kārtībā apstiprinātajiem Latvijas īpašuma vērtēšanas standartiem LVS</w:t>
      </w:r>
      <w:r w:rsidR="000623FE" w:rsidRPr="00F31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19F3">
        <w:rPr>
          <w:rFonts w:ascii="Times New Roman" w:eastAsia="Times New Roman" w:hAnsi="Times New Roman" w:cs="Times New Roman"/>
          <w:sz w:val="24"/>
          <w:szCs w:val="24"/>
        </w:rPr>
        <w:t>401:2013, Komerclikumu un citiem Latvijas Republikas normatīvajiem</w:t>
      </w:r>
      <w:r w:rsidRPr="00B147A1">
        <w:rPr>
          <w:rFonts w:ascii="Times New Roman" w:eastAsia="Times New Roman" w:hAnsi="Times New Roman" w:cs="Times New Roman"/>
          <w:sz w:val="24"/>
          <w:szCs w:val="24"/>
        </w:rPr>
        <w:t xml:space="preserve"> aktiem.</w:t>
      </w:r>
    </w:p>
    <w:p w14:paraId="6569EDE3" w14:textId="27D6E6D7" w:rsidR="00B147A1" w:rsidRDefault="001413D3" w:rsidP="00B147A1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7A1">
        <w:rPr>
          <w:rFonts w:ascii="Times New Roman" w:eastAsia="Times New Roman" w:hAnsi="Times New Roman" w:cs="Times New Roman"/>
          <w:sz w:val="24"/>
          <w:szCs w:val="24"/>
        </w:rPr>
        <w:t>Pakalpojuma izpilde (Vērtējuma izstrāde) jāveic kvalitatīvi, apsekojot un fotografējot īpašumu dabā, aprakstot izmantoto vērtēšanas metodiku un pievienojot nepieciešamos materiālus/</w:t>
      </w:r>
      <w:r w:rsidR="000623FE" w:rsidRPr="00B14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47A1">
        <w:rPr>
          <w:rFonts w:ascii="Times New Roman" w:eastAsia="Times New Roman" w:hAnsi="Times New Roman" w:cs="Times New Roman"/>
          <w:sz w:val="24"/>
          <w:szCs w:val="24"/>
        </w:rPr>
        <w:t>dokumentus (kopijas).</w:t>
      </w:r>
    </w:p>
    <w:p w14:paraId="46761497" w14:textId="477159E7" w:rsidR="00B147A1" w:rsidRPr="00F319F3" w:rsidRDefault="00F319F3" w:rsidP="00B147A1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1413D3" w:rsidRPr="00B147A1">
        <w:rPr>
          <w:rFonts w:ascii="Times New Roman" w:eastAsia="Times New Roman" w:hAnsi="Times New Roman" w:cs="Times New Roman"/>
          <w:sz w:val="24"/>
          <w:szCs w:val="24"/>
        </w:rPr>
        <w:t xml:space="preserve">antiska ieguldījuma vērtības noteikšanas aprēķini, atbilstošie dokumenti, fotogrāfijas, </w:t>
      </w:r>
      <w:r w:rsidR="001413D3" w:rsidRPr="00F319F3">
        <w:rPr>
          <w:rFonts w:ascii="Times New Roman" w:eastAsia="Times New Roman" w:hAnsi="Times New Roman" w:cs="Times New Roman"/>
          <w:sz w:val="24"/>
          <w:szCs w:val="24"/>
        </w:rPr>
        <w:t>informatīvais materiāls jānoformē kā vienots dokuments.</w:t>
      </w:r>
    </w:p>
    <w:p w14:paraId="7832CAD7" w14:textId="13040394" w:rsidR="001413D3" w:rsidRPr="00F319F3" w:rsidRDefault="001413D3" w:rsidP="00B147A1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F3">
        <w:rPr>
          <w:rFonts w:ascii="Times New Roman" w:eastAsia="Times New Roman" w:hAnsi="Times New Roman" w:cs="Times New Roman"/>
          <w:sz w:val="24"/>
          <w:szCs w:val="24"/>
        </w:rPr>
        <w:t>Vērtējums pasūtītājam jāiesniedz</w:t>
      </w:r>
      <w:r w:rsidR="00BC0AE1" w:rsidRPr="00F319F3">
        <w:rPr>
          <w:rFonts w:ascii="Times New Roman" w:eastAsia="Times New Roman" w:hAnsi="Times New Roman" w:cs="Times New Roman"/>
          <w:sz w:val="24"/>
          <w:szCs w:val="24"/>
        </w:rPr>
        <w:t xml:space="preserve"> papīra formā,</w:t>
      </w:r>
      <w:r w:rsidRPr="00F319F3">
        <w:rPr>
          <w:rFonts w:ascii="Times New Roman" w:eastAsia="Times New Roman" w:hAnsi="Times New Roman" w:cs="Times New Roman"/>
          <w:sz w:val="24"/>
          <w:szCs w:val="24"/>
        </w:rPr>
        <w:t xml:space="preserve"> divos eksemplāros. Vērtējumā jāiekļauj:</w:t>
      </w:r>
    </w:p>
    <w:p w14:paraId="5B36E0D7" w14:textId="6292DB11" w:rsidR="00B147A1" w:rsidRPr="00F319F3" w:rsidRDefault="001413D3" w:rsidP="00B147A1">
      <w:pPr>
        <w:numPr>
          <w:ilvl w:val="1"/>
          <w:numId w:val="3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F3">
        <w:rPr>
          <w:rFonts w:ascii="Times New Roman" w:eastAsia="Times New Roman" w:hAnsi="Times New Roman" w:cs="Times New Roman"/>
          <w:sz w:val="24"/>
          <w:szCs w:val="24"/>
        </w:rPr>
        <w:t>titullapa, kurā norādīts īpašuma veids un atrašanā vieta;</w:t>
      </w:r>
    </w:p>
    <w:p w14:paraId="11F761C9" w14:textId="77777777" w:rsidR="00B147A1" w:rsidRPr="00F319F3" w:rsidRDefault="001413D3" w:rsidP="00B147A1">
      <w:pPr>
        <w:numPr>
          <w:ilvl w:val="1"/>
          <w:numId w:val="3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F3">
        <w:rPr>
          <w:rFonts w:ascii="Times New Roman" w:eastAsia="Times New Roman" w:hAnsi="Times New Roman" w:cs="Times New Roman"/>
          <w:sz w:val="24"/>
          <w:szCs w:val="24"/>
        </w:rPr>
        <w:t>satura rādītājs;</w:t>
      </w:r>
    </w:p>
    <w:p w14:paraId="04C8C5D9" w14:textId="77777777" w:rsidR="00B147A1" w:rsidRDefault="001413D3" w:rsidP="00B147A1">
      <w:pPr>
        <w:numPr>
          <w:ilvl w:val="1"/>
          <w:numId w:val="3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7A1">
        <w:rPr>
          <w:rFonts w:ascii="Times New Roman" w:eastAsia="Times New Roman" w:hAnsi="Times New Roman" w:cs="Times New Roman"/>
          <w:sz w:val="24"/>
          <w:szCs w:val="24"/>
        </w:rPr>
        <w:t>ieguldījuma priekšmeta aprakstu, vērtību, mantas piederību, ieguldījuma novērtēšanā izmantotās metodes un mantiskā ieguldījuma priekšmeta atbilstību sabiedrības komercdarbības veidiem;</w:t>
      </w:r>
    </w:p>
    <w:p w14:paraId="22120A82" w14:textId="36EB0773" w:rsidR="00B147A1" w:rsidRDefault="001413D3" w:rsidP="00B147A1">
      <w:pPr>
        <w:numPr>
          <w:ilvl w:val="1"/>
          <w:numId w:val="3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7A1">
        <w:rPr>
          <w:rFonts w:ascii="Times New Roman" w:eastAsia="Times New Roman" w:hAnsi="Times New Roman" w:cs="Times New Roman"/>
          <w:sz w:val="24"/>
          <w:szCs w:val="24"/>
        </w:rPr>
        <w:t>īpašuma novietojuma shēma;</w:t>
      </w:r>
    </w:p>
    <w:p w14:paraId="513E7354" w14:textId="77777777" w:rsidR="00B147A1" w:rsidRDefault="001413D3" w:rsidP="00B147A1">
      <w:pPr>
        <w:numPr>
          <w:ilvl w:val="1"/>
          <w:numId w:val="3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7A1">
        <w:rPr>
          <w:rFonts w:ascii="Times New Roman" w:eastAsia="Times New Roman" w:hAnsi="Times New Roman" w:cs="Times New Roman"/>
          <w:sz w:val="24"/>
          <w:szCs w:val="24"/>
        </w:rPr>
        <w:t>īpašuma fotogrāfijas;</w:t>
      </w:r>
    </w:p>
    <w:p w14:paraId="51A89EB0" w14:textId="77777777" w:rsidR="00B147A1" w:rsidRDefault="001413D3" w:rsidP="00B147A1">
      <w:pPr>
        <w:numPr>
          <w:ilvl w:val="1"/>
          <w:numId w:val="3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7A1">
        <w:rPr>
          <w:rFonts w:ascii="Times New Roman" w:eastAsia="Times New Roman" w:hAnsi="Times New Roman" w:cs="Times New Roman"/>
          <w:sz w:val="24"/>
          <w:szCs w:val="24"/>
        </w:rPr>
        <w:t>izmantotās vērtēšanas metodes;</w:t>
      </w:r>
    </w:p>
    <w:p w14:paraId="2CC869BD" w14:textId="77777777" w:rsidR="00B147A1" w:rsidRDefault="001413D3" w:rsidP="00B147A1">
      <w:pPr>
        <w:numPr>
          <w:ilvl w:val="1"/>
          <w:numId w:val="3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7A1">
        <w:rPr>
          <w:rFonts w:ascii="Times New Roman" w:eastAsia="Times New Roman" w:hAnsi="Times New Roman" w:cs="Times New Roman"/>
          <w:sz w:val="24"/>
          <w:szCs w:val="24"/>
        </w:rPr>
        <w:t>nepieciešamības gadījumā tirgus vērtības aprēķins;</w:t>
      </w:r>
    </w:p>
    <w:p w14:paraId="350C528E" w14:textId="77777777" w:rsidR="00B147A1" w:rsidRDefault="001413D3" w:rsidP="00B147A1">
      <w:pPr>
        <w:numPr>
          <w:ilvl w:val="1"/>
          <w:numId w:val="3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7A1">
        <w:rPr>
          <w:rFonts w:ascii="Times New Roman" w:eastAsia="Times New Roman" w:hAnsi="Times New Roman" w:cs="Times New Roman"/>
          <w:sz w:val="24"/>
          <w:szCs w:val="24"/>
        </w:rPr>
        <w:t>neatkarības apliecinājums;</w:t>
      </w:r>
    </w:p>
    <w:p w14:paraId="538FD4DB" w14:textId="77777777" w:rsidR="00B147A1" w:rsidRDefault="001413D3" w:rsidP="00B147A1">
      <w:pPr>
        <w:numPr>
          <w:ilvl w:val="1"/>
          <w:numId w:val="3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7A1">
        <w:rPr>
          <w:rFonts w:ascii="Times New Roman" w:eastAsia="Times New Roman" w:hAnsi="Times New Roman" w:cs="Times New Roman"/>
          <w:sz w:val="24"/>
          <w:szCs w:val="24"/>
        </w:rPr>
        <w:t>licences un tieša pakalpojuma izpildes veicēja profesionālās kvalifikācijas sertifikāta kopijas;</w:t>
      </w:r>
    </w:p>
    <w:p w14:paraId="0AE308D0" w14:textId="77777777" w:rsidR="00B147A1" w:rsidRDefault="001413D3" w:rsidP="00B147A1">
      <w:pPr>
        <w:numPr>
          <w:ilvl w:val="1"/>
          <w:numId w:val="3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7A1">
        <w:rPr>
          <w:rFonts w:ascii="Times New Roman" w:eastAsia="Times New Roman" w:hAnsi="Times New Roman" w:cs="Times New Roman"/>
          <w:sz w:val="24"/>
          <w:szCs w:val="24"/>
        </w:rPr>
        <w:t>dokumenti, kas izmantoti vērtējuma sagatavošanā (kopijas)</w:t>
      </w:r>
      <w:r w:rsidR="001F2FA0" w:rsidRPr="00B147A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DC6FD10" w14:textId="44D8A21E" w:rsidR="00B147A1" w:rsidRDefault="001413D3" w:rsidP="00B147A1">
      <w:pPr>
        <w:numPr>
          <w:ilvl w:val="1"/>
          <w:numId w:val="3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7A1">
        <w:rPr>
          <w:rFonts w:ascii="Times New Roman" w:eastAsia="Times New Roman" w:hAnsi="Times New Roman" w:cs="Times New Roman"/>
          <w:sz w:val="24"/>
          <w:szCs w:val="24"/>
        </w:rPr>
        <w:t xml:space="preserve">kā atsevišķa sadaļa Vērtējuma kopsavilkums, kurā jānorāda: būtiskākā (galvenā) informācija par vērtējamo īpašumu, aprēķinu rezultātu salīdzinājums, </w:t>
      </w:r>
      <w:r w:rsidR="001F2FA0" w:rsidRPr="00B147A1">
        <w:rPr>
          <w:rFonts w:ascii="Times New Roman" w:eastAsia="Times New Roman" w:hAnsi="Times New Roman" w:cs="Times New Roman"/>
          <w:sz w:val="24"/>
          <w:szCs w:val="24"/>
        </w:rPr>
        <w:t>īpašuma vērtība, datums;</w:t>
      </w:r>
    </w:p>
    <w:p w14:paraId="1C34AF32" w14:textId="45D036A2" w:rsidR="001413D3" w:rsidRPr="00B147A1" w:rsidRDefault="001413D3" w:rsidP="00B147A1">
      <w:pPr>
        <w:numPr>
          <w:ilvl w:val="1"/>
          <w:numId w:val="30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7A1">
        <w:rPr>
          <w:rFonts w:ascii="Times New Roman" w:eastAsia="Times New Roman" w:hAnsi="Times New Roman" w:cs="Times New Roman"/>
          <w:sz w:val="24"/>
          <w:szCs w:val="24"/>
        </w:rPr>
        <w:t>vērtētāja vai vērtētāja vadītāja paraksts, datums.</w:t>
      </w:r>
    </w:p>
    <w:p w14:paraId="37F55CE2" w14:textId="77777777" w:rsidR="00B147A1" w:rsidRDefault="001413D3" w:rsidP="00B147A1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3D3">
        <w:rPr>
          <w:rFonts w:ascii="Times New Roman" w:eastAsia="Times New Roman" w:hAnsi="Times New Roman" w:cs="Times New Roman"/>
          <w:sz w:val="24"/>
          <w:szCs w:val="24"/>
        </w:rPr>
        <w:lastRenderedPageBreak/>
        <w:t>Vērtējuma atskaitē jābūt atspoguļotai veikto aprēķinu gaitai, būtiskākajiem vērtību ietekmējošiem faktoriem un pieņēmumiem.</w:t>
      </w:r>
    </w:p>
    <w:p w14:paraId="5964D4B5" w14:textId="77777777" w:rsidR="00B147A1" w:rsidRDefault="001413D3" w:rsidP="00B147A1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7A1">
        <w:rPr>
          <w:rFonts w:ascii="Times New Roman" w:eastAsia="Times New Roman" w:hAnsi="Times New Roman" w:cs="Times New Roman"/>
          <w:sz w:val="24"/>
          <w:szCs w:val="24"/>
        </w:rPr>
        <w:t>Vērtējumam jābūt sagatavotam valsts valodā, sanumurētām un cauršūtām lapām.</w:t>
      </w:r>
    </w:p>
    <w:p w14:paraId="0F2020A6" w14:textId="77777777" w:rsidR="00B147A1" w:rsidRPr="00F319F3" w:rsidRDefault="001413D3" w:rsidP="00B147A1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7A1">
        <w:rPr>
          <w:rFonts w:ascii="Times New Roman" w:eastAsia="Times New Roman" w:hAnsi="Times New Roman" w:cs="Times New Roman"/>
          <w:sz w:val="24"/>
          <w:szCs w:val="24"/>
        </w:rPr>
        <w:t>Pasūtītājs nodrošina vērtētāju ar tā rīcībā esošiem vērtējuma izstrādei nepieciešamajiem dokumentiem (</w:t>
      </w:r>
      <w:r w:rsidRPr="00F319F3">
        <w:rPr>
          <w:rFonts w:ascii="Times New Roman" w:eastAsia="Times New Roman" w:hAnsi="Times New Roman" w:cs="Times New Roman"/>
          <w:sz w:val="24"/>
          <w:szCs w:val="24"/>
        </w:rPr>
        <w:t>kopijām).</w:t>
      </w:r>
    </w:p>
    <w:p w14:paraId="1005E2D2" w14:textId="7429A4B1" w:rsidR="00B147A1" w:rsidRPr="00F319F3" w:rsidRDefault="001413D3" w:rsidP="00B147A1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F3">
        <w:rPr>
          <w:rFonts w:ascii="Times New Roman" w:eastAsia="Times New Roman" w:hAnsi="Times New Roman" w:cs="Times New Roman"/>
          <w:sz w:val="24"/>
          <w:szCs w:val="24"/>
        </w:rPr>
        <w:t>Pasūtītājs ir tiesīgs</w:t>
      </w:r>
      <w:r w:rsidR="005D7C39" w:rsidRPr="00F319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19F3">
        <w:rPr>
          <w:rFonts w:ascii="Times New Roman" w:eastAsia="Times New Roman" w:hAnsi="Times New Roman" w:cs="Times New Roman"/>
          <w:sz w:val="24"/>
          <w:szCs w:val="24"/>
        </w:rPr>
        <w:t xml:space="preserve"> sakarā ar pasūtījuma izpildi</w:t>
      </w:r>
      <w:r w:rsidR="005D7C39" w:rsidRPr="00F319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19F3">
        <w:rPr>
          <w:rFonts w:ascii="Times New Roman" w:eastAsia="Times New Roman" w:hAnsi="Times New Roman" w:cs="Times New Roman"/>
          <w:sz w:val="24"/>
          <w:szCs w:val="24"/>
        </w:rPr>
        <w:t xml:space="preserve"> vērtētājam pieprasīt papildinājumus, paskaidrojumus.</w:t>
      </w:r>
    </w:p>
    <w:p w14:paraId="0561A071" w14:textId="4A51D353" w:rsidR="00A541C6" w:rsidRPr="00F319F3" w:rsidRDefault="001413D3" w:rsidP="00B147A1">
      <w:pPr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9F3">
        <w:rPr>
          <w:rFonts w:ascii="Times New Roman" w:eastAsia="Times New Roman" w:hAnsi="Times New Roman" w:cs="Times New Roman"/>
          <w:sz w:val="24"/>
          <w:szCs w:val="24"/>
        </w:rPr>
        <w:t>Vērtētājs</w:t>
      </w:r>
      <w:r w:rsidR="005D7C39" w:rsidRPr="00F319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19F3">
        <w:rPr>
          <w:rFonts w:ascii="Times New Roman" w:eastAsia="Times New Roman" w:hAnsi="Times New Roman" w:cs="Times New Roman"/>
          <w:sz w:val="24"/>
          <w:szCs w:val="24"/>
        </w:rPr>
        <w:t xml:space="preserve"> bez maksas</w:t>
      </w:r>
      <w:r w:rsidR="005D7C39" w:rsidRPr="00F319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319F3">
        <w:rPr>
          <w:rFonts w:ascii="Times New Roman" w:eastAsia="Times New Roman" w:hAnsi="Times New Roman" w:cs="Times New Roman"/>
          <w:sz w:val="24"/>
          <w:szCs w:val="24"/>
        </w:rPr>
        <w:t xml:space="preserve"> nepieciešamajā apjomā, sniedz pasūtītājam mutiskas vai rakstveida konsultācijas jautājumos, kas saistīti ar atsevišķo (konkrēto) nekustamo īpašumu tirgus vērtības </w:t>
      </w:r>
      <w:r w:rsidRPr="00F31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noteikšanu (</w:t>
      </w:r>
      <w:r w:rsidR="001F2FA0" w:rsidRPr="00F319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F31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iedāvājuma cenā jāiekļauj visi ar pakalpojumu saistītie izdevumi,</w:t>
      </w:r>
      <w:r w:rsidRPr="00F319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</w:t>
      </w:r>
      <w:r w:rsidRPr="00F319F3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a</w:t>
      </w:r>
      <w:r w:rsidRPr="00F319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F319F3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k</w:t>
      </w:r>
      <w:r w:rsidRPr="00F319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aņā </w:t>
      </w:r>
      <w:r w:rsidRPr="00F319F3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a</w:t>
      </w:r>
      <w:r w:rsidRPr="00F319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 </w:t>
      </w:r>
      <w:r w:rsidRPr="00F319F3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i</w:t>
      </w:r>
      <w:r w:rsidRPr="00F319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</w:t>
      </w:r>
      <w:r w:rsidRPr="00F319F3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p</w:t>
      </w:r>
      <w:r w:rsidRPr="00F319F3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ir</w:t>
      </w:r>
      <w:r w:rsidRPr="00F319F3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k</w:t>
      </w:r>
      <w:r w:rsidRPr="00F319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Pr="00F319F3">
        <w:rPr>
          <w:rFonts w:ascii="Times New Roman" w:eastAsia="Calibri" w:hAnsi="Times New Roman" w:cs="Times New Roman"/>
          <w:color w:val="000000" w:themeColor="text1"/>
          <w:spacing w:val="-4"/>
          <w:sz w:val="24"/>
          <w:szCs w:val="24"/>
        </w:rPr>
        <w:t>m</w:t>
      </w:r>
      <w:r w:rsidRPr="00F319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nolikuma </w:t>
      </w:r>
      <w:r w:rsidRPr="00F319F3">
        <w:rPr>
          <w:rFonts w:ascii="Times New Roman" w:eastAsia="Calibri" w:hAnsi="Times New Roman" w:cs="Times New Roman"/>
          <w:color w:val="000000" w:themeColor="text1"/>
          <w:spacing w:val="2"/>
          <w:sz w:val="24"/>
          <w:szCs w:val="24"/>
        </w:rPr>
        <w:t>t</w:t>
      </w:r>
      <w:r w:rsidRPr="00F319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eh</w:t>
      </w:r>
      <w:r w:rsidRPr="00F319F3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n</w:t>
      </w:r>
      <w:r w:rsidRPr="00F319F3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i</w:t>
      </w:r>
      <w:r w:rsidRPr="00F319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</w:t>
      </w:r>
      <w:r w:rsidRPr="00F319F3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k</w:t>
      </w:r>
      <w:r w:rsidRPr="00F319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sp</w:t>
      </w:r>
      <w:r w:rsidRPr="00F319F3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e</w:t>
      </w:r>
      <w:r w:rsidRPr="00F319F3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c</w:t>
      </w:r>
      <w:r w:rsidRPr="00F319F3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>i</w:t>
      </w:r>
      <w:r w:rsidRPr="00F319F3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f</w:t>
      </w:r>
      <w:r w:rsidRPr="00F319F3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i</w:t>
      </w:r>
      <w:r w:rsidRPr="00F319F3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</w:rPr>
        <w:t>k</w:t>
      </w:r>
      <w:r w:rsidRPr="00F319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āc</w:t>
      </w:r>
      <w:r w:rsidRPr="00F319F3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</w:rPr>
        <w:t>i</w:t>
      </w:r>
      <w:r w:rsidRPr="00F319F3">
        <w:rPr>
          <w:rFonts w:ascii="Times New Roman" w:eastAsia="Calibri" w:hAnsi="Times New Roman" w:cs="Times New Roman"/>
          <w:color w:val="000000" w:themeColor="text1"/>
          <w:spacing w:val="3"/>
          <w:sz w:val="24"/>
          <w:szCs w:val="24"/>
        </w:rPr>
        <w:t>j</w:t>
      </w:r>
      <w:r w:rsidRPr="00F319F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</w:t>
      </w:r>
      <w:r w:rsidRPr="00F319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t.sk., visi normatīvajos aktos paredzētie nodokļi un visas ar paredzamā līguma izpildi saistītās izmaksas).</w:t>
      </w:r>
    </w:p>
    <w:sectPr w:rsidR="00A541C6" w:rsidRPr="00F319F3" w:rsidSect="003A660D">
      <w:footerReference w:type="firs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96545" w14:textId="77777777" w:rsidR="009D2AF7" w:rsidRDefault="009D2AF7" w:rsidP="001328A2">
      <w:pPr>
        <w:spacing w:after="0" w:line="240" w:lineRule="auto"/>
      </w:pPr>
      <w:r>
        <w:separator/>
      </w:r>
    </w:p>
  </w:endnote>
  <w:endnote w:type="continuationSeparator" w:id="0">
    <w:p w14:paraId="4C8F7A61" w14:textId="77777777" w:rsidR="009D2AF7" w:rsidRDefault="009D2AF7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F3F383" w14:textId="77777777" w:rsidR="009D2AF7" w:rsidRDefault="009D2AF7" w:rsidP="001328A2">
      <w:pPr>
        <w:spacing w:after="0" w:line="240" w:lineRule="auto"/>
      </w:pPr>
      <w:r>
        <w:separator/>
      </w:r>
    </w:p>
  </w:footnote>
  <w:footnote w:type="continuationSeparator" w:id="0">
    <w:p w14:paraId="3EA30814" w14:textId="77777777" w:rsidR="009D2AF7" w:rsidRDefault="009D2AF7" w:rsidP="0013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BEC"/>
    <w:multiLevelType w:val="multilevel"/>
    <w:tmpl w:val="04E45B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C71688"/>
    <w:multiLevelType w:val="hybridMultilevel"/>
    <w:tmpl w:val="187E04C2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937431"/>
    <w:multiLevelType w:val="multilevel"/>
    <w:tmpl w:val="51ACA6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5F0B3F"/>
    <w:multiLevelType w:val="multilevel"/>
    <w:tmpl w:val="48543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FB52E8"/>
    <w:multiLevelType w:val="multilevel"/>
    <w:tmpl w:val="2CFB5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9" w15:restartNumberingAfterBreak="0">
    <w:nsid w:val="3D954B6A"/>
    <w:multiLevelType w:val="multilevel"/>
    <w:tmpl w:val="3D954B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1" w15:restartNumberingAfterBreak="0">
    <w:nsid w:val="407D45DB"/>
    <w:multiLevelType w:val="multilevel"/>
    <w:tmpl w:val="407D45DB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0B227BD"/>
    <w:multiLevelType w:val="hybridMultilevel"/>
    <w:tmpl w:val="8F8ECD28"/>
    <w:lvl w:ilvl="0" w:tplc="9EA4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29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02C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E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C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2A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4B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B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39A3BF6"/>
    <w:multiLevelType w:val="hybridMultilevel"/>
    <w:tmpl w:val="6C1866F0"/>
    <w:lvl w:ilvl="0" w:tplc="7E5637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B9E6B7A">
      <w:start w:val="1"/>
      <w:numFmt w:val="lowerLetter"/>
      <w:lvlText w:val="%2."/>
      <w:lvlJc w:val="left"/>
      <w:pPr>
        <w:ind w:left="1440" w:hanging="360"/>
      </w:pPr>
    </w:lvl>
    <w:lvl w:ilvl="2" w:tplc="89980FB6">
      <w:start w:val="1"/>
      <w:numFmt w:val="lowerRoman"/>
      <w:lvlText w:val="%3."/>
      <w:lvlJc w:val="right"/>
      <w:pPr>
        <w:ind w:left="2160" w:hanging="180"/>
      </w:pPr>
    </w:lvl>
    <w:lvl w:ilvl="3" w:tplc="09A41CC8">
      <w:start w:val="1"/>
      <w:numFmt w:val="decimal"/>
      <w:lvlText w:val="%4."/>
      <w:lvlJc w:val="left"/>
      <w:pPr>
        <w:ind w:left="2880" w:hanging="360"/>
      </w:pPr>
    </w:lvl>
    <w:lvl w:ilvl="4" w:tplc="A5E4A850" w:tentative="1">
      <w:start w:val="1"/>
      <w:numFmt w:val="lowerLetter"/>
      <w:lvlText w:val="%5."/>
      <w:lvlJc w:val="left"/>
      <w:pPr>
        <w:ind w:left="3600" w:hanging="360"/>
      </w:pPr>
    </w:lvl>
    <w:lvl w:ilvl="5" w:tplc="AFF84236" w:tentative="1">
      <w:start w:val="1"/>
      <w:numFmt w:val="lowerRoman"/>
      <w:lvlText w:val="%6."/>
      <w:lvlJc w:val="right"/>
      <w:pPr>
        <w:ind w:left="4320" w:hanging="180"/>
      </w:pPr>
    </w:lvl>
    <w:lvl w:ilvl="6" w:tplc="92D804B2" w:tentative="1">
      <w:start w:val="1"/>
      <w:numFmt w:val="decimal"/>
      <w:lvlText w:val="%7."/>
      <w:lvlJc w:val="left"/>
      <w:pPr>
        <w:ind w:left="5040" w:hanging="360"/>
      </w:pPr>
    </w:lvl>
    <w:lvl w:ilvl="7" w:tplc="750817BE" w:tentative="1">
      <w:start w:val="1"/>
      <w:numFmt w:val="lowerLetter"/>
      <w:lvlText w:val="%8."/>
      <w:lvlJc w:val="left"/>
      <w:pPr>
        <w:ind w:left="5760" w:hanging="360"/>
      </w:pPr>
    </w:lvl>
    <w:lvl w:ilvl="8" w:tplc="5CD6D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102B8"/>
    <w:multiLevelType w:val="hybridMultilevel"/>
    <w:tmpl w:val="DAD84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B7C45"/>
    <w:multiLevelType w:val="hybridMultilevel"/>
    <w:tmpl w:val="68B42F36"/>
    <w:lvl w:ilvl="0" w:tplc="E16CA9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3B6112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C4CB5A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E9AA1B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7A0C2D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E688A2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30ABE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2B8439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55E36B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63E44D5"/>
    <w:multiLevelType w:val="multilevel"/>
    <w:tmpl w:val="E8408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9A1922"/>
    <w:multiLevelType w:val="hybridMultilevel"/>
    <w:tmpl w:val="77F43764"/>
    <w:lvl w:ilvl="0" w:tplc="03148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8DE1A">
      <w:start w:val="1"/>
      <w:numFmt w:val="lowerLetter"/>
      <w:lvlText w:val="%2."/>
      <w:lvlJc w:val="left"/>
      <w:pPr>
        <w:ind w:left="1440" w:hanging="360"/>
      </w:pPr>
    </w:lvl>
    <w:lvl w:ilvl="2" w:tplc="08CAA9B4" w:tentative="1">
      <w:start w:val="1"/>
      <w:numFmt w:val="lowerRoman"/>
      <w:lvlText w:val="%3."/>
      <w:lvlJc w:val="right"/>
      <w:pPr>
        <w:ind w:left="2160" w:hanging="180"/>
      </w:pPr>
    </w:lvl>
    <w:lvl w:ilvl="3" w:tplc="D2709376" w:tentative="1">
      <w:start w:val="1"/>
      <w:numFmt w:val="decimal"/>
      <w:lvlText w:val="%4."/>
      <w:lvlJc w:val="left"/>
      <w:pPr>
        <w:ind w:left="2880" w:hanging="360"/>
      </w:pPr>
    </w:lvl>
    <w:lvl w:ilvl="4" w:tplc="A3824E62" w:tentative="1">
      <w:start w:val="1"/>
      <w:numFmt w:val="lowerLetter"/>
      <w:lvlText w:val="%5."/>
      <w:lvlJc w:val="left"/>
      <w:pPr>
        <w:ind w:left="3600" w:hanging="360"/>
      </w:pPr>
    </w:lvl>
    <w:lvl w:ilvl="5" w:tplc="81DC4CD4" w:tentative="1">
      <w:start w:val="1"/>
      <w:numFmt w:val="lowerRoman"/>
      <w:lvlText w:val="%6."/>
      <w:lvlJc w:val="right"/>
      <w:pPr>
        <w:ind w:left="4320" w:hanging="180"/>
      </w:pPr>
    </w:lvl>
    <w:lvl w:ilvl="6" w:tplc="D5FCC548" w:tentative="1">
      <w:start w:val="1"/>
      <w:numFmt w:val="decimal"/>
      <w:lvlText w:val="%7."/>
      <w:lvlJc w:val="left"/>
      <w:pPr>
        <w:ind w:left="5040" w:hanging="360"/>
      </w:pPr>
    </w:lvl>
    <w:lvl w:ilvl="7" w:tplc="DE54FA58" w:tentative="1">
      <w:start w:val="1"/>
      <w:numFmt w:val="lowerLetter"/>
      <w:lvlText w:val="%8."/>
      <w:lvlJc w:val="left"/>
      <w:pPr>
        <w:ind w:left="5760" w:hanging="360"/>
      </w:pPr>
    </w:lvl>
    <w:lvl w:ilvl="8" w:tplc="8DAA3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10989"/>
    <w:multiLevelType w:val="hybridMultilevel"/>
    <w:tmpl w:val="DFCAE4F6"/>
    <w:lvl w:ilvl="0" w:tplc="8BA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1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C2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0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4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CC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8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A2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1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FA62F5E"/>
    <w:multiLevelType w:val="hybridMultilevel"/>
    <w:tmpl w:val="2FDA3550"/>
    <w:lvl w:ilvl="0" w:tplc="622ED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E385A" w:tentative="1">
      <w:start w:val="1"/>
      <w:numFmt w:val="lowerLetter"/>
      <w:lvlText w:val="%2."/>
      <w:lvlJc w:val="left"/>
      <w:pPr>
        <w:ind w:left="1440" w:hanging="360"/>
      </w:pPr>
    </w:lvl>
    <w:lvl w:ilvl="2" w:tplc="4AC83E50" w:tentative="1">
      <w:start w:val="1"/>
      <w:numFmt w:val="lowerRoman"/>
      <w:lvlText w:val="%3."/>
      <w:lvlJc w:val="right"/>
      <w:pPr>
        <w:ind w:left="2160" w:hanging="180"/>
      </w:pPr>
    </w:lvl>
    <w:lvl w:ilvl="3" w:tplc="F768E1B4" w:tentative="1">
      <w:start w:val="1"/>
      <w:numFmt w:val="decimal"/>
      <w:lvlText w:val="%4."/>
      <w:lvlJc w:val="left"/>
      <w:pPr>
        <w:ind w:left="2880" w:hanging="360"/>
      </w:pPr>
    </w:lvl>
    <w:lvl w:ilvl="4" w:tplc="5AF8335C" w:tentative="1">
      <w:start w:val="1"/>
      <w:numFmt w:val="lowerLetter"/>
      <w:lvlText w:val="%5."/>
      <w:lvlJc w:val="left"/>
      <w:pPr>
        <w:ind w:left="3600" w:hanging="360"/>
      </w:pPr>
    </w:lvl>
    <w:lvl w:ilvl="5" w:tplc="D8663DCC" w:tentative="1">
      <w:start w:val="1"/>
      <w:numFmt w:val="lowerRoman"/>
      <w:lvlText w:val="%6."/>
      <w:lvlJc w:val="right"/>
      <w:pPr>
        <w:ind w:left="4320" w:hanging="180"/>
      </w:pPr>
    </w:lvl>
    <w:lvl w:ilvl="6" w:tplc="4EA2113C" w:tentative="1">
      <w:start w:val="1"/>
      <w:numFmt w:val="decimal"/>
      <w:lvlText w:val="%7."/>
      <w:lvlJc w:val="left"/>
      <w:pPr>
        <w:ind w:left="5040" w:hanging="360"/>
      </w:pPr>
    </w:lvl>
    <w:lvl w:ilvl="7" w:tplc="AE5C8AB8" w:tentative="1">
      <w:start w:val="1"/>
      <w:numFmt w:val="lowerLetter"/>
      <w:lvlText w:val="%8."/>
      <w:lvlJc w:val="left"/>
      <w:pPr>
        <w:ind w:left="5760" w:hanging="360"/>
      </w:pPr>
    </w:lvl>
    <w:lvl w:ilvl="8" w:tplc="5A641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E97EC5"/>
    <w:multiLevelType w:val="hybridMultilevel"/>
    <w:tmpl w:val="27C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306C2E"/>
    <w:multiLevelType w:val="multilevel"/>
    <w:tmpl w:val="D0D64D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7" w15:restartNumberingAfterBreak="0">
    <w:nsid w:val="67766AE0"/>
    <w:multiLevelType w:val="multilevel"/>
    <w:tmpl w:val="67766A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6C960F2A"/>
    <w:multiLevelType w:val="multilevel"/>
    <w:tmpl w:val="8DB269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4"/>
  </w:num>
  <w:num w:numId="3">
    <w:abstractNumId w:val="13"/>
  </w:num>
  <w:num w:numId="4">
    <w:abstractNumId w:val="10"/>
  </w:num>
  <w:num w:numId="5">
    <w:abstractNumId w:val="12"/>
  </w:num>
  <w:num w:numId="6">
    <w:abstractNumId w:val="21"/>
  </w:num>
  <w:num w:numId="7">
    <w:abstractNumId w:val="25"/>
  </w:num>
  <w:num w:numId="8">
    <w:abstractNumId w:val="20"/>
  </w:num>
  <w:num w:numId="9">
    <w:abstractNumId w:val="23"/>
  </w:num>
  <w:num w:numId="10">
    <w:abstractNumId w:val="15"/>
  </w:num>
  <w:num w:numId="11">
    <w:abstractNumId w:val="4"/>
  </w:num>
  <w:num w:numId="12">
    <w:abstractNumId w:val="1"/>
  </w:num>
  <w:num w:numId="13">
    <w:abstractNumId w:val="14"/>
  </w:num>
  <w:num w:numId="14">
    <w:abstractNumId w:val="19"/>
  </w:num>
  <w:num w:numId="15">
    <w:abstractNumId w:val="22"/>
  </w:num>
  <w:num w:numId="16">
    <w:abstractNumId w:val="29"/>
  </w:num>
  <w:num w:numId="17">
    <w:abstractNumId w:val="8"/>
  </w:num>
  <w:num w:numId="18">
    <w:abstractNumId w:val="6"/>
  </w:num>
  <w:num w:numId="19">
    <w:abstractNumId w:val="2"/>
  </w:num>
  <w:num w:numId="20">
    <w:abstractNumId w:val="7"/>
  </w:num>
  <w:num w:numId="21">
    <w:abstractNumId w:val="11"/>
  </w:num>
  <w:num w:numId="22">
    <w:abstractNumId w:val="28"/>
  </w:num>
  <w:num w:numId="23">
    <w:abstractNumId w:val="27"/>
  </w:num>
  <w:num w:numId="24">
    <w:abstractNumId w:val="9"/>
  </w:num>
  <w:num w:numId="25">
    <w:abstractNumId w:val="0"/>
  </w:num>
  <w:num w:numId="26">
    <w:abstractNumId w:val="17"/>
  </w:num>
  <w:num w:numId="27">
    <w:abstractNumId w:val="18"/>
  </w:num>
  <w:num w:numId="28">
    <w:abstractNumId w:val="26"/>
  </w:num>
  <w:num w:numId="29">
    <w:abstractNumId w:val="16"/>
  </w:num>
  <w:num w:numId="3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7F38"/>
    <w:rsid w:val="00026BBC"/>
    <w:rsid w:val="000406CC"/>
    <w:rsid w:val="00044103"/>
    <w:rsid w:val="000623FE"/>
    <w:rsid w:val="00081933"/>
    <w:rsid w:val="000A1BF9"/>
    <w:rsid w:val="000B3A1B"/>
    <w:rsid w:val="000C0764"/>
    <w:rsid w:val="000C69B9"/>
    <w:rsid w:val="000C6D50"/>
    <w:rsid w:val="000E5E02"/>
    <w:rsid w:val="0011295D"/>
    <w:rsid w:val="001328A2"/>
    <w:rsid w:val="00133B93"/>
    <w:rsid w:val="001413D3"/>
    <w:rsid w:val="00151C18"/>
    <w:rsid w:val="001525E7"/>
    <w:rsid w:val="001536B8"/>
    <w:rsid w:val="0016632C"/>
    <w:rsid w:val="001829D6"/>
    <w:rsid w:val="00195492"/>
    <w:rsid w:val="001A1872"/>
    <w:rsid w:val="001B3202"/>
    <w:rsid w:val="001B5FBD"/>
    <w:rsid w:val="001C14FD"/>
    <w:rsid w:val="001D150B"/>
    <w:rsid w:val="001F2079"/>
    <w:rsid w:val="001F2FA0"/>
    <w:rsid w:val="001F3340"/>
    <w:rsid w:val="00200115"/>
    <w:rsid w:val="00223581"/>
    <w:rsid w:val="00224C37"/>
    <w:rsid w:val="00234A8B"/>
    <w:rsid w:val="0025468C"/>
    <w:rsid w:val="00275770"/>
    <w:rsid w:val="0028146A"/>
    <w:rsid w:val="002909FB"/>
    <w:rsid w:val="00295B45"/>
    <w:rsid w:val="002A5DE8"/>
    <w:rsid w:val="002D46A7"/>
    <w:rsid w:val="002E03AD"/>
    <w:rsid w:val="002E69D5"/>
    <w:rsid w:val="002F65BC"/>
    <w:rsid w:val="0030139D"/>
    <w:rsid w:val="0030148F"/>
    <w:rsid w:val="00304EE1"/>
    <w:rsid w:val="003076B6"/>
    <w:rsid w:val="00310631"/>
    <w:rsid w:val="00333B58"/>
    <w:rsid w:val="0034166C"/>
    <w:rsid w:val="00344329"/>
    <w:rsid w:val="00361D8F"/>
    <w:rsid w:val="00362B62"/>
    <w:rsid w:val="00376032"/>
    <w:rsid w:val="00380951"/>
    <w:rsid w:val="00380C25"/>
    <w:rsid w:val="00384412"/>
    <w:rsid w:val="003904AD"/>
    <w:rsid w:val="003A660D"/>
    <w:rsid w:val="003C13F4"/>
    <w:rsid w:val="003C1AE0"/>
    <w:rsid w:val="003C599C"/>
    <w:rsid w:val="003D4CF8"/>
    <w:rsid w:val="003E63EF"/>
    <w:rsid w:val="003F28D2"/>
    <w:rsid w:val="00404D12"/>
    <w:rsid w:val="004124E4"/>
    <w:rsid w:val="004176B2"/>
    <w:rsid w:val="00417818"/>
    <w:rsid w:val="004214D9"/>
    <w:rsid w:val="00424207"/>
    <w:rsid w:val="00430CE3"/>
    <w:rsid w:val="004322C7"/>
    <w:rsid w:val="00445DB7"/>
    <w:rsid w:val="0045695B"/>
    <w:rsid w:val="0046367A"/>
    <w:rsid w:val="00481CCA"/>
    <w:rsid w:val="0049335F"/>
    <w:rsid w:val="00496703"/>
    <w:rsid w:val="004A2096"/>
    <w:rsid w:val="004B59B4"/>
    <w:rsid w:val="004C66AE"/>
    <w:rsid w:val="004E1686"/>
    <w:rsid w:val="004F563E"/>
    <w:rsid w:val="00500C87"/>
    <w:rsid w:val="005013FC"/>
    <w:rsid w:val="00523460"/>
    <w:rsid w:val="00537074"/>
    <w:rsid w:val="0053741A"/>
    <w:rsid w:val="005614FB"/>
    <w:rsid w:val="0056744C"/>
    <w:rsid w:val="00573FBC"/>
    <w:rsid w:val="00585876"/>
    <w:rsid w:val="005870F7"/>
    <w:rsid w:val="00591426"/>
    <w:rsid w:val="00594FEA"/>
    <w:rsid w:val="00596493"/>
    <w:rsid w:val="005B0BCE"/>
    <w:rsid w:val="005C01F3"/>
    <w:rsid w:val="005C1852"/>
    <w:rsid w:val="005C222E"/>
    <w:rsid w:val="005D6211"/>
    <w:rsid w:val="005D7C39"/>
    <w:rsid w:val="005E35FA"/>
    <w:rsid w:val="005E41D3"/>
    <w:rsid w:val="005F49F1"/>
    <w:rsid w:val="005F702B"/>
    <w:rsid w:val="00603C7F"/>
    <w:rsid w:val="00641CE2"/>
    <w:rsid w:val="00654BD4"/>
    <w:rsid w:val="0067239F"/>
    <w:rsid w:val="00672E83"/>
    <w:rsid w:val="0068217A"/>
    <w:rsid w:val="006875FF"/>
    <w:rsid w:val="006B02B6"/>
    <w:rsid w:val="006B07C6"/>
    <w:rsid w:val="006D4F1C"/>
    <w:rsid w:val="007013AE"/>
    <w:rsid w:val="007147DF"/>
    <w:rsid w:val="00735CBE"/>
    <w:rsid w:val="007524E6"/>
    <w:rsid w:val="0076513D"/>
    <w:rsid w:val="00776FF5"/>
    <w:rsid w:val="00797C13"/>
    <w:rsid w:val="007B226E"/>
    <w:rsid w:val="008078E8"/>
    <w:rsid w:val="00835EF5"/>
    <w:rsid w:val="0084191A"/>
    <w:rsid w:val="00851EAA"/>
    <w:rsid w:val="008625A6"/>
    <w:rsid w:val="008C3929"/>
    <w:rsid w:val="008C4F25"/>
    <w:rsid w:val="008C7432"/>
    <w:rsid w:val="008D054B"/>
    <w:rsid w:val="008D24E0"/>
    <w:rsid w:val="008D71A6"/>
    <w:rsid w:val="008E6BC2"/>
    <w:rsid w:val="00902981"/>
    <w:rsid w:val="0090547A"/>
    <w:rsid w:val="00941594"/>
    <w:rsid w:val="00952775"/>
    <w:rsid w:val="00991EC9"/>
    <w:rsid w:val="009951F5"/>
    <w:rsid w:val="009A6DB5"/>
    <w:rsid w:val="009C41AB"/>
    <w:rsid w:val="009D063C"/>
    <w:rsid w:val="009D2AF7"/>
    <w:rsid w:val="009E7D11"/>
    <w:rsid w:val="009F1E3F"/>
    <w:rsid w:val="009F64C7"/>
    <w:rsid w:val="00A074E8"/>
    <w:rsid w:val="00A14A69"/>
    <w:rsid w:val="00A24142"/>
    <w:rsid w:val="00A541C6"/>
    <w:rsid w:val="00A561B0"/>
    <w:rsid w:val="00A57800"/>
    <w:rsid w:val="00A653D0"/>
    <w:rsid w:val="00A82CEE"/>
    <w:rsid w:val="00A84E23"/>
    <w:rsid w:val="00AA45BB"/>
    <w:rsid w:val="00AB5E1B"/>
    <w:rsid w:val="00AB7B0B"/>
    <w:rsid w:val="00AC4D85"/>
    <w:rsid w:val="00AD6860"/>
    <w:rsid w:val="00AE34AE"/>
    <w:rsid w:val="00AF770E"/>
    <w:rsid w:val="00B014F4"/>
    <w:rsid w:val="00B147A1"/>
    <w:rsid w:val="00B43906"/>
    <w:rsid w:val="00B667EE"/>
    <w:rsid w:val="00B91C10"/>
    <w:rsid w:val="00BB0EA3"/>
    <w:rsid w:val="00BC0AE1"/>
    <w:rsid w:val="00BC7A02"/>
    <w:rsid w:val="00BE32DE"/>
    <w:rsid w:val="00C06CCA"/>
    <w:rsid w:val="00C1437A"/>
    <w:rsid w:val="00C179D7"/>
    <w:rsid w:val="00C344A4"/>
    <w:rsid w:val="00C34C64"/>
    <w:rsid w:val="00C67BD6"/>
    <w:rsid w:val="00C91EAA"/>
    <w:rsid w:val="00C94A86"/>
    <w:rsid w:val="00CB4F57"/>
    <w:rsid w:val="00CC23F9"/>
    <w:rsid w:val="00CC4325"/>
    <w:rsid w:val="00CC7204"/>
    <w:rsid w:val="00CF4C63"/>
    <w:rsid w:val="00D02CCC"/>
    <w:rsid w:val="00D35679"/>
    <w:rsid w:val="00D36813"/>
    <w:rsid w:val="00D4076A"/>
    <w:rsid w:val="00D42A5E"/>
    <w:rsid w:val="00D67913"/>
    <w:rsid w:val="00D8191B"/>
    <w:rsid w:val="00D83425"/>
    <w:rsid w:val="00D91995"/>
    <w:rsid w:val="00D943E0"/>
    <w:rsid w:val="00DA0DA2"/>
    <w:rsid w:val="00DB4601"/>
    <w:rsid w:val="00DC0580"/>
    <w:rsid w:val="00DF5CC7"/>
    <w:rsid w:val="00E0061B"/>
    <w:rsid w:val="00E05D3B"/>
    <w:rsid w:val="00E069D5"/>
    <w:rsid w:val="00E124F3"/>
    <w:rsid w:val="00E14DA8"/>
    <w:rsid w:val="00E15E6E"/>
    <w:rsid w:val="00E21AEB"/>
    <w:rsid w:val="00E3138A"/>
    <w:rsid w:val="00E51FD1"/>
    <w:rsid w:val="00E7244B"/>
    <w:rsid w:val="00E76A6E"/>
    <w:rsid w:val="00E8087A"/>
    <w:rsid w:val="00EA098F"/>
    <w:rsid w:val="00EA3047"/>
    <w:rsid w:val="00EA4769"/>
    <w:rsid w:val="00EC25F6"/>
    <w:rsid w:val="00EE0426"/>
    <w:rsid w:val="00F07BA2"/>
    <w:rsid w:val="00F10D0A"/>
    <w:rsid w:val="00F1354A"/>
    <w:rsid w:val="00F2255E"/>
    <w:rsid w:val="00F302F9"/>
    <w:rsid w:val="00F319F3"/>
    <w:rsid w:val="00F404C8"/>
    <w:rsid w:val="00F43400"/>
    <w:rsid w:val="00F46841"/>
    <w:rsid w:val="00F700C2"/>
    <w:rsid w:val="00F72538"/>
    <w:rsid w:val="00F82A9A"/>
    <w:rsid w:val="00F8513A"/>
    <w:rsid w:val="00F876EF"/>
    <w:rsid w:val="00F97A35"/>
    <w:rsid w:val="00FA6699"/>
    <w:rsid w:val="00FB0963"/>
    <w:rsid w:val="00FB5367"/>
    <w:rsid w:val="00FB7EDE"/>
    <w:rsid w:val="00FC72B5"/>
    <w:rsid w:val="00FD5006"/>
    <w:rsid w:val="00FE1400"/>
    <w:rsid w:val="00FE14F7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2">
    <w:name w:val="Neatrisināta pieminēšana2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  <w:style w:type="character" w:customStyle="1" w:styleId="result-to">
    <w:name w:val="result-to"/>
    <w:basedOn w:val="DefaultParagraphFont"/>
    <w:rsid w:val="009E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7D03E-18B3-4B3D-8167-94ABF413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2172</Words>
  <Characters>1239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3</cp:revision>
  <dcterms:created xsi:type="dcterms:W3CDTF">2022-12-14T08:17:00Z</dcterms:created>
  <dcterms:modified xsi:type="dcterms:W3CDTF">2022-12-14T08:23:00Z</dcterms:modified>
</cp:coreProperties>
</file>