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ECE0" w14:textId="77777777" w:rsidR="00033918" w:rsidRPr="00B30426" w:rsidRDefault="00033918" w:rsidP="00B30426">
      <w:pPr>
        <w:jc w:val="right"/>
        <w:rPr>
          <w:rFonts w:asciiTheme="majorBidi" w:hAnsiTheme="majorBidi" w:cstheme="majorBidi"/>
        </w:rPr>
      </w:pPr>
      <w:r w:rsidRPr="00B30426">
        <w:rPr>
          <w:rFonts w:asciiTheme="majorBidi" w:hAnsiTheme="majorBidi" w:cstheme="majorBidi"/>
          <w:bCs/>
        </w:rPr>
        <w:t>1.pielikums</w:t>
      </w:r>
    </w:p>
    <w:p w14:paraId="6F5F49FA" w14:textId="77777777" w:rsidR="00033918" w:rsidRPr="00B30426" w:rsidRDefault="00033918" w:rsidP="00B30426">
      <w:pPr>
        <w:jc w:val="right"/>
        <w:rPr>
          <w:rFonts w:asciiTheme="majorBidi" w:hAnsiTheme="majorBidi" w:cstheme="majorBidi"/>
          <w:sz w:val="20"/>
          <w:szCs w:val="20"/>
        </w:rPr>
      </w:pPr>
      <w:r w:rsidRPr="00B30426">
        <w:rPr>
          <w:rFonts w:asciiTheme="majorBidi" w:hAnsiTheme="majorBidi" w:cstheme="majorBidi"/>
          <w:sz w:val="20"/>
          <w:szCs w:val="20"/>
        </w:rPr>
        <w:t>Tirgus izpētei</w:t>
      </w:r>
    </w:p>
    <w:p w14:paraId="3A581580" w14:textId="0414AB6C" w:rsidR="00033918" w:rsidRPr="00B30426" w:rsidRDefault="00033918" w:rsidP="00B30426">
      <w:pPr>
        <w:jc w:val="right"/>
        <w:rPr>
          <w:rFonts w:asciiTheme="majorBidi" w:hAnsiTheme="majorBidi" w:cstheme="majorBidi"/>
          <w:bCs/>
          <w:sz w:val="20"/>
          <w:szCs w:val="20"/>
        </w:rPr>
      </w:pPr>
      <w:r w:rsidRPr="00B30426">
        <w:rPr>
          <w:rFonts w:asciiTheme="majorBidi" w:hAnsiTheme="majorBidi" w:cstheme="majorBidi"/>
          <w:sz w:val="20"/>
          <w:szCs w:val="20"/>
        </w:rPr>
        <w:t>“</w:t>
      </w:r>
      <w:r w:rsidR="009F0911" w:rsidRPr="00B30426">
        <w:rPr>
          <w:rFonts w:asciiTheme="majorBidi" w:hAnsiTheme="majorBidi" w:cstheme="majorBidi"/>
          <w:bCs/>
          <w:sz w:val="20"/>
          <w:szCs w:val="20"/>
        </w:rPr>
        <w:t>Ceļmalu appļaušanas pakalpojums Vectilžas pagasta ceļiem</w:t>
      </w:r>
      <w:r w:rsidRPr="00B30426">
        <w:rPr>
          <w:rFonts w:asciiTheme="majorBidi" w:hAnsiTheme="majorBidi" w:cstheme="majorBidi"/>
          <w:bCs/>
          <w:sz w:val="20"/>
          <w:szCs w:val="20"/>
        </w:rPr>
        <w:t>”</w:t>
      </w:r>
    </w:p>
    <w:p w14:paraId="603DA298" w14:textId="69A889CE" w:rsidR="00033918" w:rsidRPr="00B30426" w:rsidRDefault="00BE41C8" w:rsidP="00B30426">
      <w:pPr>
        <w:jc w:val="right"/>
        <w:rPr>
          <w:rFonts w:asciiTheme="majorBidi" w:hAnsiTheme="majorBidi" w:cstheme="majorBidi"/>
          <w:sz w:val="20"/>
          <w:szCs w:val="20"/>
        </w:rPr>
      </w:pPr>
      <w:r w:rsidRPr="00B30426">
        <w:rPr>
          <w:rFonts w:asciiTheme="majorBidi" w:hAnsiTheme="majorBidi" w:cstheme="majorBidi"/>
          <w:sz w:val="20"/>
          <w:szCs w:val="20"/>
        </w:rPr>
        <w:t>(</w:t>
      </w:r>
      <w:r w:rsidR="00AF0AA7">
        <w:rPr>
          <w:rFonts w:asciiTheme="majorBidi" w:hAnsiTheme="majorBidi" w:cstheme="majorBidi"/>
          <w:sz w:val="20"/>
          <w:szCs w:val="20"/>
        </w:rPr>
        <w:t>ID Nr. BNP TI 2022/82</w:t>
      </w:r>
      <w:r w:rsidR="00033918" w:rsidRPr="00B30426">
        <w:rPr>
          <w:rFonts w:asciiTheme="majorBidi" w:hAnsiTheme="majorBidi" w:cstheme="majorBidi"/>
          <w:sz w:val="20"/>
          <w:szCs w:val="20"/>
        </w:rPr>
        <w:t>)</w:t>
      </w:r>
    </w:p>
    <w:p w14:paraId="7E3561A5" w14:textId="77777777" w:rsidR="00033918" w:rsidRPr="00B30426" w:rsidRDefault="00033918" w:rsidP="00B30426">
      <w:pPr>
        <w:jc w:val="center"/>
        <w:rPr>
          <w:rFonts w:asciiTheme="majorBidi" w:hAnsiTheme="majorBidi" w:cstheme="majorBidi"/>
        </w:rPr>
      </w:pPr>
    </w:p>
    <w:p w14:paraId="38F97AB8" w14:textId="4B3684C3" w:rsidR="006A3AE2" w:rsidRPr="00B30426" w:rsidRDefault="006A3AE2" w:rsidP="00B30426">
      <w:pPr>
        <w:jc w:val="center"/>
        <w:rPr>
          <w:rFonts w:asciiTheme="majorBidi" w:hAnsiTheme="majorBidi" w:cstheme="majorBidi"/>
          <w:b/>
          <w:bCs/>
          <w:sz w:val="28"/>
          <w:szCs w:val="28"/>
        </w:rPr>
      </w:pPr>
      <w:r w:rsidRPr="00B30426">
        <w:rPr>
          <w:rFonts w:asciiTheme="majorBidi" w:hAnsiTheme="majorBidi" w:cstheme="majorBidi"/>
          <w:b/>
          <w:bCs/>
          <w:sz w:val="28"/>
          <w:szCs w:val="28"/>
        </w:rPr>
        <w:t>TEHNISKĀ SPECIFIKĀCIJA</w:t>
      </w:r>
    </w:p>
    <w:p w14:paraId="54C9DD02" w14:textId="1B89B9D1" w:rsidR="00033918" w:rsidRPr="00B30426" w:rsidRDefault="00033918" w:rsidP="00B30426">
      <w:pPr>
        <w:jc w:val="center"/>
        <w:rPr>
          <w:rFonts w:asciiTheme="majorBidi" w:hAnsiTheme="majorBidi" w:cstheme="majorBidi"/>
          <w:b/>
          <w:sz w:val="28"/>
          <w:szCs w:val="28"/>
        </w:rPr>
      </w:pPr>
      <w:r w:rsidRPr="00B30426">
        <w:rPr>
          <w:rFonts w:asciiTheme="majorBidi" w:hAnsiTheme="majorBidi" w:cstheme="majorBidi"/>
          <w:b/>
          <w:sz w:val="28"/>
          <w:szCs w:val="28"/>
        </w:rPr>
        <w:t>“</w:t>
      </w:r>
      <w:r w:rsidR="009F0911" w:rsidRPr="00B30426">
        <w:rPr>
          <w:rFonts w:asciiTheme="majorBidi" w:hAnsiTheme="majorBidi" w:cstheme="majorBidi"/>
          <w:b/>
          <w:bCs/>
          <w:sz w:val="28"/>
          <w:szCs w:val="28"/>
        </w:rPr>
        <w:t>Ceļmalu appļaušanas pakalpojums Vectilžas pagasta ceļiem</w:t>
      </w:r>
      <w:r w:rsidRPr="00B30426">
        <w:rPr>
          <w:rFonts w:asciiTheme="majorBidi" w:hAnsiTheme="majorBidi" w:cstheme="majorBidi"/>
          <w:b/>
          <w:bCs/>
          <w:sz w:val="28"/>
          <w:szCs w:val="28"/>
        </w:rPr>
        <w:t>”</w:t>
      </w:r>
    </w:p>
    <w:p w14:paraId="5F3077A8" w14:textId="4A0721B5" w:rsidR="00033918" w:rsidRPr="00B30426" w:rsidRDefault="00AF0AA7" w:rsidP="00B30426">
      <w:pPr>
        <w:jc w:val="center"/>
        <w:rPr>
          <w:rFonts w:asciiTheme="majorBidi" w:hAnsiTheme="majorBidi" w:cstheme="majorBidi"/>
          <w:b/>
          <w:sz w:val="28"/>
          <w:szCs w:val="28"/>
        </w:rPr>
      </w:pPr>
      <w:r>
        <w:rPr>
          <w:rFonts w:asciiTheme="majorBidi" w:hAnsiTheme="majorBidi" w:cstheme="majorBidi"/>
          <w:b/>
          <w:sz w:val="28"/>
          <w:szCs w:val="28"/>
        </w:rPr>
        <w:t>(ID Nr. BNP TI 2022/82</w:t>
      </w:r>
      <w:r w:rsidR="00033918" w:rsidRPr="00B30426">
        <w:rPr>
          <w:rFonts w:asciiTheme="majorBidi" w:hAnsiTheme="majorBidi" w:cstheme="majorBidi"/>
          <w:b/>
          <w:sz w:val="28"/>
          <w:szCs w:val="28"/>
        </w:rPr>
        <w:t>)</w:t>
      </w:r>
    </w:p>
    <w:p w14:paraId="18A0107D" w14:textId="77777777" w:rsidR="009F0911" w:rsidRDefault="009F0911" w:rsidP="00B30426">
      <w:pPr>
        <w:jc w:val="center"/>
        <w:rPr>
          <w:rFonts w:asciiTheme="majorBidi" w:hAnsiTheme="majorBidi" w:cstheme="majorBidi"/>
          <w:bCs/>
        </w:rPr>
      </w:pPr>
    </w:p>
    <w:p w14:paraId="03F824E7" w14:textId="77777777" w:rsidR="00AF0AA7" w:rsidRPr="00B30426" w:rsidRDefault="00AF0AA7" w:rsidP="00B30426">
      <w:pPr>
        <w:jc w:val="center"/>
        <w:rPr>
          <w:rFonts w:asciiTheme="majorBidi" w:hAnsiTheme="majorBidi" w:cstheme="majorBidi"/>
          <w:bCs/>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3"/>
        <w:gridCol w:w="1418"/>
        <w:gridCol w:w="1412"/>
      </w:tblGrid>
      <w:tr w:rsidR="00AF0AA7" w:rsidRPr="0006504D" w14:paraId="4C7FF73A" w14:textId="77777777" w:rsidTr="0031798B">
        <w:trPr>
          <w:jc w:val="center"/>
        </w:trPr>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0BA2C7F9" w14:textId="77777777" w:rsidR="00AF0AA7" w:rsidRPr="0006504D" w:rsidRDefault="00AF0AA7" w:rsidP="0031798B">
            <w:pPr>
              <w:jc w:val="center"/>
              <w:rPr>
                <w:b/>
              </w:rPr>
            </w:pPr>
            <w:r w:rsidRPr="0006504D">
              <w:rPr>
                <w:b/>
              </w:rPr>
              <w:t>Nr. p.k.</w:t>
            </w:r>
          </w:p>
        </w:tc>
        <w:tc>
          <w:tcPr>
            <w:tcW w:w="5383"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7EDE4676" w14:textId="77777777" w:rsidR="00AF0AA7" w:rsidRPr="0006504D" w:rsidRDefault="00AF0AA7" w:rsidP="0031798B">
            <w:pPr>
              <w:jc w:val="center"/>
              <w:rPr>
                <w:b/>
              </w:rPr>
            </w:pPr>
            <w:r w:rsidRPr="0006504D">
              <w:rPr>
                <w:b/>
              </w:rPr>
              <w:t>Darba veids</w:t>
            </w:r>
          </w:p>
        </w:tc>
        <w:tc>
          <w:tcPr>
            <w:tcW w:w="1418"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042271C" w14:textId="77777777" w:rsidR="00AF0AA7" w:rsidRPr="0006504D" w:rsidRDefault="00AF0AA7" w:rsidP="0031798B">
            <w:pPr>
              <w:ind w:left="252" w:hanging="252"/>
              <w:jc w:val="both"/>
              <w:rPr>
                <w:b/>
              </w:rPr>
            </w:pPr>
            <w:r w:rsidRPr="0006504D">
              <w:rPr>
                <w:b/>
              </w:rPr>
              <w:t>Mērvienība</w:t>
            </w:r>
          </w:p>
        </w:tc>
        <w:tc>
          <w:tcPr>
            <w:tcW w:w="1412" w:type="dxa"/>
            <w:tcBorders>
              <w:top w:val="single" w:sz="4" w:space="0" w:color="auto"/>
              <w:left w:val="single" w:sz="4" w:space="0" w:color="auto"/>
              <w:bottom w:val="single" w:sz="4" w:space="0" w:color="auto"/>
              <w:right w:val="single" w:sz="4" w:space="0" w:color="auto"/>
            </w:tcBorders>
            <w:shd w:val="clear" w:color="auto" w:fill="A6A6A6"/>
            <w:vAlign w:val="center"/>
          </w:tcPr>
          <w:p w14:paraId="74E33BF4" w14:textId="77777777" w:rsidR="00AF0AA7" w:rsidRPr="0006504D" w:rsidRDefault="00AF0AA7" w:rsidP="0031798B">
            <w:pPr>
              <w:ind w:left="175"/>
              <w:rPr>
                <w:b/>
              </w:rPr>
            </w:pPr>
            <w:r w:rsidRPr="0006504D">
              <w:rPr>
                <w:b/>
              </w:rPr>
              <w:t xml:space="preserve">Plānotais </w:t>
            </w:r>
            <w:r w:rsidRPr="0006504D">
              <w:rPr>
                <w:b/>
                <w:bCs/>
                <w:color w:val="000000"/>
                <w:lang w:eastAsia="en-GB"/>
              </w:rPr>
              <w:t>darbu</w:t>
            </w:r>
            <w:r w:rsidRPr="0006504D">
              <w:rPr>
                <w:b/>
              </w:rPr>
              <w:t xml:space="preserve"> apjoms</w:t>
            </w:r>
          </w:p>
        </w:tc>
      </w:tr>
      <w:tr w:rsidR="00AF0AA7" w:rsidRPr="0006504D" w14:paraId="66A1419A" w14:textId="77777777" w:rsidTr="0031798B">
        <w:trPr>
          <w:trHeight w:val="277"/>
          <w:jc w:val="center"/>
        </w:trPr>
        <w:tc>
          <w:tcPr>
            <w:tcW w:w="851" w:type="dxa"/>
            <w:tcBorders>
              <w:top w:val="single" w:sz="4" w:space="0" w:color="auto"/>
              <w:left w:val="single" w:sz="4" w:space="0" w:color="auto"/>
              <w:bottom w:val="single" w:sz="4" w:space="0" w:color="auto"/>
              <w:right w:val="single" w:sz="4" w:space="0" w:color="auto"/>
            </w:tcBorders>
            <w:hideMark/>
          </w:tcPr>
          <w:p w14:paraId="643C4203" w14:textId="77777777" w:rsidR="00AF0AA7" w:rsidRPr="0006504D" w:rsidRDefault="00AF0AA7" w:rsidP="0031798B">
            <w:pPr>
              <w:jc w:val="center"/>
            </w:pPr>
            <w:r w:rsidRPr="0006504D">
              <w:t>1.</w:t>
            </w:r>
          </w:p>
        </w:tc>
        <w:tc>
          <w:tcPr>
            <w:tcW w:w="5383" w:type="dxa"/>
            <w:tcBorders>
              <w:top w:val="nil"/>
              <w:left w:val="nil"/>
              <w:bottom w:val="single" w:sz="4" w:space="0" w:color="auto"/>
              <w:right w:val="single" w:sz="4" w:space="0" w:color="auto"/>
            </w:tcBorders>
            <w:shd w:val="clear" w:color="auto" w:fill="auto"/>
            <w:vAlign w:val="center"/>
            <w:hideMark/>
          </w:tcPr>
          <w:p w14:paraId="76BD540A" w14:textId="6114015F" w:rsidR="00AF0AA7" w:rsidRPr="00190A8B" w:rsidRDefault="00AF0AA7" w:rsidP="00AF0AA7">
            <w:pPr>
              <w:jc w:val="both"/>
            </w:pPr>
            <w:r w:rsidRPr="00190A8B">
              <w:t xml:space="preserve">Zāles pļaušana ceļa nomalēs </w:t>
            </w:r>
            <w:r w:rsidRPr="00190A8B">
              <w:rPr>
                <w:rFonts w:eastAsia="Calibri"/>
              </w:rPr>
              <w:t xml:space="preserve">ne mazāk kā </w:t>
            </w:r>
            <w:r>
              <w:rPr>
                <w:rFonts w:eastAsia="Calibri"/>
              </w:rPr>
              <w:t>2</w:t>
            </w:r>
            <w:r w:rsidRPr="00190A8B">
              <w:rPr>
                <w:rFonts w:eastAsia="Calibri"/>
              </w:rPr>
              <w:t xml:space="preserve"> m platumā (abas ceļa puses)</w:t>
            </w:r>
          </w:p>
        </w:tc>
        <w:tc>
          <w:tcPr>
            <w:tcW w:w="1418" w:type="dxa"/>
            <w:tcBorders>
              <w:top w:val="nil"/>
              <w:left w:val="nil"/>
              <w:bottom w:val="single" w:sz="4" w:space="0" w:color="auto"/>
              <w:right w:val="single" w:sz="4" w:space="0" w:color="auto"/>
            </w:tcBorders>
            <w:shd w:val="clear" w:color="auto" w:fill="auto"/>
            <w:vAlign w:val="center"/>
          </w:tcPr>
          <w:p w14:paraId="584DF380" w14:textId="77777777" w:rsidR="00AF0AA7" w:rsidRPr="00190A8B" w:rsidRDefault="00AF0AA7" w:rsidP="0031798B">
            <w:pPr>
              <w:jc w:val="center"/>
            </w:pPr>
            <w:r w:rsidRPr="00190A8B">
              <w:rPr>
                <w:rFonts w:eastAsia="Calibri"/>
              </w:rPr>
              <w:t>km</w:t>
            </w:r>
          </w:p>
        </w:tc>
        <w:tc>
          <w:tcPr>
            <w:tcW w:w="1412" w:type="dxa"/>
            <w:tcBorders>
              <w:top w:val="nil"/>
              <w:left w:val="nil"/>
              <w:bottom w:val="single" w:sz="4" w:space="0" w:color="auto"/>
              <w:right w:val="single" w:sz="4" w:space="0" w:color="auto"/>
            </w:tcBorders>
            <w:shd w:val="clear" w:color="auto" w:fill="auto"/>
            <w:vAlign w:val="center"/>
          </w:tcPr>
          <w:p w14:paraId="418356AF" w14:textId="77777777" w:rsidR="00AF0AA7" w:rsidRPr="00715B45" w:rsidRDefault="00AF0AA7" w:rsidP="0031798B">
            <w:pPr>
              <w:jc w:val="center"/>
            </w:pPr>
            <w:r w:rsidRPr="00715B45">
              <w:t>22</w:t>
            </w:r>
          </w:p>
        </w:tc>
      </w:tr>
      <w:tr w:rsidR="00AF0AA7" w:rsidRPr="002C15D3" w14:paraId="6C43E6BF" w14:textId="77777777" w:rsidTr="0031798B">
        <w:trPr>
          <w:trHeight w:val="143"/>
          <w:jc w:val="center"/>
        </w:trPr>
        <w:tc>
          <w:tcPr>
            <w:tcW w:w="851" w:type="dxa"/>
            <w:tcBorders>
              <w:top w:val="single" w:sz="4" w:space="0" w:color="auto"/>
              <w:left w:val="single" w:sz="4" w:space="0" w:color="auto"/>
              <w:bottom w:val="single" w:sz="4" w:space="0" w:color="auto"/>
              <w:right w:val="single" w:sz="4" w:space="0" w:color="auto"/>
            </w:tcBorders>
          </w:tcPr>
          <w:p w14:paraId="535E9C77" w14:textId="77777777" w:rsidR="00AF0AA7" w:rsidRPr="002C15D3" w:rsidRDefault="00AF0AA7" w:rsidP="0031798B">
            <w:pPr>
              <w:jc w:val="center"/>
              <w:rPr>
                <w:color w:val="FF0000"/>
              </w:rPr>
            </w:pPr>
            <w:r w:rsidRPr="00190A8B">
              <w:t>2.</w:t>
            </w:r>
          </w:p>
        </w:tc>
        <w:tc>
          <w:tcPr>
            <w:tcW w:w="5383" w:type="dxa"/>
            <w:tcBorders>
              <w:top w:val="single" w:sz="4" w:space="0" w:color="auto"/>
              <w:left w:val="nil"/>
              <w:bottom w:val="single" w:sz="4" w:space="0" w:color="auto"/>
              <w:right w:val="single" w:sz="4" w:space="0" w:color="auto"/>
            </w:tcBorders>
            <w:shd w:val="clear" w:color="auto" w:fill="auto"/>
            <w:vAlign w:val="center"/>
          </w:tcPr>
          <w:p w14:paraId="6FA5742B" w14:textId="77777777" w:rsidR="00AF0AA7" w:rsidRPr="00190A8B" w:rsidRDefault="00AF0AA7" w:rsidP="0031798B">
            <w:pPr>
              <w:jc w:val="both"/>
            </w:pPr>
            <w:r w:rsidRPr="00190A8B">
              <w:rPr>
                <w:rFonts w:eastAsia="Calibri"/>
              </w:rPr>
              <w:t>Krūmu atvašu pļaušana, izpļaujot grāvja profilu ne mazāk kā 2,5 m platumā (abas ceļa puses)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6687E3" w14:textId="77777777" w:rsidR="00AF0AA7" w:rsidRPr="00190A8B" w:rsidRDefault="00AF0AA7" w:rsidP="0031798B">
            <w:pPr>
              <w:jc w:val="center"/>
              <w:rPr>
                <w:rFonts w:eastAsia="Calibri"/>
              </w:rPr>
            </w:pPr>
            <w:r w:rsidRPr="00190A8B">
              <w:rPr>
                <w:rFonts w:eastAsia="Calibri"/>
              </w:rPr>
              <w:t>km</w:t>
            </w:r>
          </w:p>
        </w:tc>
        <w:tc>
          <w:tcPr>
            <w:tcW w:w="1412" w:type="dxa"/>
            <w:tcBorders>
              <w:top w:val="single" w:sz="4" w:space="0" w:color="auto"/>
              <w:left w:val="nil"/>
              <w:bottom w:val="single" w:sz="4" w:space="0" w:color="auto"/>
              <w:right w:val="single" w:sz="4" w:space="0" w:color="auto"/>
            </w:tcBorders>
            <w:shd w:val="clear" w:color="auto" w:fill="auto"/>
            <w:vAlign w:val="center"/>
          </w:tcPr>
          <w:p w14:paraId="2D77E975" w14:textId="77777777" w:rsidR="00AF0AA7" w:rsidRPr="00715B45" w:rsidRDefault="00AF0AA7" w:rsidP="0031798B">
            <w:pPr>
              <w:jc w:val="center"/>
            </w:pPr>
            <w:r w:rsidRPr="00715B45">
              <w:t>16</w:t>
            </w:r>
          </w:p>
        </w:tc>
      </w:tr>
    </w:tbl>
    <w:p w14:paraId="4FA5537E" w14:textId="77777777" w:rsidR="009F0911" w:rsidRPr="00B30426" w:rsidRDefault="009F0911" w:rsidP="00B30426">
      <w:pPr>
        <w:jc w:val="center"/>
        <w:rPr>
          <w:rFonts w:asciiTheme="majorBidi" w:hAnsiTheme="majorBidi" w:cstheme="majorBidi"/>
          <w:bCs/>
        </w:rPr>
      </w:pPr>
    </w:p>
    <w:p w14:paraId="6B0FFE7B" w14:textId="78B59667" w:rsidR="00376E3A" w:rsidRPr="00B30426" w:rsidRDefault="00376E3A" w:rsidP="00B30426">
      <w:pPr>
        <w:pStyle w:val="ListParagraph"/>
        <w:numPr>
          <w:ilvl w:val="0"/>
          <w:numId w:val="9"/>
        </w:numPr>
        <w:suppressAutoHyphens w:val="0"/>
        <w:ind w:left="426" w:right="49" w:hanging="426"/>
        <w:jc w:val="both"/>
        <w:rPr>
          <w:rFonts w:asciiTheme="majorBidi" w:eastAsia="SimSun" w:hAnsiTheme="majorBidi" w:cstheme="majorBidi"/>
          <w:lang w:eastAsia="zh-CN"/>
        </w:rPr>
      </w:pPr>
      <w:r w:rsidRPr="00B30426">
        <w:rPr>
          <w:rFonts w:asciiTheme="majorBidi" w:hAnsiTheme="majorBidi" w:cstheme="majorBidi"/>
        </w:rPr>
        <w:t xml:space="preserve">Konkrētu </w:t>
      </w:r>
      <w:r w:rsidR="00966BF4">
        <w:rPr>
          <w:rFonts w:asciiTheme="majorBidi" w:hAnsiTheme="majorBidi" w:cstheme="majorBidi"/>
        </w:rPr>
        <w:t>pakalpojuma sniegšanas</w:t>
      </w:r>
      <w:r w:rsidRPr="00B30426">
        <w:rPr>
          <w:rFonts w:asciiTheme="majorBidi" w:hAnsiTheme="majorBidi" w:cstheme="majorBidi"/>
        </w:rPr>
        <w:t xml:space="preserve"> vietu, apjomu, uzsākšanas un pabeigšanas laiku pasūtītājs noteiks darba uzdevumā, pamatojoties uz noslēgto līgumu. Par nepieciešamo darbu veikšanu pasūtītājs informēs pretendentu telefoniski vai nosūtot darba uzdevumu uz pretendenta norādīto elektroniskā pasta adresi.</w:t>
      </w:r>
      <w:bookmarkStart w:id="0" w:name="_GoBack"/>
      <w:bookmarkEnd w:id="0"/>
    </w:p>
    <w:p w14:paraId="5FA2981D" w14:textId="64C849D1" w:rsidR="00376E3A" w:rsidRPr="00B30426" w:rsidRDefault="00376E3A" w:rsidP="00B30426">
      <w:pPr>
        <w:pStyle w:val="ListParagraph"/>
        <w:numPr>
          <w:ilvl w:val="0"/>
          <w:numId w:val="9"/>
        </w:numPr>
        <w:shd w:val="clear" w:color="auto" w:fill="FFFFFF"/>
        <w:suppressAutoHyphens w:val="0"/>
        <w:ind w:left="426" w:hanging="426"/>
        <w:jc w:val="both"/>
        <w:rPr>
          <w:rFonts w:asciiTheme="majorBidi" w:eastAsia="Calibri" w:hAnsiTheme="majorBidi" w:cstheme="majorBidi"/>
        </w:rPr>
      </w:pPr>
      <w:r w:rsidRPr="00B30426">
        <w:rPr>
          <w:rFonts w:asciiTheme="majorBidi" w:hAnsiTheme="majorBidi" w:cstheme="majorBidi"/>
          <w:bCs/>
        </w:rPr>
        <w:t>Darba uzdevumā noteik</w:t>
      </w:r>
      <w:r w:rsidR="00A91EEB">
        <w:rPr>
          <w:rFonts w:asciiTheme="majorBidi" w:hAnsiTheme="majorBidi" w:cstheme="majorBidi"/>
          <w:bCs/>
        </w:rPr>
        <w:t xml:space="preserve">tā </w:t>
      </w:r>
      <w:r w:rsidRPr="00B30426">
        <w:rPr>
          <w:rFonts w:asciiTheme="majorBidi" w:hAnsiTheme="majorBidi" w:cstheme="majorBidi"/>
          <w:bCs/>
        </w:rPr>
        <w:t xml:space="preserve">pakalpojuma sniegšana jāuzsāk ne vēlāk kā 2 (divu) darba dienu laikā pēc darba uzdevuma saņemšanas </w:t>
      </w:r>
      <w:r w:rsidRPr="00B30426">
        <w:rPr>
          <w:rFonts w:asciiTheme="majorBidi" w:hAnsiTheme="majorBidi" w:cstheme="majorBidi"/>
        </w:rPr>
        <w:t>(ja līdzēji nav vienojošās citādi).</w:t>
      </w:r>
    </w:p>
    <w:p w14:paraId="06E133F7" w14:textId="6E693744" w:rsidR="00376E3A" w:rsidRPr="00B30426" w:rsidRDefault="00376E3A" w:rsidP="00B30426">
      <w:pPr>
        <w:pStyle w:val="ListParagraph"/>
        <w:numPr>
          <w:ilvl w:val="0"/>
          <w:numId w:val="9"/>
        </w:numPr>
        <w:shd w:val="clear" w:color="auto" w:fill="FFFFFF"/>
        <w:suppressAutoHyphens w:val="0"/>
        <w:ind w:left="426" w:hanging="426"/>
        <w:jc w:val="both"/>
        <w:rPr>
          <w:rFonts w:asciiTheme="majorBidi" w:eastAsia="Calibri" w:hAnsiTheme="majorBidi" w:cstheme="majorBidi"/>
        </w:rPr>
      </w:pPr>
      <w:r w:rsidRPr="00B30426">
        <w:rPr>
          <w:rFonts w:asciiTheme="majorBidi" w:hAnsiTheme="majorBidi" w:cstheme="majorBidi"/>
        </w:rPr>
        <w:t>Pasūtītājs tiesīgs noteikt sniedzamā pakalpojuma apjomu atkarībā no finanšu iespējām, vai arī ne</w:t>
      </w:r>
      <w:r w:rsidR="00A91EEB">
        <w:rPr>
          <w:rFonts w:asciiTheme="majorBidi" w:hAnsiTheme="majorBidi" w:cstheme="majorBidi"/>
        </w:rPr>
        <w:t xml:space="preserve">pasūtīt </w:t>
      </w:r>
      <w:r w:rsidRPr="00B30426">
        <w:rPr>
          <w:rFonts w:asciiTheme="majorBidi" w:hAnsiTheme="majorBidi" w:cstheme="majorBidi"/>
        </w:rPr>
        <w:t>pakalpojuma sniegšanu vispār.</w:t>
      </w:r>
    </w:p>
    <w:p w14:paraId="12E05346" w14:textId="77777777"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eastAsia="SimSun" w:hAnsiTheme="majorBidi" w:cstheme="majorBidi"/>
          <w:lang w:eastAsia="zh-CN"/>
        </w:rPr>
        <w:t>Pretendentam jān</w:t>
      </w:r>
      <w:r w:rsidRPr="00B30426">
        <w:rPr>
          <w:rFonts w:asciiTheme="majorBidi" w:hAnsiTheme="majorBidi" w:cstheme="majorBidi"/>
        </w:rPr>
        <w:t>odrošina pakalpojuma izpildes nepārtrauktība arī tehnikas bojājumu gadījumā</w:t>
      </w:r>
      <w:r w:rsidRPr="00B30426">
        <w:rPr>
          <w:rFonts w:asciiTheme="majorBidi" w:eastAsia="SimSun" w:hAnsiTheme="majorBidi" w:cstheme="majorBidi"/>
          <w:lang w:eastAsia="zh-CN"/>
        </w:rPr>
        <w:t>.</w:t>
      </w:r>
    </w:p>
    <w:p w14:paraId="42E76E3C" w14:textId="34215FF2"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 xml:space="preserve">Pretendentam, veicot darbus, jānodrošina visu spēkā esošo normatīvo aktu prasību ievērošana. Atsevišķa samaksa par šo prasību izpildi nav paredzēta. Visi izdevumi </w:t>
      </w:r>
      <w:r w:rsidR="007356B1" w:rsidRPr="00B30426">
        <w:rPr>
          <w:rFonts w:asciiTheme="majorBidi" w:hAnsiTheme="majorBidi" w:cstheme="majorBidi"/>
        </w:rPr>
        <w:t>p</w:t>
      </w:r>
      <w:r w:rsidRPr="00B30426">
        <w:rPr>
          <w:rFonts w:asciiTheme="majorBidi" w:hAnsiTheme="majorBidi" w:cstheme="majorBidi"/>
        </w:rPr>
        <w:t>retendentam jāierēķina piedāvātajā vienības cenā.</w:t>
      </w:r>
    </w:p>
    <w:p w14:paraId="20D098E8" w14:textId="5EABAC17"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Pretendents ir atbildīgs par darba kvalitāti.</w:t>
      </w:r>
    </w:p>
    <w:p w14:paraId="374A4686" w14:textId="37F0C5EF"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 xml:space="preserve">Pretendentam jāveic darbi tā, lai to ietekme uz apkārtējo vidi ir pēc iespējas minimāla. Pretendents ir atbildīgs par materiālu glabāšanas un transportēšanas, kā arī darbu izpildes laikā un rezultātā nodarītajiem zaudējumiem apkārtējai videi, kas radušies </w:t>
      </w:r>
      <w:r w:rsidR="007356B1" w:rsidRPr="00B30426">
        <w:rPr>
          <w:rFonts w:asciiTheme="majorBidi" w:hAnsiTheme="majorBidi" w:cstheme="majorBidi"/>
        </w:rPr>
        <w:t>p</w:t>
      </w:r>
      <w:r w:rsidRPr="00B30426">
        <w:rPr>
          <w:rFonts w:asciiTheme="majorBidi" w:hAnsiTheme="majorBidi" w:cstheme="majorBidi"/>
        </w:rPr>
        <w:t>retendentam, neievērojot normatīvo aktu, materiālu ražotāju norādījumus vai šo specifikāciju prasības.</w:t>
      </w:r>
    </w:p>
    <w:p w14:paraId="0764ED42" w14:textId="2AE63260" w:rsidR="00376E3A" w:rsidRDefault="007356B1" w:rsidP="00B30426">
      <w:pPr>
        <w:pStyle w:val="ListParagraph"/>
        <w:numPr>
          <w:ilvl w:val="0"/>
          <w:numId w:val="9"/>
        </w:numPr>
        <w:suppressAutoHyphens w:val="0"/>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t xml:space="preserve"> </w:t>
      </w:r>
      <w:r w:rsidR="00376E3A" w:rsidRPr="00B30426">
        <w:rPr>
          <w:rFonts w:asciiTheme="majorBidi" w:hAnsiTheme="majorBidi" w:cstheme="majorBidi"/>
          <w:color w:val="000000" w:themeColor="text1"/>
          <w:lang w:eastAsia="lv-LV"/>
        </w:rPr>
        <w:t>Darbi veicami Vectilžas pagasta ceļu malām un ielām (skat. Pielikumu).</w:t>
      </w:r>
    </w:p>
    <w:p w14:paraId="57859405" w14:textId="77777777" w:rsidR="00AF0AA7" w:rsidRPr="00B30426" w:rsidRDefault="00AF0AA7" w:rsidP="00AF0AA7">
      <w:pPr>
        <w:pStyle w:val="ListParagraph"/>
        <w:suppressAutoHyphens w:val="0"/>
        <w:ind w:left="360"/>
        <w:rPr>
          <w:rFonts w:asciiTheme="majorBidi" w:hAnsiTheme="majorBidi" w:cstheme="majorBidi"/>
          <w:color w:val="000000" w:themeColor="text1"/>
          <w:lang w:eastAsia="lv-LV"/>
        </w:rPr>
      </w:pPr>
    </w:p>
    <w:p w14:paraId="1F4F7CB4" w14:textId="77777777" w:rsidR="00376E3A" w:rsidRPr="00B30426" w:rsidRDefault="00376E3A" w:rsidP="00B30426">
      <w:pPr>
        <w:jc w:val="both"/>
        <w:rPr>
          <w:rFonts w:asciiTheme="majorBidi" w:hAnsiTheme="majorBidi" w:cstheme="majorBidi"/>
          <w:b/>
          <w:bCs/>
        </w:rPr>
      </w:pPr>
      <w:r w:rsidRPr="00B30426">
        <w:rPr>
          <w:rFonts w:asciiTheme="majorBidi" w:hAnsiTheme="majorBidi" w:cstheme="majorBidi"/>
          <w:sz w:val="40"/>
          <w:szCs w:val="40"/>
        </w:rPr>
        <w:t>□</w:t>
      </w:r>
      <w:r w:rsidRPr="00B30426">
        <w:rPr>
          <w:rFonts w:asciiTheme="majorBidi" w:hAnsiTheme="majorBidi" w:cstheme="majorBidi"/>
        </w:rPr>
        <w:t xml:space="preserve"> </w:t>
      </w:r>
      <w:r w:rsidRPr="00B30426">
        <w:rPr>
          <w:rFonts w:asciiTheme="majorBidi" w:hAnsiTheme="majorBidi" w:cstheme="majorBidi"/>
          <w:i/>
          <w:iCs/>
        </w:rPr>
        <w:t>(atzīmē, ja piekrīt)</w:t>
      </w:r>
      <w:r w:rsidRPr="00B30426">
        <w:rPr>
          <w:rFonts w:asciiTheme="majorBidi" w:hAnsiTheme="majorBidi" w:cstheme="majorBidi"/>
        </w:rPr>
        <w:t xml:space="preserve"> </w:t>
      </w:r>
      <w:r w:rsidRPr="00B30426">
        <w:rPr>
          <w:rFonts w:asciiTheme="majorBidi" w:hAnsiTheme="majorBidi" w:cstheme="majorBidi"/>
          <w:b/>
          <w:bCs/>
        </w:rPr>
        <w:t>Pretendents apliecina, ka apņemas izpildīt pasūtītāja Tehniskajā specifikācijā noteiktās prasības.</w:t>
      </w:r>
    </w:p>
    <w:p w14:paraId="476FC980" w14:textId="77777777" w:rsidR="00376E3A" w:rsidRPr="00B30426" w:rsidRDefault="00376E3A" w:rsidP="00B30426">
      <w:pPr>
        <w:jc w:val="both"/>
        <w:rPr>
          <w:rFonts w:asciiTheme="majorBidi" w:hAnsiTheme="majorBidi" w:cstheme="majorBidi"/>
        </w:rPr>
      </w:pPr>
    </w:p>
    <w:p w14:paraId="2692119D" w14:textId="77777777" w:rsidR="00376E3A" w:rsidRPr="00B30426" w:rsidRDefault="00376E3A" w:rsidP="00B30426">
      <w:pPr>
        <w:jc w:val="both"/>
        <w:rPr>
          <w:rFonts w:asciiTheme="majorBidi" w:hAnsiTheme="majorBidi" w:cstheme="majorBidi"/>
        </w:rPr>
      </w:pPr>
    </w:p>
    <w:p w14:paraId="4CBA6CE8" w14:textId="77777777" w:rsidR="00376E3A" w:rsidRPr="00B30426" w:rsidRDefault="00376E3A" w:rsidP="00B30426">
      <w:pPr>
        <w:jc w:val="both"/>
        <w:rPr>
          <w:rFonts w:asciiTheme="majorBidi" w:hAnsiTheme="majorBidi" w:cstheme="majorBidi"/>
        </w:rPr>
      </w:pPr>
    </w:p>
    <w:p w14:paraId="26F0D4F4" w14:textId="77777777" w:rsidR="00376E3A" w:rsidRPr="00B30426" w:rsidRDefault="00376E3A" w:rsidP="00B30426">
      <w:pPr>
        <w:jc w:val="both"/>
        <w:rPr>
          <w:rFonts w:asciiTheme="majorBidi" w:hAnsiTheme="majorBidi" w:cstheme="majorBidi"/>
        </w:rPr>
      </w:pPr>
    </w:p>
    <w:p w14:paraId="6E6A5013" w14:textId="35D7E8DE" w:rsidR="00B30426" w:rsidRPr="00AF0AA7" w:rsidRDefault="00376E3A" w:rsidP="00AF0AA7">
      <w:pPr>
        <w:autoSpaceDE w:val="0"/>
        <w:jc w:val="both"/>
        <w:rPr>
          <w:rFonts w:asciiTheme="majorBidi" w:hAnsiTheme="majorBidi" w:cstheme="majorBidi"/>
          <w:i/>
          <w:iCs/>
        </w:rPr>
      </w:pPr>
      <w:r w:rsidRPr="00B30426">
        <w:rPr>
          <w:rFonts w:asciiTheme="majorBidi" w:hAnsiTheme="majorBidi" w:cstheme="majorBidi"/>
          <w:i/>
          <w:iCs/>
        </w:rPr>
        <w:t>[</w:t>
      </w:r>
      <w:proofErr w:type="spellStart"/>
      <w:r w:rsidRPr="00B30426">
        <w:rPr>
          <w:rFonts w:asciiTheme="majorBidi" w:hAnsiTheme="majorBidi" w:cstheme="majorBidi"/>
          <w:i/>
          <w:iCs/>
        </w:rPr>
        <w:t>Paraksttiesīgās</w:t>
      </w:r>
      <w:proofErr w:type="spellEnd"/>
      <w:r w:rsidRPr="00B30426">
        <w:rPr>
          <w:rFonts w:asciiTheme="majorBidi" w:hAnsiTheme="majorBidi" w:cstheme="majorBidi"/>
          <w:i/>
          <w:iCs/>
        </w:rPr>
        <w:t xml:space="preserve"> personas amata nosaukums, vārds, uzvārds]</w:t>
      </w:r>
      <w:r w:rsidRPr="00B30426">
        <w:rPr>
          <w:rStyle w:val="FootnoteReference"/>
          <w:rFonts w:asciiTheme="majorBidi" w:hAnsiTheme="majorBidi" w:cstheme="majorBidi"/>
          <w:i/>
          <w:iCs/>
        </w:rPr>
        <w:footnoteReference w:id="1"/>
      </w:r>
    </w:p>
    <w:p w14:paraId="131A7DBB" w14:textId="2B83122D" w:rsidR="00376E3A" w:rsidRPr="00B30426" w:rsidRDefault="00376E3A" w:rsidP="00B30426">
      <w:pPr>
        <w:suppressAutoHyphens w:val="0"/>
        <w:ind w:left="502" w:hanging="360"/>
        <w:contextualSpacing/>
        <w:jc w:val="right"/>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lastRenderedPageBreak/>
        <w:t>Pielikums</w:t>
      </w:r>
    </w:p>
    <w:p w14:paraId="18430789" w14:textId="5912A31B" w:rsidR="00376E3A" w:rsidRPr="00B30426" w:rsidRDefault="00376E3A" w:rsidP="00B30426">
      <w:pPr>
        <w:suppressAutoHyphens w:val="0"/>
        <w:ind w:left="502" w:hanging="360"/>
        <w:contextualSpacing/>
        <w:jc w:val="right"/>
        <w:rPr>
          <w:rFonts w:asciiTheme="majorBidi" w:hAnsiTheme="majorBidi" w:cstheme="majorBidi"/>
          <w:color w:val="000000" w:themeColor="text1"/>
          <w:sz w:val="20"/>
          <w:szCs w:val="20"/>
          <w:lang w:eastAsia="lv-LV"/>
        </w:rPr>
      </w:pPr>
      <w:r w:rsidRPr="00B30426">
        <w:rPr>
          <w:rFonts w:asciiTheme="majorBidi" w:hAnsiTheme="majorBidi" w:cstheme="majorBidi"/>
          <w:color w:val="000000" w:themeColor="text1"/>
          <w:sz w:val="20"/>
          <w:szCs w:val="20"/>
          <w:lang w:eastAsia="lv-LV"/>
        </w:rPr>
        <w:t>Tehniskajai specifikācijai</w:t>
      </w:r>
    </w:p>
    <w:p w14:paraId="64DB6147" w14:textId="77777777" w:rsidR="00376E3A" w:rsidRPr="00B30426" w:rsidRDefault="00376E3A" w:rsidP="006B6DE6">
      <w:pPr>
        <w:suppressAutoHyphens w:val="0"/>
        <w:contextualSpacing/>
        <w:jc w:val="center"/>
        <w:rPr>
          <w:rFonts w:asciiTheme="majorBidi" w:hAnsiTheme="majorBidi" w:cstheme="majorBidi"/>
          <w:bCs/>
          <w:color w:val="000000" w:themeColor="text1"/>
          <w:lang w:eastAsia="lv-LV"/>
        </w:rPr>
      </w:pPr>
    </w:p>
    <w:p w14:paraId="14299E2F" w14:textId="77777777" w:rsidR="009F0911" w:rsidRPr="00B30426" w:rsidRDefault="009F0911" w:rsidP="00B30426">
      <w:pPr>
        <w:suppressAutoHyphens w:val="0"/>
        <w:ind w:left="502" w:hanging="360"/>
        <w:contextualSpacing/>
        <w:jc w:val="center"/>
        <w:rPr>
          <w:rFonts w:asciiTheme="majorBidi" w:hAnsiTheme="majorBidi" w:cstheme="majorBidi"/>
          <w:b/>
          <w:color w:val="000000"/>
          <w:sz w:val="28"/>
          <w:szCs w:val="28"/>
          <w:lang w:eastAsia="lv-LV"/>
        </w:rPr>
      </w:pPr>
      <w:r w:rsidRPr="00B30426">
        <w:rPr>
          <w:rFonts w:asciiTheme="majorBidi" w:hAnsiTheme="majorBidi" w:cstheme="majorBidi"/>
          <w:b/>
          <w:color w:val="000000" w:themeColor="text1"/>
          <w:sz w:val="28"/>
          <w:szCs w:val="28"/>
          <w:lang w:eastAsia="lv-LV"/>
        </w:rPr>
        <w:t>Vectilžas pagasta autoceļi un ielas</w:t>
      </w:r>
    </w:p>
    <w:p w14:paraId="1BA61E69" w14:textId="77777777" w:rsidR="009F0911" w:rsidRPr="00B30426" w:rsidRDefault="009F0911" w:rsidP="006B6DE6">
      <w:pPr>
        <w:suppressAutoHyphens w:val="0"/>
        <w:jc w:val="center"/>
        <w:rPr>
          <w:rFonts w:asciiTheme="majorBidi" w:hAnsiTheme="majorBidi" w:cstheme="majorBidi"/>
          <w:color w:val="000000"/>
          <w:lang w:eastAsia="lv-LV"/>
        </w:rPr>
      </w:pPr>
    </w:p>
    <w:tbl>
      <w:tblPr>
        <w:tblStyle w:val="TableGrid"/>
        <w:tblW w:w="0" w:type="auto"/>
        <w:tblLayout w:type="fixed"/>
        <w:tblLook w:val="04A0" w:firstRow="1" w:lastRow="0" w:firstColumn="1" w:lastColumn="0" w:noHBand="0" w:noVBand="1"/>
      </w:tblPr>
      <w:tblGrid>
        <w:gridCol w:w="704"/>
        <w:gridCol w:w="5670"/>
        <w:gridCol w:w="2835"/>
      </w:tblGrid>
      <w:tr w:rsidR="009F0911" w:rsidRPr="00B30426" w14:paraId="7C47E48D" w14:textId="77777777" w:rsidTr="009F0911">
        <w:tc>
          <w:tcPr>
            <w:tcW w:w="704" w:type="dxa"/>
          </w:tcPr>
          <w:p w14:paraId="4EE95180" w14:textId="77777777" w:rsidR="009F0911" w:rsidRPr="00B30426" w:rsidRDefault="009F0911" w:rsidP="00B30426">
            <w:pPr>
              <w:suppressAutoHyphens w:val="0"/>
              <w:jc w:val="center"/>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Nr.p.k</w:t>
            </w:r>
            <w:proofErr w:type="spellEnd"/>
            <w:r w:rsidRPr="00B30426">
              <w:rPr>
                <w:rFonts w:asciiTheme="majorBidi" w:hAnsiTheme="majorBidi" w:cstheme="majorBidi"/>
                <w:color w:val="000000"/>
                <w:lang w:eastAsia="lv-LV"/>
              </w:rPr>
              <w:t>.</w:t>
            </w:r>
          </w:p>
        </w:tc>
        <w:tc>
          <w:tcPr>
            <w:tcW w:w="5670" w:type="dxa"/>
          </w:tcPr>
          <w:p w14:paraId="67E86D8B"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Autoceļa/ielas nosaukums</w:t>
            </w:r>
          </w:p>
        </w:tc>
        <w:tc>
          <w:tcPr>
            <w:tcW w:w="2835" w:type="dxa"/>
          </w:tcPr>
          <w:p w14:paraId="5ABF69BA"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Autoceļa/ielas garums (km)</w:t>
            </w:r>
          </w:p>
        </w:tc>
      </w:tr>
      <w:tr w:rsidR="009F0911" w:rsidRPr="00B30426" w14:paraId="7AA4FD8C" w14:textId="77777777" w:rsidTr="009F0911">
        <w:tc>
          <w:tcPr>
            <w:tcW w:w="704" w:type="dxa"/>
          </w:tcPr>
          <w:p w14:paraId="6D17E936" w14:textId="77777777" w:rsidR="009F0911" w:rsidRPr="00B30426" w:rsidRDefault="009F0911" w:rsidP="00B30426">
            <w:pPr>
              <w:suppressAutoHyphens w:val="0"/>
              <w:jc w:val="center"/>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t>1.</w:t>
            </w:r>
          </w:p>
        </w:tc>
        <w:tc>
          <w:tcPr>
            <w:tcW w:w="5670" w:type="dxa"/>
          </w:tcPr>
          <w:p w14:paraId="495A9D59" w14:textId="5418F5FA"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Apses – Logins J.</w:t>
            </w:r>
          </w:p>
        </w:tc>
        <w:tc>
          <w:tcPr>
            <w:tcW w:w="2835" w:type="dxa"/>
          </w:tcPr>
          <w:p w14:paraId="34534C5B"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0.937</w:t>
            </w:r>
          </w:p>
        </w:tc>
      </w:tr>
      <w:tr w:rsidR="009F0911" w:rsidRPr="00B30426" w14:paraId="48D584AE" w14:textId="77777777" w:rsidTr="009F0911">
        <w:tc>
          <w:tcPr>
            <w:tcW w:w="704" w:type="dxa"/>
          </w:tcPr>
          <w:p w14:paraId="269FD0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2.</w:t>
            </w:r>
          </w:p>
        </w:tc>
        <w:tc>
          <w:tcPr>
            <w:tcW w:w="5670" w:type="dxa"/>
          </w:tcPr>
          <w:p w14:paraId="5C0BED71" w14:textId="5CA159FA"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Pulksteņi – </w:t>
            </w:r>
            <w:proofErr w:type="spellStart"/>
            <w:r w:rsidRPr="00B30426">
              <w:rPr>
                <w:rFonts w:asciiTheme="majorBidi" w:hAnsiTheme="majorBidi" w:cstheme="majorBidi"/>
                <w:color w:val="000000"/>
                <w:lang w:eastAsia="lv-LV"/>
              </w:rPr>
              <w:t>Sāvāni</w:t>
            </w:r>
            <w:proofErr w:type="spellEnd"/>
          </w:p>
        </w:tc>
        <w:tc>
          <w:tcPr>
            <w:tcW w:w="2835" w:type="dxa"/>
          </w:tcPr>
          <w:p w14:paraId="50A0EDF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2.405</w:t>
            </w:r>
          </w:p>
        </w:tc>
      </w:tr>
      <w:tr w:rsidR="009F0911" w:rsidRPr="00B30426" w14:paraId="1D789906" w14:textId="77777777" w:rsidTr="009F0911">
        <w:tc>
          <w:tcPr>
            <w:tcW w:w="704" w:type="dxa"/>
          </w:tcPr>
          <w:p w14:paraId="424FD54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3.</w:t>
            </w:r>
          </w:p>
        </w:tc>
        <w:tc>
          <w:tcPr>
            <w:tcW w:w="5670" w:type="dxa"/>
          </w:tcPr>
          <w:p w14:paraId="0BB635B4"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Sudarbe – </w:t>
            </w:r>
            <w:proofErr w:type="spellStart"/>
            <w:r w:rsidRPr="00B30426">
              <w:rPr>
                <w:rFonts w:asciiTheme="majorBidi" w:hAnsiTheme="majorBidi" w:cstheme="majorBidi"/>
                <w:color w:val="000000"/>
                <w:lang w:eastAsia="lv-LV"/>
              </w:rPr>
              <w:t>Grūznis</w:t>
            </w:r>
            <w:proofErr w:type="spellEnd"/>
          </w:p>
        </w:tc>
        <w:tc>
          <w:tcPr>
            <w:tcW w:w="2835" w:type="dxa"/>
          </w:tcPr>
          <w:p w14:paraId="6836E83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5.195</w:t>
            </w:r>
          </w:p>
        </w:tc>
      </w:tr>
      <w:tr w:rsidR="009F0911" w:rsidRPr="00B30426" w14:paraId="03D3998D" w14:textId="77777777" w:rsidTr="009F0911">
        <w:tc>
          <w:tcPr>
            <w:tcW w:w="704" w:type="dxa"/>
          </w:tcPr>
          <w:p w14:paraId="3693306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4.</w:t>
            </w:r>
          </w:p>
        </w:tc>
        <w:tc>
          <w:tcPr>
            <w:tcW w:w="5670" w:type="dxa"/>
          </w:tcPr>
          <w:p w14:paraId="47B3D1BA"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Orlovas vārti</w:t>
            </w:r>
          </w:p>
        </w:tc>
        <w:tc>
          <w:tcPr>
            <w:tcW w:w="2835" w:type="dxa"/>
          </w:tcPr>
          <w:p w14:paraId="5881BA4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6.757</w:t>
            </w:r>
          </w:p>
        </w:tc>
      </w:tr>
      <w:tr w:rsidR="009F0911" w:rsidRPr="00B30426" w14:paraId="39D1626B" w14:textId="77777777" w:rsidTr="009F0911">
        <w:tc>
          <w:tcPr>
            <w:tcW w:w="704" w:type="dxa"/>
          </w:tcPr>
          <w:p w14:paraId="67B65757"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5.</w:t>
            </w:r>
          </w:p>
        </w:tc>
        <w:tc>
          <w:tcPr>
            <w:tcW w:w="5670" w:type="dxa"/>
          </w:tcPr>
          <w:p w14:paraId="59418962" w14:textId="3505A3B6"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gar Līvānu mājām</w:t>
            </w:r>
          </w:p>
        </w:tc>
        <w:tc>
          <w:tcPr>
            <w:tcW w:w="2835" w:type="dxa"/>
          </w:tcPr>
          <w:p w14:paraId="42405A3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0.366</w:t>
            </w:r>
          </w:p>
        </w:tc>
      </w:tr>
      <w:tr w:rsidR="009F0911" w:rsidRPr="00B30426" w14:paraId="550497EE" w14:textId="77777777" w:rsidTr="009F0911">
        <w:tc>
          <w:tcPr>
            <w:tcW w:w="704" w:type="dxa"/>
          </w:tcPr>
          <w:p w14:paraId="30B981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6.</w:t>
            </w:r>
          </w:p>
        </w:tc>
        <w:tc>
          <w:tcPr>
            <w:tcW w:w="5670" w:type="dxa"/>
          </w:tcPr>
          <w:p w14:paraId="57A73BA4" w14:textId="77777777" w:rsidR="009F0911" w:rsidRPr="00B30426" w:rsidRDefault="009F0911" w:rsidP="00B30426">
            <w:pPr>
              <w:suppressAutoHyphens w:val="0"/>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Ranguči</w:t>
            </w:r>
            <w:proofErr w:type="spellEnd"/>
            <w:r w:rsidRPr="00B30426">
              <w:rPr>
                <w:rFonts w:asciiTheme="majorBidi" w:hAnsiTheme="majorBidi" w:cstheme="majorBidi"/>
                <w:color w:val="000000"/>
                <w:lang w:eastAsia="lv-LV"/>
              </w:rPr>
              <w:t xml:space="preserve"> – </w:t>
            </w:r>
            <w:proofErr w:type="spellStart"/>
            <w:r w:rsidRPr="00B30426">
              <w:rPr>
                <w:rFonts w:asciiTheme="majorBidi" w:hAnsiTheme="majorBidi" w:cstheme="majorBidi"/>
                <w:color w:val="000000"/>
                <w:lang w:eastAsia="lv-LV"/>
              </w:rPr>
              <w:t>Ranguču</w:t>
            </w:r>
            <w:proofErr w:type="spellEnd"/>
            <w:r w:rsidRPr="00B30426">
              <w:rPr>
                <w:rFonts w:asciiTheme="majorBidi" w:hAnsiTheme="majorBidi" w:cstheme="majorBidi"/>
                <w:color w:val="000000"/>
                <w:lang w:eastAsia="lv-LV"/>
              </w:rPr>
              <w:t xml:space="preserve"> kapi</w:t>
            </w:r>
          </w:p>
        </w:tc>
        <w:tc>
          <w:tcPr>
            <w:tcW w:w="2835" w:type="dxa"/>
          </w:tcPr>
          <w:p w14:paraId="45A7E4E2"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0.110</w:t>
            </w:r>
          </w:p>
        </w:tc>
      </w:tr>
      <w:tr w:rsidR="009F0911" w:rsidRPr="00B30426" w14:paraId="107F207F" w14:textId="77777777" w:rsidTr="009F0911">
        <w:tc>
          <w:tcPr>
            <w:tcW w:w="704" w:type="dxa"/>
          </w:tcPr>
          <w:p w14:paraId="2C45598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7.</w:t>
            </w:r>
          </w:p>
        </w:tc>
        <w:tc>
          <w:tcPr>
            <w:tcW w:w="5670" w:type="dxa"/>
          </w:tcPr>
          <w:p w14:paraId="7B888899" w14:textId="3466596E"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Tilts – Tilžas pagasts</w:t>
            </w:r>
          </w:p>
        </w:tc>
        <w:tc>
          <w:tcPr>
            <w:tcW w:w="2835" w:type="dxa"/>
          </w:tcPr>
          <w:p w14:paraId="3FED5FC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0.410</w:t>
            </w:r>
          </w:p>
        </w:tc>
      </w:tr>
      <w:tr w:rsidR="009F0911" w:rsidRPr="00B30426" w14:paraId="4BD59E83" w14:textId="77777777" w:rsidTr="009F0911">
        <w:tc>
          <w:tcPr>
            <w:tcW w:w="704" w:type="dxa"/>
          </w:tcPr>
          <w:p w14:paraId="780E5025"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8.</w:t>
            </w:r>
          </w:p>
        </w:tc>
        <w:tc>
          <w:tcPr>
            <w:tcW w:w="5670" w:type="dxa"/>
          </w:tcPr>
          <w:p w14:paraId="58259B7E"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Vectilža – </w:t>
            </w:r>
            <w:proofErr w:type="spellStart"/>
            <w:r w:rsidRPr="00B30426">
              <w:rPr>
                <w:rFonts w:asciiTheme="majorBidi" w:hAnsiTheme="majorBidi" w:cstheme="majorBidi"/>
                <w:color w:val="000000"/>
                <w:lang w:eastAsia="lv-LV"/>
              </w:rPr>
              <w:t>Medņusala</w:t>
            </w:r>
            <w:proofErr w:type="spellEnd"/>
          </w:p>
        </w:tc>
        <w:tc>
          <w:tcPr>
            <w:tcW w:w="2835" w:type="dxa"/>
          </w:tcPr>
          <w:p w14:paraId="35CB1AF3"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1.426</w:t>
            </w:r>
          </w:p>
        </w:tc>
      </w:tr>
      <w:tr w:rsidR="009F0911" w:rsidRPr="00B30426" w14:paraId="00EB0E09" w14:textId="77777777" w:rsidTr="009F0911">
        <w:tc>
          <w:tcPr>
            <w:tcW w:w="704" w:type="dxa"/>
          </w:tcPr>
          <w:p w14:paraId="5D2EF74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9.</w:t>
            </w:r>
          </w:p>
        </w:tc>
        <w:tc>
          <w:tcPr>
            <w:tcW w:w="5670" w:type="dxa"/>
          </w:tcPr>
          <w:p w14:paraId="6DD264DE" w14:textId="37F6274E"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Krutova – </w:t>
            </w:r>
            <w:proofErr w:type="spellStart"/>
            <w:r w:rsidRPr="00B30426">
              <w:rPr>
                <w:rFonts w:asciiTheme="majorBidi" w:hAnsiTheme="majorBidi" w:cstheme="majorBidi"/>
                <w:color w:val="000000"/>
                <w:lang w:eastAsia="lv-LV"/>
              </w:rPr>
              <w:t>Lutenānu</w:t>
            </w:r>
            <w:proofErr w:type="spellEnd"/>
            <w:r w:rsidRPr="00B30426">
              <w:rPr>
                <w:rFonts w:asciiTheme="majorBidi" w:hAnsiTheme="majorBidi" w:cstheme="majorBidi"/>
                <w:color w:val="000000"/>
                <w:lang w:eastAsia="lv-LV"/>
              </w:rPr>
              <w:t xml:space="preserve"> kapi</w:t>
            </w:r>
          </w:p>
        </w:tc>
        <w:tc>
          <w:tcPr>
            <w:tcW w:w="2835" w:type="dxa"/>
          </w:tcPr>
          <w:p w14:paraId="3B748A5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0.460</w:t>
            </w:r>
          </w:p>
        </w:tc>
      </w:tr>
      <w:tr w:rsidR="009F0911" w:rsidRPr="00B30426" w14:paraId="71937E8E" w14:textId="77777777" w:rsidTr="009F0911">
        <w:tc>
          <w:tcPr>
            <w:tcW w:w="704" w:type="dxa"/>
          </w:tcPr>
          <w:p w14:paraId="5486231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10.</w:t>
            </w:r>
          </w:p>
        </w:tc>
        <w:tc>
          <w:tcPr>
            <w:tcW w:w="5670" w:type="dxa"/>
          </w:tcPr>
          <w:p w14:paraId="38FE2A6A" w14:textId="5581A268"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Sudarbes kapi</w:t>
            </w:r>
          </w:p>
        </w:tc>
        <w:tc>
          <w:tcPr>
            <w:tcW w:w="2835" w:type="dxa"/>
          </w:tcPr>
          <w:p w14:paraId="09ADF4C2"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0.423</w:t>
            </w:r>
          </w:p>
        </w:tc>
      </w:tr>
      <w:tr w:rsidR="009F0911" w:rsidRPr="00B30426" w14:paraId="4EDCBF44" w14:textId="77777777" w:rsidTr="009F0911">
        <w:tc>
          <w:tcPr>
            <w:tcW w:w="704" w:type="dxa"/>
          </w:tcPr>
          <w:p w14:paraId="426B03B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11.</w:t>
            </w:r>
          </w:p>
        </w:tc>
        <w:tc>
          <w:tcPr>
            <w:tcW w:w="5670" w:type="dxa"/>
          </w:tcPr>
          <w:p w14:paraId="1E7BA176"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Krutova – </w:t>
            </w:r>
            <w:proofErr w:type="spellStart"/>
            <w:r w:rsidRPr="00B30426">
              <w:rPr>
                <w:rFonts w:asciiTheme="majorBidi" w:hAnsiTheme="majorBidi" w:cstheme="majorBidi"/>
                <w:color w:val="000000"/>
                <w:lang w:eastAsia="lv-LV"/>
              </w:rPr>
              <w:t>Bukši</w:t>
            </w:r>
            <w:proofErr w:type="spellEnd"/>
          </w:p>
        </w:tc>
        <w:tc>
          <w:tcPr>
            <w:tcW w:w="2835" w:type="dxa"/>
          </w:tcPr>
          <w:p w14:paraId="07EDF50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0.736</w:t>
            </w:r>
          </w:p>
        </w:tc>
      </w:tr>
      <w:tr w:rsidR="009F0911" w:rsidRPr="00B30426" w14:paraId="45D9E16F" w14:textId="77777777" w:rsidTr="009F0911">
        <w:tc>
          <w:tcPr>
            <w:tcW w:w="704" w:type="dxa"/>
          </w:tcPr>
          <w:p w14:paraId="05A26B6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12.</w:t>
            </w:r>
          </w:p>
        </w:tc>
        <w:tc>
          <w:tcPr>
            <w:tcW w:w="5670" w:type="dxa"/>
          </w:tcPr>
          <w:p w14:paraId="42FDE2EB" w14:textId="77777777" w:rsidR="009F0911" w:rsidRPr="00B30426" w:rsidRDefault="009F0911" w:rsidP="00B30426">
            <w:pPr>
              <w:suppressAutoHyphens w:val="0"/>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Lutenāni</w:t>
            </w:r>
            <w:proofErr w:type="spellEnd"/>
            <w:r w:rsidRPr="00B30426">
              <w:rPr>
                <w:rFonts w:asciiTheme="majorBidi" w:hAnsiTheme="majorBidi" w:cstheme="majorBidi"/>
                <w:color w:val="000000"/>
                <w:lang w:eastAsia="lv-LV"/>
              </w:rPr>
              <w:t xml:space="preserve"> – </w:t>
            </w:r>
            <w:proofErr w:type="spellStart"/>
            <w:r w:rsidRPr="00B30426">
              <w:rPr>
                <w:rFonts w:asciiTheme="majorBidi" w:hAnsiTheme="majorBidi" w:cstheme="majorBidi"/>
                <w:color w:val="000000"/>
                <w:lang w:eastAsia="lv-LV"/>
              </w:rPr>
              <w:t>Ceriņkalns</w:t>
            </w:r>
            <w:proofErr w:type="spellEnd"/>
          </w:p>
        </w:tc>
        <w:tc>
          <w:tcPr>
            <w:tcW w:w="2835" w:type="dxa"/>
          </w:tcPr>
          <w:p w14:paraId="20F72F2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0.630</w:t>
            </w:r>
          </w:p>
        </w:tc>
      </w:tr>
      <w:tr w:rsidR="009F0911" w:rsidRPr="00B30426" w14:paraId="77CA7809" w14:textId="77777777" w:rsidTr="009F0911">
        <w:tc>
          <w:tcPr>
            <w:tcW w:w="704" w:type="dxa"/>
          </w:tcPr>
          <w:p w14:paraId="52AA447A"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13.</w:t>
            </w:r>
          </w:p>
        </w:tc>
        <w:tc>
          <w:tcPr>
            <w:tcW w:w="5670" w:type="dxa"/>
          </w:tcPr>
          <w:p w14:paraId="6911DE66"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Krutova – Maijrozes</w:t>
            </w:r>
          </w:p>
        </w:tc>
        <w:tc>
          <w:tcPr>
            <w:tcW w:w="2835" w:type="dxa"/>
          </w:tcPr>
          <w:p w14:paraId="6D8DE657"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0.800</w:t>
            </w:r>
          </w:p>
        </w:tc>
      </w:tr>
      <w:tr w:rsidR="009F0911" w:rsidRPr="00B30426" w14:paraId="305C8D56" w14:textId="77777777" w:rsidTr="009F0911">
        <w:tc>
          <w:tcPr>
            <w:tcW w:w="704" w:type="dxa"/>
          </w:tcPr>
          <w:p w14:paraId="2D6BE8C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14.</w:t>
            </w:r>
          </w:p>
        </w:tc>
        <w:tc>
          <w:tcPr>
            <w:tcW w:w="5670" w:type="dxa"/>
          </w:tcPr>
          <w:p w14:paraId="1FCE0FB5"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Pārupes iela</w:t>
            </w:r>
          </w:p>
        </w:tc>
        <w:tc>
          <w:tcPr>
            <w:tcW w:w="2835" w:type="dxa"/>
          </w:tcPr>
          <w:p w14:paraId="3F3D5E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0.201</w:t>
            </w:r>
          </w:p>
        </w:tc>
      </w:tr>
      <w:tr w:rsidR="009F0911" w:rsidRPr="00B30426" w14:paraId="78C9B867" w14:textId="77777777" w:rsidTr="009F0911">
        <w:tc>
          <w:tcPr>
            <w:tcW w:w="704" w:type="dxa"/>
          </w:tcPr>
          <w:p w14:paraId="69A6DAE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15.</w:t>
            </w:r>
          </w:p>
        </w:tc>
        <w:tc>
          <w:tcPr>
            <w:tcW w:w="5670" w:type="dxa"/>
          </w:tcPr>
          <w:p w14:paraId="4127E43F"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Garāžu iela</w:t>
            </w:r>
          </w:p>
        </w:tc>
        <w:tc>
          <w:tcPr>
            <w:tcW w:w="2835" w:type="dxa"/>
          </w:tcPr>
          <w:p w14:paraId="326C1E0D"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0.304</w:t>
            </w:r>
          </w:p>
        </w:tc>
      </w:tr>
      <w:tr w:rsidR="009F0911" w:rsidRPr="00B30426" w14:paraId="02DB84EB" w14:textId="77777777" w:rsidTr="009F0911">
        <w:tc>
          <w:tcPr>
            <w:tcW w:w="704" w:type="dxa"/>
          </w:tcPr>
          <w:p w14:paraId="6DB445E5"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16.</w:t>
            </w:r>
          </w:p>
        </w:tc>
        <w:tc>
          <w:tcPr>
            <w:tcW w:w="5670" w:type="dxa"/>
          </w:tcPr>
          <w:p w14:paraId="37EA5369"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Sporta iela</w:t>
            </w:r>
          </w:p>
        </w:tc>
        <w:tc>
          <w:tcPr>
            <w:tcW w:w="2835" w:type="dxa"/>
          </w:tcPr>
          <w:p w14:paraId="338EA84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0.145</w:t>
            </w:r>
          </w:p>
        </w:tc>
      </w:tr>
      <w:tr w:rsidR="009F0911" w:rsidRPr="00B30426" w14:paraId="4FC4506C" w14:textId="77777777" w:rsidTr="009F0911">
        <w:tc>
          <w:tcPr>
            <w:tcW w:w="704" w:type="dxa"/>
          </w:tcPr>
          <w:p w14:paraId="3A86D0E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17.</w:t>
            </w:r>
          </w:p>
        </w:tc>
        <w:tc>
          <w:tcPr>
            <w:tcW w:w="5670" w:type="dxa"/>
          </w:tcPr>
          <w:p w14:paraId="6109548F"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Melderu iela</w:t>
            </w:r>
          </w:p>
        </w:tc>
        <w:tc>
          <w:tcPr>
            <w:tcW w:w="2835" w:type="dxa"/>
          </w:tcPr>
          <w:p w14:paraId="3DFDE19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0.107</w:t>
            </w:r>
          </w:p>
        </w:tc>
      </w:tr>
      <w:tr w:rsidR="009F0911" w:rsidRPr="00B30426" w14:paraId="3C8404CA" w14:textId="77777777" w:rsidTr="009F0911">
        <w:tc>
          <w:tcPr>
            <w:tcW w:w="704" w:type="dxa"/>
          </w:tcPr>
          <w:p w14:paraId="394E0EA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18.</w:t>
            </w:r>
          </w:p>
        </w:tc>
        <w:tc>
          <w:tcPr>
            <w:tcW w:w="5670" w:type="dxa"/>
          </w:tcPr>
          <w:p w14:paraId="0295318E"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en-US"/>
              </w:rPr>
              <w:t>Garā iela</w:t>
            </w:r>
          </w:p>
        </w:tc>
        <w:tc>
          <w:tcPr>
            <w:tcW w:w="2835" w:type="dxa"/>
          </w:tcPr>
          <w:p w14:paraId="309AC4F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0.894</w:t>
            </w:r>
          </w:p>
        </w:tc>
      </w:tr>
      <w:tr w:rsidR="009F0911" w:rsidRPr="00B30426" w14:paraId="6E9662E6" w14:textId="77777777" w:rsidTr="009F0911">
        <w:tc>
          <w:tcPr>
            <w:tcW w:w="704" w:type="dxa"/>
          </w:tcPr>
          <w:p w14:paraId="2FB892EC"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19.</w:t>
            </w:r>
          </w:p>
        </w:tc>
        <w:tc>
          <w:tcPr>
            <w:tcW w:w="5670" w:type="dxa"/>
          </w:tcPr>
          <w:p w14:paraId="56E943E5"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Pārupes tilts</w:t>
            </w:r>
          </w:p>
        </w:tc>
        <w:tc>
          <w:tcPr>
            <w:tcW w:w="2835" w:type="dxa"/>
          </w:tcPr>
          <w:p w14:paraId="4DDE921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0.018</w:t>
            </w:r>
          </w:p>
        </w:tc>
      </w:tr>
      <w:tr w:rsidR="009F0911" w:rsidRPr="00B30426" w14:paraId="390A8E6E" w14:textId="77777777" w:rsidTr="009F0911">
        <w:tc>
          <w:tcPr>
            <w:tcW w:w="704" w:type="dxa"/>
          </w:tcPr>
          <w:p w14:paraId="1A5D11C2" w14:textId="77777777" w:rsidR="009F0911" w:rsidRPr="00B30426" w:rsidRDefault="009F0911" w:rsidP="00B30426">
            <w:pPr>
              <w:suppressAutoHyphens w:val="0"/>
              <w:jc w:val="center"/>
              <w:rPr>
                <w:rFonts w:asciiTheme="majorBidi" w:hAnsiTheme="majorBidi" w:cstheme="majorBidi"/>
                <w:color w:val="000000"/>
                <w:lang w:eastAsia="lv-LV"/>
              </w:rPr>
            </w:pPr>
          </w:p>
        </w:tc>
        <w:tc>
          <w:tcPr>
            <w:tcW w:w="5670" w:type="dxa"/>
          </w:tcPr>
          <w:p w14:paraId="7F7F1138" w14:textId="69405AA0" w:rsidR="009F0911" w:rsidRPr="00B30426" w:rsidRDefault="009F0911" w:rsidP="00B30426">
            <w:pPr>
              <w:suppressAutoHyphens w:val="0"/>
              <w:jc w:val="right"/>
              <w:rPr>
                <w:rFonts w:asciiTheme="majorBidi" w:hAnsiTheme="majorBidi" w:cstheme="majorBidi"/>
                <w:color w:val="000000"/>
                <w:lang w:eastAsia="lv-LV"/>
              </w:rPr>
            </w:pPr>
            <w:r w:rsidRPr="00B30426">
              <w:rPr>
                <w:rFonts w:asciiTheme="majorBidi" w:hAnsiTheme="majorBidi" w:cstheme="majorBidi"/>
                <w:color w:val="000000"/>
                <w:lang w:eastAsia="lv-LV"/>
              </w:rPr>
              <w:t>Kopā</w:t>
            </w:r>
            <w:r w:rsidR="00A91EEB">
              <w:rPr>
                <w:rFonts w:asciiTheme="majorBidi" w:hAnsiTheme="majorBidi" w:cstheme="majorBidi"/>
                <w:color w:val="000000"/>
                <w:lang w:eastAsia="lv-LV"/>
              </w:rPr>
              <w:t>:</w:t>
            </w:r>
          </w:p>
        </w:tc>
        <w:tc>
          <w:tcPr>
            <w:tcW w:w="2835" w:type="dxa"/>
          </w:tcPr>
          <w:p w14:paraId="48C49811" w14:textId="77777777" w:rsidR="009F0911" w:rsidRPr="00B30426" w:rsidRDefault="009F0911" w:rsidP="00B30426">
            <w:pPr>
              <w:suppressAutoHyphens w:val="0"/>
              <w:jc w:val="center"/>
              <w:rPr>
                <w:rFonts w:asciiTheme="majorBidi" w:hAnsiTheme="majorBidi" w:cstheme="majorBidi"/>
                <w:b/>
                <w:color w:val="000000"/>
                <w:lang w:eastAsia="lv-LV"/>
              </w:rPr>
            </w:pPr>
            <w:r w:rsidRPr="00B30426">
              <w:rPr>
                <w:rFonts w:asciiTheme="majorBidi" w:hAnsiTheme="majorBidi" w:cstheme="majorBidi"/>
                <w:b/>
                <w:color w:val="000000"/>
                <w:lang w:eastAsia="lv-LV"/>
              </w:rPr>
              <w:t>22.324</w:t>
            </w:r>
          </w:p>
        </w:tc>
      </w:tr>
    </w:tbl>
    <w:p w14:paraId="6506EC06" w14:textId="77777777" w:rsidR="009F0911" w:rsidRPr="00B30426" w:rsidRDefault="009F0911" w:rsidP="00B30426">
      <w:pPr>
        <w:suppressAutoHyphens w:val="0"/>
        <w:rPr>
          <w:rFonts w:asciiTheme="majorBidi" w:hAnsiTheme="majorBidi" w:cstheme="majorBidi"/>
          <w:color w:val="000000"/>
          <w:lang w:eastAsia="lv-LV"/>
        </w:rPr>
      </w:pPr>
    </w:p>
    <w:p w14:paraId="5D9D08CA" w14:textId="77777777" w:rsidR="0063744B" w:rsidRPr="00B30426" w:rsidRDefault="0063744B" w:rsidP="00B30426">
      <w:pPr>
        <w:widowControl w:val="0"/>
        <w:overflowPunct w:val="0"/>
        <w:autoSpaceDE w:val="0"/>
        <w:autoSpaceDN w:val="0"/>
        <w:adjustRightInd w:val="0"/>
        <w:jc w:val="both"/>
        <w:textAlignment w:val="baseline"/>
        <w:rPr>
          <w:rFonts w:asciiTheme="majorBidi" w:eastAsia="SimSun" w:hAnsiTheme="majorBidi" w:cstheme="majorBidi"/>
          <w:bCs/>
          <w:kern w:val="3"/>
          <w:lang w:bidi="hi-IN"/>
        </w:rPr>
      </w:pPr>
    </w:p>
    <w:sectPr w:rsidR="0063744B" w:rsidRPr="00B30426" w:rsidSect="00376E3A">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0B7C5" w14:textId="77777777" w:rsidR="00490CA3" w:rsidRDefault="00490CA3" w:rsidP="00BE41C8">
      <w:r>
        <w:separator/>
      </w:r>
    </w:p>
  </w:endnote>
  <w:endnote w:type="continuationSeparator" w:id="0">
    <w:p w14:paraId="174E7F89" w14:textId="77777777" w:rsidR="00490CA3" w:rsidRDefault="00490CA3" w:rsidP="00BE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Narrow-Identity-H">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7A10" w14:textId="77777777" w:rsidR="00490CA3" w:rsidRDefault="00490CA3" w:rsidP="00BE41C8">
      <w:r>
        <w:separator/>
      </w:r>
    </w:p>
  </w:footnote>
  <w:footnote w:type="continuationSeparator" w:id="0">
    <w:p w14:paraId="4D3D101E" w14:textId="77777777" w:rsidR="00490CA3" w:rsidRDefault="00490CA3" w:rsidP="00BE41C8">
      <w:r>
        <w:continuationSeparator/>
      </w:r>
    </w:p>
  </w:footnote>
  <w:footnote w:id="1">
    <w:p w14:paraId="1B451838" w14:textId="77777777" w:rsidR="00376E3A" w:rsidRDefault="00376E3A" w:rsidP="00376E3A">
      <w:pPr>
        <w:pStyle w:val="FootnoteText"/>
      </w:pPr>
      <w:r>
        <w:rPr>
          <w:rStyle w:val="FootnoteReference"/>
        </w:rPr>
        <w:footnoteRef/>
      </w:r>
      <w:r>
        <w:t xml:space="preserve"> </w:t>
      </w:r>
      <w:r w:rsidRPr="00BE41C8">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2CD2014"/>
    <w:multiLevelType w:val="multilevel"/>
    <w:tmpl w:val="87AA17A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5B3ED2"/>
    <w:multiLevelType w:val="multilevel"/>
    <w:tmpl w:val="8036306A"/>
    <w:lvl w:ilvl="0">
      <w:start w:val="1"/>
      <w:numFmt w:val="decimal"/>
      <w:lvlText w:val="%1."/>
      <w:lvlJc w:val="left"/>
      <w:pPr>
        <w:ind w:left="540" w:hanging="540"/>
      </w:pPr>
      <w:rPr>
        <w:rFonts w:hint="default"/>
        <w:b w:val="0"/>
        <w:bCs w:val="0"/>
        <w:sz w:val="24"/>
        <w:szCs w:val="24"/>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D0A38"/>
    <w:multiLevelType w:val="hybridMultilevel"/>
    <w:tmpl w:val="8AF432D4"/>
    <w:lvl w:ilvl="0" w:tplc="A8F8A37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208B3948"/>
    <w:multiLevelType w:val="hybridMultilevel"/>
    <w:tmpl w:val="D74C2EC2"/>
    <w:lvl w:ilvl="0" w:tplc="7248966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CA5C83"/>
    <w:multiLevelType w:val="multilevel"/>
    <w:tmpl w:val="ACB67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B3"/>
    <w:rsid w:val="00000016"/>
    <w:rsid w:val="000316EF"/>
    <w:rsid w:val="00033918"/>
    <w:rsid w:val="00057606"/>
    <w:rsid w:val="0007566F"/>
    <w:rsid w:val="00076CB4"/>
    <w:rsid w:val="000B2426"/>
    <w:rsid w:val="000B258E"/>
    <w:rsid w:val="000D1EA4"/>
    <w:rsid w:val="000D2421"/>
    <w:rsid w:val="000E0DE2"/>
    <w:rsid w:val="000F44FE"/>
    <w:rsid w:val="000F5C4C"/>
    <w:rsid w:val="000F6D81"/>
    <w:rsid w:val="0011764F"/>
    <w:rsid w:val="001362AD"/>
    <w:rsid w:val="0016538B"/>
    <w:rsid w:val="00171133"/>
    <w:rsid w:val="00171DEF"/>
    <w:rsid w:val="001C5156"/>
    <w:rsid w:val="001C70FC"/>
    <w:rsid w:val="001C7E17"/>
    <w:rsid w:val="001D7B1B"/>
    <w:rsid w:val="001E5877"/>
    <w:rsid w:val="0022790B"/>
    <w:rsid w:val="00227E45"/>
    <w:rsid w:val="00252C61"/>
    <w:rsid w:val="00263202"/>
    <w:rsid w:val="00275216"/>
    <w:rsid w:val="00280115"/>
    <w:rsid w:val="002B3740"/>
    <w:rsid w:val="002B795B"/>
    <w:rsid w:val="002D4A2F"/>
    <w:rsid w:val="002F2555"/>
    <w:rsid w:val="002F7555"/>
    <w:rsid w:val="00340110"/>
    <w:rsid w:val="00361AAA"/>
    <w:rsid w:val="003623DD"/>
    <w:rsid w:val="003663D3"/>
    <w:rsid w:val="00376E3A"/>
    <w:rsid w:val="003B62C2"/>
    <w:rsid w:val="003F2426"/>
    <w:rsid w:val="00401CC9"/>
    <w:rsid w:val="0041489F"/>
    <w:rsid w:val="0041681E"/>
    <w:rsid w:val="00421260"/>
    <w:rsid w:val="00441FB4"/>
    <w:rsid w:val="00470C98"/>
    <w:rsid w:val="00481F4A"/>
    <w:rsid w:val="00490CA3"/>
    <w:rsid w:val="00495F22"/>
    <w:rsid w:val="004A2622"/>
    <w:rsid w:val="004B4799"/>
    <w:rsid w:val="004C2A7E"/>
    <w:rsid w:val="004D00D2"/>
    <w:rsid w:val="004E06EA"/>
    <w:rsid w:val="004E09CD"/>
    <w:rsid w:val="004F57B2"/>
    <w:rsid w:val="00514E83"/>
    <w:rsid w:val="005179EA"/>
    <w:rsid w:val="00523807"/>
    <w:rsid w:val="00523E70"/>
    <w:rsid w:val="0054377E"/>
    <w:rsid w:val="00543A69"/>
    <w:rsid w:val="005537D3"/>
    <w:rsid w:val="00565F9E"/>
    <w:rsid w:val="005945C9"/>
    <w:rsid w:val="0059700F"/>
    <w:rsid w:val="00597469"/>
    <w:rsid w:val="005A61D5"/>
    <w:rsid w:val="005B1FF8"/>
    <w:rsid w:val="005D663A"/>
    <w:rsid w:val="005F3792"/>
    <w:rsid w:val="006153F9"/>
    <w:rsid w:val="00620EF6"/>
    <w:rsid w:val="006226B5"/>
    <w:rsid w:val="00630EB7"/>
    <w:rsid w:val="0063744B"/>
    <w:rsid w:val="00677E02"/>
    <w:rsid w:val="00692280"/>
    <w:rsid w:val="006978C6"/>
    <w:rsid w:val="006A3AE2"/>
    <w:rsid w:val="006A476C"/>
    <w:rsid w:val="006A56AF"/>
    <w:rsid w:val="006B6DE6"/>
    <w:rsid w:val="006D0C68"/>
    <w:rsid w:val="006F7A91"/>
    <w:rsid w:val="007104BD"/>
    <w:rsid w:val="00722546"/>
    <w:rsid w:val="007356B1"/>
    <w:rsid w:val="007449AB"/>
    <w:rsid w:val="00793756"/>
    <w:rsid w:val="007C2E91"/>
    <w:rsid w:val="007E1776"/>
    <w:rsid w:val="007E5E1B"/>
    <w:rsid w:val="007E7741"/>
    <w:rsid w:val="007F4CFC"/>
    <w:rsid w:val="007F55DE"/>
    <w:rsid w:val="008C5297"/>
    <w:rsid w:val="008D2BA1"/>
    <w:rsid w:val="008E0FCD"/>
    <w:rsid w:val="008E3374"/>
    <w:rsid w:val="00917059"/>
    <w:rsid w:val="009602BE"/>
    <w:rsid w:val="009634DC"/>
    <w:rsid w:val="00966BF4"/>
    <w:rsid w:val="0099589E"/>
    <w:rsid w:val="009A0290"/>
    <w:rsid w:val="009F0911"/>
    <w:rsid w:val="00A11BA3"/>
    <w:rsid w:val="00A23222"/>
    <w:rsid w:val="00A606E9"/>
    <w:rsid w:val="00A60911"/>
    <w:rsid w:val="00A91EEB"/>
    <w:rsid w:val="00AF0AA7"/>
    <w:rsid w:val="00AF6479"/>
    <w:rsid w:val="00B01310"/>
    <w:rsid w:val="00B013E6"/>
    <w:rsid w:val="00B06098"/>
    <w:rsid w:val="00B0713D"/>
    <w:rsid w:val="00B0766F"/>
    <w:rsid w:val="00B1154A"/>
    <w:rsid w:val="00B14547"/>
    <w:rsid w:val="00B30426"/>
    <w:rsid w:val="00B416D7"/>
    <w:rsid w:val="00B5365E"/>
    <w:rsid w:val="00B60876"/>
    <w:rsid w:val="00B615FB"/>
    <w:rsid w:val="00B62AAC"/>
    <w:rsid w:val="00B67ED2"/>
    <w:rsid w:val="00BB40D8"/>
    <w:rsid w:val="00BE41C8"/>
    <w:rsid w:val="00BF27A3"/>
    <w:rsid w:val="00C001A6"/>
    <w:rsid w:val="00C046B3"/>
    <w:rsid w:val="00C10064"/>
    <w:rsid w:val="00C1160E"/>
    <w:rsid w:val="00C30FBE"/>
    <w:rsid w:val="00C33278"/>
    <w:rsid w:val="00C4693C"/>
    <w:rsid w:val="00C84CF3"/>
    <w:rsid w:val="00C92AAD"/>
    <w:rsid w:val="00C93A69"/>
    <w:rsid w:val="00CD7490"/>
    <w:rsid w:val="00D11053"/>
    <w:rsid w:val="00D23940"/>
    <w:rsid w:val="00D321F5"/>
    <w:rsid w:val="00D35BBD"/>
    <w:rsid w:val="00D42E48"/>
    <w:rsid w:val="00D44E83"/>
    <w:rsid w:val="00D513C7"/>
    <w:rsid w:val="00D52DC7"/>
    <w:rsid w:val="00DD6784"/>
    <w:rsid w:val="00E045CC"/>
    <w:rsid w:val="00E41167"/>
    <w:rsid w:val="00E73C82"/>
    <w:rsid w:val="00E8172F"/>
    <w:rsid w:val="00EA40E3"/>
    <w:rsid w:val="00ED42AA"/>
    <w:rsid w:val="00F0002C"/>
    <w:rsid w:val="00F06AAD"/>
    <w:rsid w:val="00F07025"/>
    <w:rsid w:val="00F1028E"/>
    <w:rsid w:val="00F77A44"/>
    <w:rsid w:val="00F93075"/>
    <w:rsid w:val="00FC54E6"/>
    <w:rsid w:val="00FD53E3"/>
    <w:rsid w:val="00FE6334"/>
    <w:rsid w:val="00FE6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E90"/>
  <w15:chartTrackingRefBased/>
  <w15:docId w15:val="{23FC0F01-2543-4073-82D8-335D646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46B3"/>
    <w:rPr>
      <w:color w:val="0000FF"/>
      <w:u w:val="single"/>
    </w:rPr>
  </w:style>
  <w:style w:type="paragraph" w:styleId="BodyText2">
    <w:name w:val="Body Text 2"/>
    <w:basedOn w:val="Normal"/>
    <w:link w:val="BodyText2Char"/>
    <w:uiPriority w:val="99"/>
    <w:unhideWhenUsed/>
    <w:rsid w:val="007449AB"/>
    <w:pPr>
      <w:spacing w:after="120" w:line="480" w:lineRule="auto"/>
    </w:pPr>
  </w:style>
  <w:style w:type="character" w:customStyle="1" w:styleId="BodyText2Char">
    <w:name w:val="Body Text 2 Char"/>
    <w:basedOn w:val="DefaultParagraphFont"/>
    <w:link w:val="BodyText2"/>
    <w:uiPriority w:val="99"/>
    <w:rsid w:val="007449AB"/>
    <w:rPr>
      <w:rFonts w:ascii="Times New Roman" w:eastAsia="Times New Roman" w:hAnsi="Times New Roman" w:cs="Times New Roman"/>
      <w:sz w:val="24"/>
      <w:szCs w:val="24"/>
      <w:lang w:val="lv-LV" w:eastAsia="ar-SA"/>
    </w:rPr>
  </w:style>
  <w:style w:type="paragraph" w:styleId="ListParagraph">
    <w:name w:val="List Paragraph"/>
    <w:aliases w:val="List Paragraph Red,Bullet EY,Strip,H&amp;P List Paragraph,Satura rādītājs,2,PPS_Bullet,Bullet list,Normal bullet 2,Numurets,Saistīto dokumentu saraksts,Syle 1,Virsraksti,Colorful List - Accent 12,List Paragraph1,ADB paragraph numbering"/>
    <w:basedOn w:val="Normal"/>
    <w:link w:val="ListParagraphChar"/>
    <w:uiPriority w:val="34"/>
    <w:qFormat/>
    <w:rsid w:val="00523E70"/>
    <w:pPr>
      <w:ind w:left="720"/>
      <w:contextualSpacing/>
    </w:pPr>
  </w:style>
  <w:style w:type="paragraph" w:styleId="BalloonText">
    <w:name w:val="Balloon Text"/>
    <w:basedOn w:val="Normal"/>
    <w:link w:val="BalloonTextChar"/>
    <w:uiPriority w:val="99"/>
    <w:semiHidden/>
    <w:unhideWhenUsed/>
    <w:rsid w:val="00C93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69"/>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5537D3"/>
    <w:rPr>
      <w:sz w:val="16"/>
      <w:szCs w:val="16"/>
    </w:rPr>
  </w:style>
  <w:style w:type="paragraph" w:styleId="CommentText">
    <w:name w:val="annotation text"/>
    <w:basedOn w:val="Normal"/>
    <w:link w:val="CommentTextChar"/>
    <w:uiPriority w:val="99"/>
    <w:semiHidden/>
    <w:unhideWhenUsed/>
    <w:rsid w:val="005537D3"/>
    <w:rPr>
      <w:sz w:val="20"/>
      <w:szCs w:val="20"/>
    </w:rPr>
  </w:style>
  <w:style w:type="character" w:customStyle="1" w:styleId="CommentTextChar">
    <w:name w:val="Comment Text Char"/>
    <w:basedOn w:val="DefaultParagraphFont"/>
    <w:link w:val="CommentText"/>
    <w:uiPriority w:val="99"/>
    <w:semiHidden/>
    <w:rsid w:val="005537D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37D3"/>
    <w:rPr>
      <w:b/>
      <w:bCs/>
    </w:rPr>
  </w:style>
  <w:style w:type="character" w:customStyle="1" w:styleId="CommentSubjectChar">
    <w:name w:val="Comment Subject Char"/>
    <w:basedOn w:val="CommentTextChar"/>
    <w:link w:val="CommentSubject"/>
    <w:uiPriority w:val="99"/>
    <w:semiHidden/>
    <w:rsid w:val="005537D3"/>
    <w:rPr>
      <w:rFonts w:ascii="Times New Roman" w:eastAsia="Times New Roman" w:hAnsi="Times New Roman" w:cs="Times New Roman"/>
      <w:b/>
      <w:bCs/>
      <w:sz w:val="20"/>
      <w:szCs w:val="20"/>
      <w:lang w:val="lv-LV" w:eastAsia="ar-SA"/>
    </w:rPr>
  </w:style>
  <w:style w:type="character" w:customStyle="1" w:styleId="ListParagraphChar">
    <w:name w:val="List Paragraph Char"/>
    <w:aliases w:val="List Paragraph Red Char,Bullet EY Char,Strip Char,H&amp;P List Paragraph Char,Satura rādītājs Char,2 Char,PPS_Bullet Char,Bullet list Char,Normal bullet 2 Char,Numurets Char,Saistīto dokumentu saraksts Char,Syle 1 Char,Virsraksti Char"/>
    <w:link w:val="ListParagraph"/>
    <w:qFormat/>
    <w:locked/>
    <w:rsid w:val="00BB40D8"/>
    <w:rPr>
      <w:rFonts w:ascii="Times New Roman" w:eastAsia="Times New Roman" w:hAnsi="Times New Roman" w:cs="Times New Roman"/>
      <w:sz w:val="24"/>
      <w:szCs w:val="24"/>
      <w:lang w:val="lv-LV" w:eastAsia="ar-SA"/>
    </w:rPr>
  </w:style>
  <w:style w:type="character" w:customStyle="1" w:styleId="fontstyle01">
    <w:name w:val="fontstyle01"/>
    <w:basedOn w:val="DefaultParagraphFont"/>
    <w:rsid w:val="00BB40D8"/>
    <w:rPr>
      <w:rFonts w:ascii="ArialNarrow-Identity-H" w:hAnsi="ArialNarrow-Identity-H" w:hint="default"/>
      <w:b w:val="0"/>
      <w:bCs w:val="0"/>
      <w:i w:val="0"/>
      <w:iCs w:val="0"/>
      <w:color w:val="000000"/>
      <w:sz w:val="14"/>
      <w:szCs w:val="14"/>
    </w:rPr>
  </w:style>
  <w:style w:type="paragraph" w:styleId="FootnoteText">
    <w:name w:val="footnote text"/>
    <w:basedOn w:val="Normal"/>
    <w:link w:val="FootnoteTextChar"/>
    <w:uiPriority w:val="99"/>
    <w:semiHidden/>
    <w:unhideWhenUsed/>
    <w:rsid w:val="00BE41C8"/>
    <w:rPr>
      <w:sz w:val="20"/>
      <w:szCs w:val="20"/>
    </w:rPr>
  </w:style>
  <w:style w:type="character" w:customStyle="1" w:styleId="FootnoteTextChar">
    <w:name w:val="Footnote Text Char"/>
    <w:basedOn w:val="DefaultParagraphFont"/>
    <w:link w:val="FootnoteText"/>
    <w:uiPriority w:val="99"/>
    <w:semiHidden/>
    <w:rsid w:val="00BE41C8"/>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BE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3EAD-F7FB-48AA-AC78-EF6F55DE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1738</Words>
  <Characters>992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2021-10-08T09:30:00Z</cp:lastPrinted>
  <dcterms:created xsi:type="dcterms:W3CDTF">2022-07-18T06:00:00Z</dcterms:created>
  <dcterms:modified xsi:type="dcterms:W3CDTF">2022-07-22T10:48:00Z</dcterms:modified>
</cp:coreProperties>
</file>