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EFECE0" w14:textId="77777777" w:rsidR="00033918" w:rsidRPr="001B34C2" w:rsidRDefault="00033918" w:rsidP="00033918">
      <w:pPr>
        <w:jc w:val="right"/>
      </w:pPr>
      <w:r w:rsidRPr="001B34C2">
        <w:rPr>
          <w:bCs/>
        </w:rPr>
        <w:t>1.pielikums</w:t>
      </w:r>
    </w:p>
    <w:p w14:paraId="6F5F49FA" w14:textId="77777777" w:rsidR="00033918" w:rsidRPr="001B34C2" w:rsidRDefault="00033918" w:rsidP="00033918">
      <w:pPr>
        <w:jc w:val="right"/>
        <w:rPr>
          <w:sz w:val="20"/>
          <w:szCs w:val="20"/>
        </w:rPr>
      </w:pPr>
      <w:r w:rsidRPr="001B34C2">
        <w:rPr>
          <w:sz w:val="20"/>
          <w:szCs w:val="20"/>
        </w:rPr>
        <w:t>Tirgus izpētei</w:t>
      </w:r>
    </w:p>
    <w:p w14:paraId="3A581580" w14:textId="3872BA4C" w:rsidR="00033918" w:rsidRPr="001B34C2" w:rsidRDefault="00033918" w:rsidP="001540D7">
      <w:pPr>
        <w:jc w:val="right"/>
        <w:rPr>
          <w:bCs/>
          <w:sz w:val="20"/>
          <w:szCs w:val="20"/>
        </w:rPr>
      </w:pPr>
      <w:r w:rsidRPr="001B34C2">
        <w:rPr>
          <w:sz w:val="20"/>
          <w:szCs w:val="20"/>
        </w:rPr>
        <w:t>“</w:t>
      </w:r>
      <w:r w:rsidR="001540D7" w:rsidRPr="001B34C2">
        <w:rPr>
          <w:sz w:val="20"/>
          <w:szCs w:val="20"/>
        </w:rPr>
        <w:t>Bojājumu novēršana Upmalas tiltam Balvu novada Vecumu pagastā</w:t>
      </w:r>
      <w:r w:rsidRPr="001B34C2">
        <w:rPr>
          <w:bCs/>
          <w:sz w:val="20"/>
          <w:szCs w:val="20"/>
        </w:rPr>
        <w:t>”</w:t>
      </w:r>
    </w:p>
    <w:p w14:paraId="7E3561A5" w14:textId="2461D838" w:rsidR="00033918" w:rsidRPr="001B34C2" w:rsidRDefault="00BE41C8" w:rsidP="001540D7">
      <w:pPr>
        <w:jc w:val="right"/>
        <w:rPr>
          <w:sz w:val="20"/>
          <w:szCs w:val="20"/>
        </w:rPr>
      </w:pPr>
      <w:r w:rsidRPr="001B34C2">
        <w:rPr>
          <w:sz w:val="20"/>
          <w:szCs w:val="20"/>
        </w:rPr>
        <w:t>(</w:t>
      </w:r>
      <w:r w:rsidR="000A5A74" w:rsidRPr="001B34C2">
        <w:rPr>
          <w:sz w:val="20"/>
          <w:szCs w:val="20"/>
        </w:rPr>
        <w:t>ID Nr. BNP TI 2022/65)</w:t>
      </w:r>
    </w:p>
    <w:p w14:paraId="61AE93E2" w14:textId="77777777" w:rsidR="006E30DD" w:rsidRPr="001B34C2" w:rsidRDefault="006E30DD" w:rsidP="00D321F5">
      <w:pPr>
        <w:jc w:val="center"/>
      </w:pPr>
    </w:p>
    <w:p w14:paraId="38F97AB8" w14:textId="4B3684C3" w:rsidR="006A3AE2" w:rsidRPr="001B34C2" w:rsidRDefault="006A3AE2" w:rsidP="00D321F5">
      <w:pPr>
        <w:jc w:val="center"/>
        <w:rPr>
          <w:b/>
          <w:bCs/>
          <w:sz w:val="28"/>
          <w:szCs w:val="28"/>
        </w:rPr>
      </w:pPr>
      <w:r w:rsidRPr="001B34C2">
        <w:rPr>
          <w:b/>
          <w:bCs/>
          <w:sz w:val="28"/>
          <w:szCs w:val="28"/>
        </w:rPr>
        <w:t>TEHNISKĀ SPECIFIKĀCIJA</w:t>
      </w:r>
    </w:p>
    <w:p w14:paraId="54C9DD02" w14:textId="4A0B9A69" w:rsidR="00033918" w:rsidRPr="001B34C2" w:rsidRDefault="00033918" w:rsidP="001540D7">
      <w:pPr>
        <w:jc w:val="center"/>
        <w:rPr>
          <w:b/>
          <w:sz w:val="28"/>
          <w:szCs w:val="28"/>
        </w:rPr>
      </w:pPr>
      <w:r w:rsidRPr="001B34C2">
        <w:rPr>
          <w:b/>
          <w:sz w:val="28"/>
          <w:szCs w:val="28"/>
        </w:rPr>
        <w:t>“</w:t>
      </w:r>
      <w:r w:rsidR="001540D7" w:rsidRPr="001B34C2">
        <w:rPr>
          <w:b/>
          <w:sz w:val="28"/>
          <w:szCs w:val="28"/>
        </w:rPr>
        <w:t>Bojājumu novēršana Upmalas tiltam Balvu novada Vecumu pagastā</w:t>
      </w:r>
      <w:r w:rsidRPr="001B34C2">
        <w:rPr>
          <w:b/>
          <w:sz w:val="28"/>
          <w:szCs w:val="28"/>
        </w:rPr>
        <w:t>”</w:t>
      </w:r>
    </w:p>
    <w:p w14:paraId="5F3077A8" w14:textId="32DEB270" w:rsidR="00033918" w:rsidRPr="001B34C2" w:rsidRDefault="000A5A74" w:rsidP="00D321F5">
      <w:pPr>
        <w:jc w:val="center"/>
        <w:rPr>
          <w:b/>
          <w:sz w:val="28"/>
          <w:szCs w:val="28"/>
        </w:rPr>
      </w:pPr>
      <w:r w:rsidRPr="001B34C2">
        <w:rPr>
          <w:b/>
          <w:sz w:val="28"/>
          <w:szCs w:val="28"/>
        </w:rPr>
        <w:t>(ID Nr. BNP TI 2022/65</w:t>
      </w:r>
      <w:r w:rsidR="00033918" w:rsidRPr="001B34C2">
        <w:rPr>
          <w:b/>
          <w:sz w:val="28"/>
          <w:szCs w:val="28"/>
        </w:rPr>
        <w:t>)</w:t>
      </w:r>
    </w:p>
    <w:p w14:paraId="6BEEACD9" w14:textId="54BE6DAF" w:rsidR="00BB40D8" w:rsidRPr="001B34C2" w:rsidRDefault="00BB40D8" w:rsidP="00D321F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eastAsia="SimSun"/>
          <w:bCs/>
          <w:kern w:val="3"/>
          <w:lang w:bidi="hi-IN"/>
        </w:rPr>
      </w:pPr>
    </w:p>
    <w:tbl>
      <w:tblPr>
        <w:tblStyle w:val="TableGrid"/>
        <w:tblW w:w="878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5244"/>
        <w:gridCol w:w="1418"/>
        <w:gridCol w:w="1276"/>
      </w:tblGrid>
      <w:tr w:rsidR="000A5A74" w:rsidRPr="001B34C2" w14:paraId="39DE0A39" w14:textId="77777777" w:rsidTr="00D32ED2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1B3AFC1" w14:textId="77777777" w:rsidR="000A5A74" w:rsidRPr="001B34C2" w:rsidRDefault="000A5A74" w:rsidP="00D32ED2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spellStart"/>
            <w:r w:rsidRPr="001B34C2">
              <w:rPr>
                <w:rFonts w:asciiTheme="majorBidi" w:hAnsiTheme="majorBidi" w:cstheme="majorBidi"/>
                <w:b/>
                <w:bCs/>
              </w:rPr>
              <w:t>Nr.p</w:t>
            </w:r>
            <w:proofErr w:type="spellEnd"/>
            <w:r w:rsidRPr="001B34C2">
              <w:rPr>
                <w:rFonts w:asciiTheme="majorBidi" w:hAnsiTheme="majorBidi" w:cstheme="majorBidi"/>
                <w:b/>
                <w:bCs/>
              </w:rPr>
              <w:t>.</w:t>
            </w:r>
          </w:p>
          <w:p w14:paraId="256A5CB3" w14:textId="77777777" w:rsidR="000A5A74" w:rsidRPr="001B34C2" w:rsidRDefault="000A5A74" w:rsidP="00D32ED2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B34C2">
              <w:rPr>
                <w:rFonts w:asciiTheme="majorBidi" w:hAnsiTheme="majorBidi" w:cstheme="majorBidi"/>
                <w:b/>
                <w:bCs/>
              </w:rPr>
              <w:t>k.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C7313D8" w14:textId="77777777" w:rsidR="000A5A74" w:rsidRPr="001B34C2" w:rsidRDefault="000A5A74" w:rsidP="00D32ED2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B34C2">
              <w:rPr>
                <w:rFonts w:asciiTheme="majorBidi" w:hAnsiTheme="majorBidi" w:cstheme="majorBidi"/>
                <w:b/>
                <w:bCs/>
              </w:rPr>
              <w:t>Darba veids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5CD36FC" w14:textId="77777777" w:rsidR="000A5A74" w:rsidRPr="001B34C2" w:rsidRDefault="000A5A74" w:rsidP="00D32ED2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B34C2">
              <w:rPr>
                <w:rFonts w:asciiTheme="majorBidi" w:hAnsiTheme="majorBidi" w:cstheme="majorBidi"/>
                <w:b/>
                <w:bCs/>
              </w:rPr>
              <w:t>Mērvienība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CC34295" w14:textId="77777777" w:rsidR="000A5A74" w:rsidRPr="001B34C2" w:rsidRDefault="000A5A74" w:rsidP="00D32ED2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B34C2">
              <w:rPr>
                <w:rFonts w:asciiTheme="majorBidi" w:hAnsiTheme="majorBidi" w:cstheme="majorBidi"/>
                <w:b/>
                <w:bCs/>
              </w:rPr>
              <w:t>Plānotais apjoms</w:t>
            </w:r>
          </w:p>
        </w:tc>
      </w:tr>
      <w:tr w:rsidR="000A5A74" w:rsidRPr="001B34C2" w14:paraId="715E33AF" w14:textId="77777777" w:rsidTr="00D32ED2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FA1C" w14:textId="77777777" w:rsidR="000A5A74" w:rsidRPr="001B34C2" w:rsidRDefault="000A5A74" w:rsidP="00D32ED2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1B34C2">
              <w:rPr>
                <w:rFonts w:asciiTheme="majorBidi" w:hAnsiTheme="majorBidi" w:cstheme="majorBidi"/>
                <w:color w:val="000000" w:themeColor="text1"/>
              </w:rPr>
              <w:t>1.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CFFF" w14:textId="77777777" w:rsidR="000A5A74" w:rsidRPr="001B34C2" w:rsidRDefault="000A5A74" w:rsidP="00D32ED2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1B34C2">
              <w:rPr>
                <w:color w:val="000000" w:themeColor="text1"/>
              </w:rPr>
              <w:t>Tilta margu labošana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D62F1" w14:textId="77777777" w:rsidR="000A5A74" w:rsidRPr="001B34C2" w:rsidRDefault="000A5A74" w:rsidP="00D32ED2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1B34C2">
              <w:rPr>
                <w:rFonts w:asciiTheme="majorBidi" w:hAnsiTheme="majorBidi" w:cstheme="majorBidi"/>
                <w:color w:val="000000" w:themeColor="text1"/>
              </w:rPr>
              <w:t>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BAC0" w14:textId="77777777" w:rsidR="000A5A74" w:rsidRPr="001B34C2" w:rsidRDefault="000A5A74" w:rsidP="00D32ED2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1B34C2">
              <w:rPr>
                <w:rFonts w:asciiTheme="majorBidi" w:hAnsiTheme="majorBidi" w:cstheme="majorBidi"/>
                <w:color w:val="000000" w:themeColor="text1"/>
              </w:rPr>
              <w:t>20</w:t>
            </w:r>
          </w:p>
        </w:tc>
      </w:tr>
      <w:tr w:rsidR="000A5A74" w:rsidRPr="001B34C2" w14:paraId="7B64B3A8" w14:textId="77777777" w:rsidTr="00D32ED2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1BBE8" w14:textId="77777777" w:rsidR="000A5A74" w:rsidRPr="001B34C2" w:rsidRDefault="000A5A74" w:rsidP="00D32ED2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1B34C2">
              <w:rPr>
                <w:rFonts w:asciiTheme="majorBidi" w:hAnsiTheme="majorBidi" w:cstheme="majorBidi"/>
                <w:color w:val="000000" w:themeColor="text1"/>
              </w:rPr>
              <w:t>2.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28C85" w14:textId="77777777" w:rsidR="000A5A74" w:rsidRPr="001B34C2" w:rsidRDefault="000A5A74" w:rsidP="00D32ED2">
            <w:pPr>
              <w:rPr>
                <w:color w:val="000000" w:themeColor="text1"/>
              </w:rPr>
            </w:pPr>
            <w:r w:rsidRPr="001B34C2">
              <w:rPr>
                <w:color w:val="000000" w:themeColor="text1"/>
              </w:rPr>
              <w:t>Tilta pamatnes betonēšana pēc izskalojumiem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5B0F7" w14:textId="041A6853" w:rsidR="000A5A74" w:rsidRPr="001B34C2" w:rsidRDefault="000A5A74" w:rsidP="001D1868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1B34C2">
              <w:rPr>
                <w:rFonts w:asciiTheme="majorBidi" w:hAnsiTheme="majorBidi" w:cstheme="majorBidi"/>
                <w:color w:val="000000" w:themeColor="text1"/>
              </w:rPr>
              <w:t>gb.</w:t>
            </w:r>
            <w:r w:rsidR="001D1868" w:rsidRPr="001B34C2">
              <w:rPr>
                <w:rFonts w:asciiTheme="majorBidi" w:hAnsiTheme="majorBidi" w:cstheme="majorBidi"/>
                <w:color w:val="000000" w:themeColor="text1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2EE16" w14:textId="77777777" w:rsidR="000A5A74" w:rsidRPr="001B34C2" w:rsidRDefault="000A5A74" w:rsidP="00D32ED2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1B34C2">
              <w:rPr>
                <w:rFonts w:asciiTheme="majorBidi" w:hAnsiTheme="majorBidi" w:cstheme="majorBidi"/>
                <w:color w:val="000000" w:themeColor="text1"/>
              </w:rPr>
              <w:t>10</w:t>
            </w:r>
          </w:p>
        </w:tc>
      </w:tr>
    </w:tbl>
    <w:p w14:paraId="16F32894" w14:textId="77777777" w:rsidR="00CF03E4" w:rsidRPr="001B34C2" w:rsidRDefault="00CF03E4" w:rsidP="00CF03E4">
      <w:pPr>
        <w:ind w:firstLine="284"/>
        <w:jc w:val="both"/>
        <w:rPr>
          <w:rFonts w:eastAsia="SimSun"/>
          <w:i/>
          <w:sz w:val="20"/>
          <w:szCs w:val="20"/>
          <w:lang w:eastAsia="zh-CN"/>
        </w:rPr>
      </w:pPr>
    </w:p>
    <w:p w14:paraId="1F6EA366" w14:textId="08749074" w:rsidR="0009415B" w:rsidRPr="001B34C2" w:rsidRDefault="001D1868" w:rsidP="00CF03E4">
      <w:pPr>
        <w:ind w:firstLine="284"/>
        <w:jc w:val="both"/>
        <w:rPr>
          <w:rFonts w:eastAsia="SimSun"/>
          <w:i/>
          <w:sz w:val="20"/>
          <w:szCs w:val="20"/>
          <w:lang w:eastAsia="zh-CN"/>
        </w:rPr>
      </w:pPr>
      <w:r w:rsidRPr="001B34C2">
        <w:rPr>
          <w:rFonts w:eastAsia="SimSun"/>
          <w:i/>
          <w:sz w:val="20"/>
          <w:szCs w:val="20"/>
          <w:lang w:eastAsia="zh-CN"/>
        </w:rPr>
        <w:t>*</w:t>
      </w:r>
      <w:r w:rsidRPr="001B34C2">
        <w:rPr>
          <w:i/>
          <w:sz w:val="20"/>
          <w:szCs w:val="20"/>
        </w:rPr>
        <w:t xml:space="preserve"> </w:t>
      </w:r>
      <w:r w:rsidRPr="001B34C2">
        <w:rPr>
          <w:rFonts w:eastAsia="SimSun"/>
          <w:i/>
          <w:sz w:val="20"/>
          <w:szCs w:val="20"/>
          <w:lang w:eastAsia="zh-CN"/>
        </w:rPr>
        <w:t>izdrupums ar laukumu līdz 0,25 m² virsmas, līdz 10 cm dziļumam bez stiegrojuma maiņas</w:t>
      </w:r>
      <w:r w:rsidR="00CF03E4" w:rsidRPr="001B34C2">
        <w:rPr>
          <w:rFonts w:eastAsia="SimSun"/>
          <w:i/>
          <w:sz w:val="20"/>
          <w:szCs w:val="20"/>
          <w:lang w:eastAsia="zh-CN"/>
        </w:rPr>
        <w:t>.</w:t>
      </w:r>
    </w:p>
    <w:p w14:paraId="0420F8D2" w14:textId="77777777" w:rsidR="001D1868" w:rsidRPr="001B34C2" w:rsidRDefault="001D1868" w:rsidP="000A5A74">
      <w:pPr>
        <w:jc w:val="both"/>
        <w:rPr>
          <w:rFonts w:eastAsia="SimSun"/>
          <w:lang w:eastAsia="zh-CN"/>
        </w:rPr>
      </w:pPr>
    </w:p>
    <w:p w14:paraId="6741B157" w14:textId="3C4109FC" w:rsidR="000A5A74" w:rsidRPr="001B34C2" w:rsidRDefault="000A5A74" w:rsidP="000A5A74">
      <w:pPr>
        <w:jc w:val="center"/>
        <w:rPr>
          <w:rFonts w:eastAsia="SimSun"/>
          <w:b/>
          <w:bCs/>
          <w:lang w:eastAsia="zh-CN"/>
        </w:rPr>
      </w:pPr>
      <w:r w:rsidRPr="001B34C2">
        <w:rPr>
          <w:rFonts w:eastAsia="SimSun"/>
          <w:b/>
          <w:bCs/>
          <w:lang w:eastAsia="zh-CN"/>
        </w:rPr>
        <w:t>Veicamo darbu tehniskās specifikācijas</w:t>
      </w:r>
    </w:p>
    <w:p w14:paraId="5E3D4F3D" w14:textId="77777777" w:rsidR="000A5A74" w:rsidRPr="001B34C2" w:rsidRDefault="000A5A74" w:rsidP="000A5A74">
      <w:pPr>
        <w:jc w:val="both"/>
      </w:pPr>
    </w:p>
    <w:p w14:paraId="7115C1EE" w14:textId="77777777" w:rsidR="000A5A74" w:rsidRPr="001B34C2" w:rsidRDefault="000A5A74" w:rsidP="006E30DD">
      <w:pPr>
        <w:ind w:left="-3" w:right="283"/>
        <w:jc w:val="both"/>
        <w:rPr>
          <w:b/>
        </w:rPr>
      </w:pPr>
      <w:r w:rsidRPr="001B34C2">
        <w:rPr>
          <w:b/>
        </w:rPr>
        <w:t>1. Tilta margu bojāto posmu nomaiņa</w:t>
      </w:r>
    </w:p>
    <w:p w14:paraId="6ABDC171" w14:textId="77777777" w:rsidR="000A5A74" w:rsidRPr="001B34C2" w:rsidRDefault="000A5A74" w:rsidP="006E30DD">
      <w:pPr>
        <w:ind w:left="-3" w:right="283"/>
        <w:jc w:val="both"/>
      </w:pPr>
      <w:r w:rsidRPr="001B34C2">
        <w:t>Tilta margu bojāto posmu nomaiņa ietver bojāto margu vai to elementu demontāžu un aizvākšanu, un margu vai to elementu montāžu.</w:t>
      </w:r>
    </w:p>
    <w:p w14:paraId="0CB3012B" w14:textId="77777777" w:rsidR="000A5A74" w:rsidRPr="001B34C2" w:rsidRDefault="000A5A74" w:rsidP="006E30DD">
      <w:pPr>
        <w:ind w:left="-5" w:right="283"/>
        <w:jc w:val="both"/>
        <w:rPr>
          <w:bCs/>
        </w:rPr>
      </w:pPr>
      <w:r w:rsidRPr="001B34C2">
        <w:rPr>
          <w:bCs/>
        </w:rPr>
        <w:t>Darba izpilde:</w:t>
      </w:r>
    </w:p>
    <w:p w14:paraId="4A407E6D" w14:textId="77777777" w:rsidR="000A5A74" w:rsidRPr="001B34C2" w:rsidRDefault="000A5A74" w:rsidP="006E30DD">
      <w:pPr>
        <w:ind w:left="-3" w:right="283"/>
        <w:jc w:val="both"/>
      </w:pPr>
      <w:r w:rsidRPr="001B34C2">
        <w:t>- darbs izpildāms gadījumos, kad margu konstrukcija vai to atsevišķi elementi ir bojāti vai nolietojušies, kā rezultātā zaudējuši stiprību, saskaņā ar “Tiltu specifikāciju” prasībām;</w:t>
      </w:r>
    </w:p>
    <w:p w14:paraId="273EF118" w14:textId="77777777" w:rsidR="000A5A74" w:rsidRPr="001B34C2" w:rsidRDefault="000A5A74" w:rsidP="006E30DD">
      <w:pPr>
        <w:ind w:left="-3" w:right="283"/>
        <w:jc w:val="both"/>
      </w:pPr>
      <w:r w:rsidRPr="001B34C2">
        <w:t>- bojātas vai nolietojušās margas vai to elementi jānomaina ar jaunu analogu konstrukciju;</w:t>
      </w:r>
    </w:p>
    <w:p w14:paraId="34B3E2DC" w14:textId="77777777" w:rsidR="000A5A74" w:rsidRPr="001B34C2" w:rsidRDefault="000A5A74" w:rsidP="006E30DD">
      <w:pPr>
        <w:ind w:left="-3" w:right="283"/>
        <w:jc w:val="both"/>
      </w:pPr>
      <w:r w:rsidRPr="001B34C2">
        <w:t>- atsevišķos gadījumos, konstrukciju nolietojuma dēļ, darbu izpildei jāpielieto pagaidu risinājums saskaņā ar pasūtītāja risinājumu, satiksmes drošības nodrošināšanai.</w:t>
      </w:r>
    </w:p>
    <w:p w14:paraId="7412F426" w14:textId="6A6AB40F" w:rsidR="000A5A74" w:rsidRPr="001B34C2" w:rsidRDefault="000A5A74" w:rsidP="006E30DD">
      <w:pPr>
        <w:ind w:left="-3" w:right="283"/>
        <w:jc w:val="both"/>
        <w:rPr>
          <w:b/>
        </w:rPr>
      </w:pPr>
      <w:r w:rsidRPr="001B34C2">
        <w:rPr>
          <w:b/>
        </w:rPr>
        <w:t>2.</w:t>
      </w:r>
      <w:r w:rsidRPr="001B34C2">
        <w:t xml:space="preserve"> </w:t>
      </w:r>
      <w:r w:rsidRPr="001B34C2">
        <w:rPr>
          <w:b/>
        </w:rPr>
        <w:t>Sīku bojājumu (betona izdrupumu) novēršana tilt</w:t>
      </w:r>
      <w:r w:rsidR="001C4086" w:rsidRPr="001B34C2">
        <w:rPr>
          <w:b/>
        </w:rPr>
        <w:t>a</w:t>
      </w:r>
      <w:r w:rsidRPr="001B34C2">
        <w:rPr>
          <w:b/>
        </w:rPr>
        <w:t xml:space="preserve"> konstrukcijās</w:t>
      </w:r>
    </w:p>
    <w:p w14:paraId="162D5B08" w14:textId="77777777" w:rsidR="000A5A74" w:rsidRPr="001B34C2" w:rsidRDefault="000A5A74" w:rsidP="006E30DD">
      <w:pPr>
        <w:ind w:left="-3" w:right="283"/>
        <w:jc w:val="both"/>
      </w:pPr>
      <w:r w:rsidRPr="001B34C2">
        <w:t>Sīku bojājumu (betona izdrupumu) novēršana tiltu konstrukcijās ietver bojātās betona izdrupumu vietas tīrīšanu un aizbetonēšanu.</w:t>
      </w:r>
    </w:p>
    <w:p w14:paraId="6509F3E2" w14:textId="77777777" w:rsidR="000A5A74" w:rsidRPr="001B34C2" w:rsidRDefault="000A5A74" w:rsidP="006E30DD">
      <w:pPr>
        <w:ind w:left="-3" w:right="283"/>
        <w:jc w:val="both"/>
      </w:pPr>
      <w:r w:rsidRPr="001B34C2">
        <w:t>Darba process paredzēts dzelzsbetona konstrukciju izdrupumiem ar laukumu līdz 0,25 m² virsmas, līdz 10 cm dziļumam bez stiegrojuma maiņas.</w:t>
      </w:r>
    </w:p>
    <w:p w14:paraId="49DE04DC" w14:textId="77777777" w:rsidR="000A5A74" w:rsidRPr="001B34C2" w:rsidRDefault="000A5A74" w:rsidP="006E30DD">
      <w:pPr>
        <w:ind w:left="-5" w:right="283"/>
        <w:jc w:val="both"/>
        <w:rPr>
          <w:bCs/>
        </w:rPr>
      </w:pPr>
      <w:r w:rsidRPr="001B34C2">
        <w:rPr>
          <w:bCs/>
        </w:rPr>
        <w:t>Darba izpilde:</w:t>
      </w:r>
    </w:p>
    <w:p w14:paraId="656D4B01" w14:textId="77777777" w:rsidR="000A5A74" w:rsidRPr="001B34C2" w:rsidRDefault="000A5A74" w:rsidP="006E30DD">
      <w:pPr>
        <w:ind w:left="-3" w:right="283"/>
        <w:jc w:val="both"/>
      </w:pPr>
      <w:r w:rsidRPr="001B34C2">
        <w:t xml:space="preserve">- darbs izpildāms saskaņā ar “Tiltu specifikācijas” prasībām – bojājumu atzīmēšana, betona atdalīšana, </w:t>
      </w:r>
      <w:proofErr w:type="spellStart"/>
      <w:r w:rsidRPr="001B34C2">
        <w:t>korodējošā</w:t>
      </w:r>
      <w:proofErr w:type="spellEnd"/>
      <w:r w:rsidRPr="001B34C2">
        <w:t xml:space="preserve"> stiegrojuma tīrīšana un virsmas līdzināšana, betona virsmu tīrīšana, mitrināšana, </w:t>
      </w:r>
      <w:proofErr w:type="spellStart"/>
      <w:r w:rsidRPr="001B34C2">
        <w:t>veidņošana</w:t>
      </w:r>
      <w:proofErr w:type="spellEnd"/>
      <w:r w:rsidRPr="001B34C2">
        <w:t xml:space="preserve">; </w:t>
      </w:r>
      <w:proofErr w:type="spellStart"/>
      <w:r w:rsidRPr="001B34C2">
        <w:t>torkretēšana</w:t>
      </w:r>
      <w:proofErr w:type="spellEnd"/>
      <w:r w:rsidRPr="001B34C2">
        <w:t xml:space="preserve"> vai tukšumu aizpildīšana, betona kopšana;</w:t>
      </w:r>
    </w:p>
    <w:p w14:paraId="2CE35276" w14:textId="77777777" w:rsidR="000A5A74" w:rsidRPr="001B34C2" w:rsidRDefault="000A5A74" w:rsidP="006E30DD">
      <w:pPr>
        <w:ind w:left="-3" w:right="283"/>
        <w:jc w:val="both"/>
      </w:pPr>
      <w:r w:rsidRPr="001B34C2">
        <w:t>- atdalītais materiāls jāsavāc un jāaizvāc.</w:t>
      </w:r>
    </w:p>
    <w:p w14:paraId="140455BA" w14:textId="123DF7C8" w:rsidR="000A5A74" w:rsidRPr="001B34C2" w:rsidRDefault="000A5A74" w:rsidP="006E30DD">
      <w:pPr>
        <w:ind w:right="283"/>
        <w:jc w:val="both"/>
      </w:pPr>
    </w:p>
    <w:p w14:paraId="2681FC4F" w14:textId="29B4335A" w:rsidR="00280115" w:rsidRPr="001B34C2" w:rsidRDefault="00280115" w:rsidP="006E30DD">
      <w:pPr>
        <w:ind w:right="283"/>
        <w:jc w:val="both"/>
        <w:rPr>
          <w:b/>
          <w:bCs/>
        </w:rPr>
      </w:pPr>
      <w:r w:rsidRPr="001B34C2">
        <w:rPr>
          <w:sz w:val="40"/>
          <w:szCs w:val="40"/>
        </w:rPr>
        <w:t>□</w:t>
      </w:r>
      <w:r w:rsidRPr="001B34C2">
        <w:t xml:space="preserve"> </w:t>
      </w:r>
      <w:r w:rsidRPr="001B34C2">
        <w:rPr>
          <w:i/>
          <w:iCs/>
        </w:rPr>
        <w:t>(atzīmē, ja piekrīt)</w:t>
      </w:r>
      <w:r w:rsidRPr="001B34C2">
        <w:t xml:space="preserve"> </w:t>
      </w:r>
      <w:r w:rsidRPr="001B34C2">
        <w:rPr>
          <w:b/>
          <w:bCs/>
        </w:rPr>
        <w:t>Pretendents apliecina, ka apņemas izpildīt pasūtītāja Tehniskajā specifikācijā noteiktās prasības.</w:t>
      </w:r>
    </w:p>
    <w:p w14:paraId="46BD8132" w14:textId="77777777" w:rsidR="00465FBE" w:rsidRPr="001B34C2" w:rsidRDefault="00465FBE" w:rsidP="006E30DD">
      <w:pPr>
        <w:ind w:right="283"/>
        <w:jc w:val="both"/>
      </w:pPr>
    </w:p>
    <w:p w14:paraId="6F1245A2" w14:textId="023AA97F" w:rsidR="00465FBE" w:rsidRPr="001B34C2" w:rsidRDefault="00465FBE" w:rsidP="006E30DD">
      <w:pPr>
        <w:ind w:right="283"/>
        <w:jc w:val="both"/>
      </w:pPr>
    </w:p>
    <w:p w14:paraId="1F8521E3" w14:textId="77777777" w:rsidR="001540D7" w:rsidRPr="001B34C2" w:rsidRDefault="001540D7" w:rsidP="006E30DD">
      <w:pPr>
        <w:ind w:right="283"/>
        <w:jc w:val="both"/>
      </w:pPr>
    </w:p>
    <w:p w14:paraId="63B91CB1" w14:textId="4EE7968E" w:rsidR="00280115" w:rsidRPr="005D663A" w:rsidRDefault="00280115" w:rsidP="006E30DD">
      <w:pPr>
        <w:autoSpaceDE w:val="0"/>
        <w:ind w:right="283"/>
        <w:jc w:val="both"/>
        <w:rPr>
          <w:i/>
          <w:iCs/>
        </w:rPr>
      </w:pPr>
      <w:r w:rsidRPr="001B34C2">
        <w:rPr>
          <w:i/>
          <w:iCs/>
        </w:rPr>
        <w:t>[</w:t>
      </w:r>
      <w:proofErr w:type="spellStart"/>
      <w:r w:rsidRPr="001B34C2">
        <w:rPr>
          <w:i/>
          <w:iCs/>
        </w:rPr>
        <w:t>Paraksttiesīgās</w:t>
      </w:r>
      <w:proofErr w:type="spellEnd"/>
      <w:r w:rsidRPr="001B34C2">
        <w:rPr>
          <w:i/>
          <w:iCs/>
        </w:rPr>
        <w:t xml:space="preserve"> personas amata nosau</w:t>
      </w:r>
      <w:bookmarkStart w:id="0" w:name="_GoBack"/>
      <w:bookmarkEnd w:id="0"/>
      <w:r w:rsidRPr="005D663A">
        <w:rPr>
          <w:i/>
          <w:iCs/>
        </w:rPr>
        <w:t>kums, vārds, uzvārds]</w:t>
      </w:r>
      <w:r w:rsidR="00BE41C8">
        <w:rPr>
          <w:rStyle w:val="FootnoteReference"/>
          <w:i/>
          <w:iCs/>
        </w:rPr>
        <w:footnoteReference w:id="1"/>
      </w:r>
    </w:p>
    <w:sectPr w:rsidR="00280115" w:rsidRPr="005D663A" w:rsidSect="00BE41C8">
      <w:pgSz w:w="12240" w:h="15840"/>
      <w:pgMar w:top="1134" w:right="90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2019B3" w14:textId="77777777" w:rsidR="006433E2" w:rsidRDefault="006433E2" w:rsidP="00BE41C8">
      <w:r>
        <w:separator/>
      </w:r>
    </w:p>
  </w:endnote>
  <w:endnote w:type="continuationSeparator" w:id="0">
    <w:p w14:paraId="43F37CE4" w14:textId="77777777" w:rsidR="006433E2" w:rsidRDefault="006433E2" w:rsidP="00BE4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Narrow-Identity-H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F5131A" w14:textId="77777777" w:rsidR="006433E2" w:rsidRDefault="006433E2" w:rsidP="00BE41C8">
      <w:r>
        <w:separator/>
      </w:r>
    </w:p>
  </w:footnote>
  <w:footnote w:type="continuationSeparator" w:id="0">
    <w:p w14:paraId="4375D624" w14:textId="77777777" w:rsidR="006433E2" w:rsidRDefault="006433E2" w:rsidP="00BE41C8">
      <w:r>
        <w:continuationSeparator/>
      </w:r>
    </w:p>
  </w:footnote>
  <w:footnote w:id="1">
    <w:p w14:paraId="2587B0A9" w14:textId="3B262F05" w:rsidR="00BE41C8" w:rsidRDefault="00BE41C8" w:rsidP="001540D7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BE41C8">
        <w:t>Rekvizītus “datums” un “paraksts” neaizpilda, ja dokuments sagatavota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D2014"/>
    <w:multiLevelType w:val="multilevel"/>
    <w:tmpl w:val="87AA17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5E327D35"/>
    <w:multiLevelType w:val="hybridMultilevel"/>
    <w:tmpl w:val="BDD8B114"/>
    <w:lvl w:ilvl="0" w:tplc="25A0D004">
      <w:start w:val="2"/>
      <w:numFmt w:val="bullet"/>
      <w:lvlText w:val=""/>
      <w:lvlJc w:val="left"/>
      <w:pPr>
        <w:ind w:left="660" w:hanging="360"/>
      </w:pPr>
      <w:rPr>
        <w:rFonts w:ascii="Symbol" w:eastAsia="SimSu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" w15:restartNumberingAfterBreak="0">
    <w:nsid w:val="744B2EBA"/>
    <w:multiLevelType w:val="hybridMultilevel"/>
    <w:tmpl w:val="A4BEA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D1451E"/>
    <w:multiLevelType w:val="hybridMultilevel"/>
    <w:tmpl w:val="5B682946"/>
    <w:lvl w:ilvl="0" w:tplc="323238A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D448540C">
      <w:start w:val="1"/>
      <w:numFmt w:val="lowerLetter"/>
      <w:lvlText w:val="%2."/>
      <w:lvlJc w:val="left"/>
      <w:pPr>
        <w:ind w:left="1440" w:hanging="360"/>
      </w:pPr>
    </w:lvl>
    <w:lvl w:ilvl="2" w:tplc="C9DA46B4">
      <w:start w:val="1"/>
      <w:numFmt w:val="lowerRoman"/>
      <w:lvlText w:val="%3."/>
      <w:lvlJc w:val="right"/>
      <w:pPr>
        <w:ind w:left="2160" w:hanging="180"/>
      </w:pPr>
    </w:lvl>
    <w:lvl w:ilvl="3" w:tplc="BAE80C6A">
      <w:start w:val="1"/>
      <w:numFmt w:val="decimal"/>
      <w:lvlText w:val="%4."/>
      <w:lvlJc w:val="left"/>
      <w:pPr>
        <w:ind w:left="2880" w:hanging="360"/>
      </w:pPr>
    </w:lvl>
    <w:lvl w:ilvl="4" w:tplc="99D64954">
      <w:start w:val="1"/>
      <w:numFmt w:val="lowerLetter"/>
      <w:lvlText w:val="%5."/>
      <w:lvlJc w:val="left"/>
      <w:pPr>
        <w:ind w:left="3600" w:hanging="360"/>
      </w:pPr>
    </w:lvl>
    <w:lvl w:ilvl="5" w:tplc="85C2FAEA">
      <w:start w:val="1"/>
      <w:numFmt w:val="lowerRoman"/>
      <w:lvlText w:val="%6."/>
      <w:lvlJc w:val="right"/>
      <w:pPr>
        <w:ind w:left="4320" w:hanging="180"/>
      </w:pPr>
    </w:lvl>
    <w:lvl w:ilvl="6" w:tplc="9FC6FDDA">
      <w:start w:val="1"/>
      <w:numFmt w:val="decimal"/>
      <w:lvlText w:val="%7."/>
      <w:lvlJc w:val="left"/>
      <w:pPr>
        <w:ind w:left="5040" w:hanging="360"/>
      </w:pPr>
    </w:lvl>
    <w:lvl w:ilvl="7" w:tplc="17AA33A6">
      <w:start w:val="1"/>
      <w:numFmt w:val="lowerLetter"/>
      <w:lvlText w:val="%8."/>
      <w:lvlJc w:val="left"/>
      <w:pPr>
        <w:ind w:left="5760" w:hanging="360"/>
      </w:pPr>
    </w:lvl>
    <w:lvl w:ilvl="8" w:tplc="B396396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6B3"/>
    <w:rsid w:val="00000016"/>
    <w:rsid w:val="000316EF"/>
    <w:rsid w:val="00033918"/>
    <w:rsid w:val="0009415B"/>
    <w:rsid w:val="000A5A74"/>
    <w:rsid w:val="000B2426"/>
    <w:rsid w:val="000B258E"/>
    <w:rsid w:val="000E0DE2"/>
    <w:rsid w:val="000F44FE"/>
    <w:rsid w:val="000F5C4C"/>
    <w:rsid w:val="001540D7"/>
    <w:rsid w:val="0016538B"/>
    <w:rsid w:val="00171133"/>
    <w:rsid w:val="00171DEF"/>
    <w:rsid w:val="001B34C2"/>
    <w:rsid w:val="001C4086"/>
    <w:rsid w:val="001C5156"/>
    <w:rsid w:val="001C70FC"/>
    <w:rsid w:val="001C7E17"/>
    <w:rsid w:val="001D1868"/>
    <w:rsid w:val="001D7B1B"/>
    <w:rsid w:val="001E5877"/>
    <w:rsid w:val="00227E45"/>
    <w:rsid w:val="00252C61"/>
    <w:rsid w:val="00263202"/>
    <w:rsid w:val="00275216"/>
    <w:rsid w:val="00280115"/>
    <w:rsid w:val="002F2555"/>
    <w:rsid w:val="002F7555"/>
    <w:rsid w:val="00340110"/>
    <w:rsid w:val="003623DD"/>
    <w:rsid w:val="003663D3"/>
    <w:rsid w:val="003B62C2"/>
    <w:rsid w:val="00401CC9"/>
    <w:rsid w:val="0041489F"/>
    <w:rsid w:val="00421260"/>
    <w:rsid w:val="00441FB4"/>
    <w:rsid w:val="00465FBE"/>
    <w:rsid w:val="00477E5B"/>
    <w:rsid w:val="00481F4A"/>
    <w:rsid w:val="00495F22"/>
    <w:rsid w:val="004A2622"/>
    <w:rsid w:val="004B4799"/>
    <w:rsid w:val="004C2A7E"/>
    <w:rsid w:val="004D00D2"/>
    <w:rsid w:val="004F57B2"/>
    <w:rsid w:val="00514E83"/>
    <w:rsid w:val="005179EA"/>
    <w:rsid w:val="00523807"/>
    <w:rsid w:val="00523E70"/>
    <w:rsid w:val="0054377E"/>
    <w:rsid w:val="00543A69"/>
    <w:rsid w:val="005537D3"/>
    <w:rsid w:val="00565F9E"/>
    <w:rsid w:val="0059700F"/>
    <w:rsid w:val="00597469"/>
    <w:rsid w:val="005A61D5"/>
    <w:rsid w:val="005B1FF8"/>
    <w:rsid w:val="005D663A"/>
    <w:rsid w:val="005F3792"/>
    <w:rsid w:val="006226B5"/>
    <w:rsid w:val="00630EB7"/>
    <w:rsid w:val="006433E2"/>
    <w:rsid w:val="00677E02"/>
    <w:rsid w:val="00692280"/>
    <w:rsid w:val="006978C6"/>
    <w:rsid w:val="006A3AE2"/>
    <w:rsid w:val="006A476C"/>
    <w:rsid w:val="006D0C68"/>
    <w:rsid w:val="006E30DD"/>
    <w:rsid w:val="006F7A91"/>
    <w:rsid w:val="007104BD"/>
    <w:rsid w:val="00722546"/>
    <w:rsid w:val="007449AB"/>
    <w:rsid w:val="00793756"/>
    <w:rsid w:val="007C2E91"/>
    <w:rsid w:val="007E5E1B"/>
    <w:rsid w:val="007F4CFC"/>
    <w:rsid w:val="007F55DE"/>
    <w:rsid w:val="008B4234"/>
    <w:rsid w:val="008C5297"/>
    <w:rsid w:val="008D2BA1"/>
    <w:rsid w:val="008E0FCD"/>
    <w:rsid w:val="008E3374"/>
    <w:rsid w:val="00917059"/>
    <w:rsid w:val="009602BE"/>
    <w:rsid w:val="009634DC"/>
    <w:rsid w:val="0099589E"/>
    <w:rsid w:val="00A23222"/>
    <w:rsid w:val="00A606E9"/>
    <w:rsid w:val="00A60911"/>
    <w:rsid w:val="00AF6479"/>
    <w:rsid w:val="00B01310"/>
    <w:rsid w:val="00B06098"/>
    <w:rsid w:val="00B0713D"/>
    <w:rsid w:val="00B1154A"/>
    <w:rsid w:val="00B615FB"/>
    <w:rsid w:val="00B62AAC"/>
    <w:rsid w:val="00B67ED2"/>
    <w:rsid w:val="00BB40D8"/>
    <w:rsid w:val="00BC6D4A"/>
    <w:rsid w:val="00BE41C8"/>
    <w:rsid w:val="00BF27A3"/>
    <w:rsid w:val="00C001A6"/>
    <w:rsid w:val="00C046B3"/>
    <w:rsid w:val="00C10064"/>
    <w:rsid w:val="00C30FBE"/>
    <w:rsid w:val="00C33278"/>
    <w:rsid w:val="00C4693C"/>
    <w:rsid w:val="00C84CF3"/>
    <w:rsid w:val="00C92AAD"/>
    <w:rsid w:val="00C93A69"/>
    <w:rsid w:val="00CC4DF9"/>
    <w:rsid w:val="00CD7490"/>
    <w:rsid w:val="00CF03E4"/>
    <w:rsid w:val="00D11053"/>
    <w:rsid w:val="00D23940"/>
    <w:rsid w:val="00D321F5"/>
    <w:rsid w:val="00D35BBD"/>
    <w:rsid w:val="00D42E48"/>
    <w:rsid w:val="00D44E83"/>
    <w:rsid w:val="00D513C7"/>
    <w:rsid w:val="00D52DC7"/>
    <w:rsid w:val="00DD6784"/>
    <w:rsid w:val="00E045CC"/>
    <w:rsid w:val="00E41167"/>
    <w:rsid w:val="00E73C82"/>
    <w:rsid w:val="00E8172F"/>
    <w:rsid w:val="00EA40E3"/>
    <w:rsid w:val="00ED42AA"/>
    <w:rsid w:val="00F0002C"/>
    <w:rsid w:val="00F06AAD"/>
    <w:rsid w:val="00F07025"/>
    <w:rsid w:val="00F77A44"/>
    <w:rsid w:val="00FC54E6"/>
    <w:rsid w:val="00FD53E3"/>
    <w:rsid w:val="00FE6334"/>
    <w:rsid w:val="00FF5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50E90"/>
  <w15:chartTrackingRefBased/>
  <w15:docId w15:val="{75A166FB-94DB-4934-8BF9-6D2AB0F4F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5E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46B3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C046B3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7449A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7449AB"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paragraph" w:styleId="ListParagraph">
    <w:name w:val="List Paragraph"/>
    <w:aliases w:val="List Paragraph Red,Bullet EY,Strip,H&amp;P List Paragraph,Satura rādītājs,2,PPS_Bullet,Bullet list,Normal bullet 2,Numurets,Saistīto dokumentu saraksts,Syle 1,Virsraksti"/>
    <w:basedOn w:val="Normal"/>
    <w:link w:val="ListParagraphChar"/>
    <w:uiPriority w:val="99"/>
    <w:qFormat/>
    <w:rsid w:val="00523E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3A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A69"/>
    <w:rPr>
      <w:rFonts w:ascii="Segoe UI" w:eastAsia="Times New Roman" w:hAnsi="Segoe UI" w:cs="Segoe UI"/>
      <w:sz w:val="18"/>
      <w:szCs w:val="18"/>
      <w:lang w:val="lv-LV"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537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37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37D3"/>
    <w:rPr>
      <w:rFonts w:ascii="Times New Roman" w:eastAsia="Times New Roman" w:hAnsi="Times New Roman" w:cs="Times New Roman"/>
      <w:sz w:val="20"/>
      <w:szCs w:val="20"/>
      <w:lang w:val="lv-LV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37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37D3"/>
    <w:rPr>
      <w:rFonts w:ascii="Times New Roman" w:eastAsia="Times New Roman" w:hAnsi="Times New Roman" w:cs="Times New Roman"/>
      <w:b/>
      <w:bCs/>
      <w:sz w:val="20"/>
      <w:szCs w:val="20"/>
      <w:lang w:val="lv-LV" w:eastAsia="ar-SA"/>
    </w:rPr>
  </w:style>
  <w:style w:type="character" w:customStyle="1" w:styleId="ListParagraphChar">
    <w:name w:val="List Paragraph Char"/>
    <w:aliases w:val="List Paragraph Red Char,Bullet EY Char,Strip Char,H&amp;P List Paragraph Char,Satura rādītājs Char,2 Char,PPS_Bullet Char,Bullet list Char,Normal bullet 2 Char,Numurets Char,Saistīto dokumentu saraksts Char,Syle 1 Char,Virsraksti Char"/>
    <w:link w:val="ListParagraph"/>
    <w:uiPriority w:val="99"/>
    <w:qFormat/>
    <w:locked/>
    <w:rsid w:val="00BB40D8"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character" w:customStyle="1" w:styleId="fontstyle01">
    <w:name w:val="fontstyle01"/>
    <w:basedOn w:val="DefaultParagraphFont"/>
    <w:rsid w:val="00BB40D8"/>
    <w:rPr>
      <w:rFonts w:ascii="ArialNarrow-Identity-H" w:hAnsi="ArialNarrow-Identity-H" w:hint="default"/>
      <w:b w:val="0"/>
      <w:bCs w:val="0"/>
      <w:i w:val="0"/>
      <w:iCs w:val="0"/>
      <w:color w:val="000000"/>
      <w:sz w:val="14"/>
      <w:szCs w:val="1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E41C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E41C8"/>
    <w:rPr>
      <w:rFonts w:ascii="Times New Roman" w:eastAsia="Times New Roman" w:hAnsi="Times New Roman" w:cs="Times New Roman"/>
      <w:sz w:val="20"/>
      <w:szCs w:val="20"/>
      <w:lang w:val="lv-LV" w:eastAsia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BE41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6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9C37C-E455-4FCD-83CE-BB332A26A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1247</Words>
  <Characters>711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2</cp:revision>
  <cp:lastPrinted>2021-10-08T09:30:00Z</cp:lastPrinted>
  <dcterms:created xsi:type="dcterms:W3CDTF">2022-06-22T08:17:00Z</dcterms:created>
  <dcterms:modified xsi:type="dcterms:W3CDTF">2022-06-22T08:17:00Z</dcterms:modified>
</cp:coreProperties>
</file>