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D8A2" w14:textId="77777777" w:rsidR="00270E08" w:rsidRDefault="00000000" w:rsidP="00270E08">
      <w:pPr>
        <w:spacing w:after="0" w:line="240" w:lineRule="auto"/>
        <w:jc w:val="center"/>
        <w:rPr>
          <w:noProof/>
        </w:rPr>
      </w:pPr>
      <w:r>
        <w:rPr>
          <w:noProof/>
        </w:rPr>
        <w:drawing>
          <wp:inline distT="0" distB="0" distL="0" distR="0" wp14:anchorId="4AA4CF6A" wp14:editId="2FB5F92A">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58093"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0A37916D"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10D2BC85"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7F96FD73" w14:textId="77777777" w:rsidR="00270E08" w:rsidRDefault="00000000" w:rsidP="00270E0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Reģ</w:t>
      </w:r>
      <w:proofErr w:type="spellEnd"/>
      <w:r>
        <w:rPr>
          <w:rFonts w:ascii="Times New Roman" w:hAnsi="Times New Roman"/>
          <w:color w:val="000000"/>
          <w:sz w:val="20"/>
          <w:szCs w:val="20"/>
        </w:rPr>
        <w:t xml:space="preserve">. Nr.90009115622, Bērzpils iela 1A, Balvi, Balvu novads, LV-4501, tālrunis +371 64522453 </w:t>
      </w:r>
    </w:p>
    <w:p w14:paraId="5E861B63"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59D5937C" w14:textId="77777777" w:rsidR="00C566B9" w:rsidRDefault="00C566B9" w:rsidP="00270E08">
      <w:pPr>
        <w:spacing w:after="0"/>
        <w:jc w:val="center"/>
        <w:rPr>
          <w:rFonts w:ascii="Times New Roman" w:hAnsi="Times New Roman"/>
          <w:color w:val="000000"/>
          <w:sz w:val="24"/>
          <w:szCs w:val="24"/>
        </w:rPr>
      </w:pPr>
    </w:p>
    <w:p w14:paraId="7187D2D0" w14:textId="77777777" w:rsidR="00AC700C" w:rsidRDefault="00000000" w:rsidP="00AC700C">
      <w:pPr>
        <w:keepNext/>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Balvos</w:t>
      </w:r>
    </w:p>
    <w:p w14:paraId="02AF5C71" w14:textId="77777777" w:rsidR="007C42A0" w:rsidRDefault="00000000" w:rsidP="007C42A0">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14:paraId="1C7A1DAA" w14:textId="77777777" w:rsidR="007C42A0" w:rsidRDefault="00000000" w:rsidP="007C42A0">
      <w:pPr>
        <w:keepNext/>
        <w:spacing w:after="0" w:line="240" w:lineRule="auto"/>
        <w:jc w:val="right"/>
        <w:outlineLvl w:val="1"/>
        <w:rPr>
          <w:rFonts w:ascii="Times New Roman" w:eastAsia="Times New Roman" w:hAnsi="Times New Roman"/>
        </w:rPr>
      </w:pPr>
      <w:r>
        <w:rPr>
          <w:rFonts w:ascii="Times New Roman" w:hAnsi="Times New Roman"/>
          <w:lang w:eastAsia="ru-RU"/>
        </w:rPr>
        <w:t>2023.gada 2</w:t>
      </w:r>
      <w:r w:rsidR="00795FA7">
        <w:rPr>
          <w:rFonts w:ascii="Times New Roman" w:hAnsi="Times New Roman"/>
          <w:lang w:eastAsia="ru-RU"/>
        </w:rPr>
        <w:t>3</w:t>
      </w:r>
      <w:r>
        <w:rPr>
          <w:rFonts w:ascii="Times New Roman" w:hAnsi="Times New Roman"/>
          <w:lang w:eastAsia="ru-RU"/>
        </w:rPr>
        <w:t>.</w:t>
      </w:r>
      <w:r w:rsidR="00BA47E8">
        <w:rPr>
          <w:rFonts w:ascii="Times New Roman" w:hAnsi="Times New Roman"/>
          <w:lang w:eastAsia="ru-RU"/>
        </w:rPr>
        <w:t>novembra</w:t>
      </w:r>
    </w:p>
    <w:p w14:paraId="13D0C899" w14:textId="77777777" w:rsidR="007C42A0" w:rsidRDefault="00000000" w:rsidP="007C42A0">
      <w:pPr>
        <w:keepNext/>
        <w:spacing w:after="0" w:line="240" w:lineRule="auto"/>
        <w:jc w:val="right"/>
        <w:outlineLvl w:val="1"/>
        <w:rPr>
          <w:rFonts w:ascii="Times New Roman" w:eastAsia="Times New Roman" w:hAnsi="Times New Roman"/>
        </w:rPr>
      </w:pPr>
      <w:r>
        <w:rPr>
          <w:rFonts w:ascii="Times New Roman" w:eastAsia="Times New Roman" w:hAnsi="Times New Roman"/>
        </w:rPr>
        <w:t>lēmumam (sēdes prot. Nr.__,___.§)</w:t>
      </w:r>
    </w:p>
    <w:p w14:paraId="4BAC44C9" w14:textId="77777777" w:rsidR="007C42A0" w:rsidRDefault="007C42A0" w:rsidP="007C42A0">
      <w:pPr>
        <w:keepNext/>
        <w:spacing w:after="0" w:line="240" w:lineRule="auto"/>
        <w:jc w:val="right"/>
        <w:outlineLvl w:val="1"/>
        <w:rPr>
          <w:rFonts w:ascii="Times New Roman" w:hAnsi="Times New Roman"/>
        </w:rPr>
      </w:pPr>
    </w:p>
    <w:p w14:paraId="2AD7BD7F" w14:textId="77777777" w:rsidR="007C42A0" w:rsidRDefault="00000000" w:rsidP="007C42A0">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14:paraId="318D68E2" w14:textId="77777777" w:rsidR="00BA47E8" w:rsidRDefault="00BA47E8" w:rsidP="007C42A0">
      <w:pPr>
        <w:spacing w:after="0" w:line="240" w:lineRule="auto"/>
        <w:jc w:val="center"/>
        <w:rPr>
          <w:rFonts w:ascii="Times New Roman" w:hAnsi="Times New Roman"/>
          <w:b/>
          <w:caps/>
          <w:noProof/>
          <w:sz w:val="24"/>
          <w:szCs w:val="24"/>
        </w:rPr>
      </w:pPr>
    </w:p>
    <w:p w14:paraId="18FD8557" w14:textId="77777777" w:rsidR="007C42A0" w:rsidRDefault="00000000" w:rsidP="007C42A0">
      <w:pPr>
        <w:spacing w:after="0" w:line="240" w:lineRule="auto"/>
        <w:jc w:val="center"/>
        <w:rPr>
          <w:rFonts w:ascii="Times New Roman" w:hAnsi="Times New Roman"/>
          <w:b/>
          <w:sz w:val="24"/>
          <w:szCs w:val="24"/>
        </w:rPr>
      </w:pPr>
      <w:r>
        <w:rPr>
          <w:rFonts w:ascii="Times New Roman" w:hAnsi="Times New Roman"/>
          <w:b/>
          <w:noProof/>
          <w:sz w:val="24"/>
          <w:szCs w:val="24"/>
        </w:rPr>
        <w:t xml:space="preserve">par Balvu novada domes </w:t>
      </w:r>
      <w:r>
        <w:rPr>
          <w:rFonts w:ascii="Times New Roman" w:hAnsi="Times New Roman"/>
          <w:b/>
          <w:noProof/>
          <w:sz w:val="24"/>
          <w:szCs w:val="24"/>
          <w:lang w:eastAsia="ru-RU"/>
        </w:rPr>
        <w:t>2023.gada 2</w:t>
      </w:r>
      <w:r w:rsidR="00795FA7">
        <w:rPr>
          <w:rFonts w:ascii="Times New Roman" w:hAnsi="Times New Roman"/>
          <w:b/>
          <w:noProof/>
          <w:sz w:val="24"/>
          <w:szCs w:val="24"/>
          <w:lang w:eastAsia="ru-RU"/>
        </w:rPr>
        <w:t>3</w:t>
      </w:r>
      <w:r>
        <w:rPr>
          <w:rFonts w:ascii="Times New Roman" w:hAnsi="Times New Roman"/>
          <w:b/>
          <w:noProof/>
          <w:sz w:val="24"/>
          <w:szCs w:val="24"/>
          <w:lang w:eastAsia="ru-RU"/>
        </w:rPr>
        <w:t>.</w:t>
      </w:r>
      <w:r w:rsidR="00BA47E8">
        <w:rPr>
          <w:rFonts w:ascii="Times New Roman" w:hAnsi="Times New Roman"/>
          <w:b/>
          <w:noProof/>
          <w:sz w:val="24"/>
          <w:szCs w:val="24"/>
          <w:lang w:eastAsia="ru-RU"/>
        </w:rPr>
        <w:t>novembra</w:t>
      </w:r>
      <w:r>
        <w:rPr>
          <w:rFonts w:ascii="Times New Roman" w:hAnsi="Times New Roman"/>
          <w:b/>
          <w:noProof/>
          <w:sz w:val="24"/>
          <w:szCs w:val="24"/>
          <w:lang w:eastAsia="ru-RU"/>
        </w:rPr>
        <w:t xml:space="preserve"> </w:t>
      </w:r>
      <w:r>
        <w:rPr>
          <w:rFonts w:ascii="Times New Roman" w:hAnsi="Times New Roman"/>
          <w:b/>
          <w:noProof/>
          <w:sz w:val="24"/>
          <w:szCs w:val="24"/>
        </w:rPr>
        <w:t xml:space="preserve">saistošo noteikumu </w:t>
      </w:r>
      <w:r>
        <w:rPr>
          <w:rFonts w:ascii="Times New Roman" w:hAnsi="Times New Roman"/>
          <w:b/>
          <w:sz w:val="24"/>
          <w:szCs w:val="24"/>
        </w:rPr>
        <w:t>Nr.______/2023</w:t>
      </w:r>
    </w:p>
    <w:p w14:paraId="50F108E9" w14:textId="77777777" w:rsidR="007C42A0" w:rsidRDefault="00000000" w:rsidP="00BA47E8">
      <w:pPr>
        <w:shd w:val="clear" w:color="auto" w:fill="FFFFFF"/>
        <w:spacing w:line="240" w:lineRule="auto"/>
        <w:jc w:val="center"/>
        <w:rPr>
          <w:rFonts w:ascii="Times New Roman" w:hAnsi="Times New Roman"/>
          <w:b/>
          <w:noProof/>
          <w:sz w:val="24"/>
          <w:szCs w:val="24"/>
        </w:rPr>
      </w:pPr>
      <w:r>
        <w:rPr>
          <w:rFonts w:ascii="Times New Roman" w:hAnsi="Times New Roman"/>
          <w:b/>
          <w:sz w:val="24"/>
          <w:szCs w:val="24"/>
        </w:rPr>
        <w:t xml:space="preserve"> “</w:t>
      </w:r>
      <w:r w:rsidR="00BA47E8" w:rsidRPr="001D5235">
        <w:rPr>
          <w:rFonts w:ascii="Times New Roman" w:hAnsi="Times New Roman"/>
          <w:b/>
          <w:bCs/>
          <w:sz w:val="24"/>
          <w:szCs w:val="24"/>
        </w:rPr>
        <w:t>Grozījumi Balvu novada domes 202</w:t>
      </w:r>
      <w:r w:rsidR="00BA47E8">
        <w:rPr>
          <w:rFonts w:ascii="Times New Roman" w:hAnsi="Times New Roman"/>
          <w:b/>
          <w:bCs/>
          <w:sz w:val="24"/>
          <w:szCs w:val="24"/>
        </w:rPr>
        <w:t>2</w:t>
      </w:r>
      <w:r w:rsidR="00BA47E8" w:rsidRPr="001D5235">
        <w:rPr>
          <w:rFonts w:ascii="Times New Roman" w:hAnsi="Times New Roman"/>
          <w:b/>
          <w:bCs/>
          <w:sz w:val="24"/>
          <w:szCs w:val="24"/>
        </w:rPr>
        <w:t xml:space="preserve">.gada </w:t>
      </w:r>
      <w:r w:rsidR="00BA47E8">
        <w:rPr>
          <w:rFonts w:ascii="Times New Roman" w:hAnsi="Times New Roman"/>
          <w:b/>
          <w:bCs/>
          <w:sz w:val="24"/>
          <w:szCs w:val="24"/>
        </w:rPr>
        <w:t>27.janvāra</w:t>
      </w:r>
      <w:r w:rsidR="00BA47E8" w:rsidRPr="001D5235">
        <w:rPr>
          <w:rFonts w:ascii="Times New Roman" w:hAnsi="Times New Roman"/>
          <w:b/>
          <w:bCs/>
          <w:sz w:val="24"/>
          <w:szCs w:val="24"/>
        </w:rPr>
        <w:t xml:space="preserve"> saistošajos noteikumos Nr. </w:t>
      </w:r>
      <w:r w:rsidR="00BA47E8">
        <w:rPr>
          <w:rFonts w:ascii="Times New Roman" w:hAnsi="Times New Roman"/>
          <w:b/>
          <w:sz w:val="24"/>
          <w:szCs w:val="24"/>
        </w:rPr>
        <w:t>2/2022</w:t>
      </w:r>
      <w:r w:rsidR="00BA47E8" w:rsidRPr="001D5235">
        <w:rPr>
          <w:rFonts w:ascii="Times New Roman" w:hAnsi="Times New Roman"/>
          <w:b/>
          <w:sz w:val="24"/>
          <w:szCs w:val="24"/>
        </w:rPr>
        <w:t xml:space="preserve"> “</w:t>
      </w:r>
      <w:r w:rsidR="00BA47E8" w:rsidRPr="001D5235">
        <w:rPr>
          <w:rFonts w:ascii="Times New Roman" w:eastAsia="Times New Roman" w:hAnsi="Times New Roman"/>
          <w:b/>
          <w:bCs/>
          <w:sz w:val="24"/>
          <w:szCs w:val="24"/>
          <w:lang w:eastAsia="lv-LV"/>
        </w:rPr>
        <w:t>Par sociālajiem pakalpojumiem un sociālo atbalstu Balvu novadā</w:t>
      </w:r>
      <w:r w:rsidR="00BA47E8">
        <w:rPr>
          <w:rFonts w:ascii="Times New Roman" w:eastAsia="Times New Roman" w:hAnsi="Times New Roman"/>
          <w:b/>
          <w:bCs/>
          <w:sz w:val="24"/>
          <w:szCs w:val="24"/>
          <w:lang w:eastAsia="lv-LV"/>
        </w:rPr>
        <w:t xml:space="preserve">” </w:t>
      </w:r>
      <w:r>
        <w:rPr>
          <w:rFonts w:ascii="Times New Roman" w:hAnsi="Times New Roman"/>
          <w:b/>
          <w:sz w:val="24"/>
          <w:szCs w:val="24"/>
        </w:rPr>
        <w:t xml:space="preserve"> </w:t>
      </w:r>
      <w:r>
        <w:rPr>
          <w:rFonts w:ascii="Times New Roman" w:hAnsi="Times New Roman"/>
          <w:b/>
          <w:noProof/>
          <w:sz w:val="24"/>
          <w:szCs w:val="24"/>
        </w:rPr>
        <w:t>projektu</w:t>
      </w:r>
    </w:p>
    <w:p w14:paraId="49EFB639" w14:textId="77777777" w:rsidR="007C42A0" w:rsidRDefault="007C42A0" w:rsidP="007C42A0">
      <w:pPr>
        <w:widowControl/>
        <w:spacing w:after="0" w:line="240" w:lineRule="auto"/>
        <w:jc w:val="center"/>
        <w:textAlignment w:val="baseline"/>
        <w:rPr>
          <w:rFonts w:ascii="Times New Roman" w:eastAsia="Times New Roman" w:hAnsi="Times New Roman"/>
          <w:sz w:val="24"/>
          <w:szCs w:val="24"/>
          <w:lang w:eastAsia="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183"/>
      </w:tblGrid>
      <w:tr w:rsidR="00CE2E0C" w14:paraId="2D913462"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2E91E9" w14:textId="77777777" w:rsidR="007C42A0" w:rsidRDefault="00000000">
            <w:pPr>
              <w:widowControl/>
              <w:spacing w:after="0" w:line="240" w:lineRule="auto"/>
              <w:ind w:right="39"/>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Paskaidrojuma raksta sadaļa</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1A04C04" w14:textId="77777777" w:rsidR="007C42A0" w:rsidRDefault="00000000">
            <w:pPr>
              <w:widowControl/>
              <w:spacing w:after="0" w:line="240" w:lineRule="auto"/>
              <w:ind w:right="102"/>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 </w:t>
            </w:r>
          </w:p>
        </w:tc>
      </w:tr>
      <w:tr w:rsidR="00CE2E0C" w14:paraId="4D255CAE"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693620D" w14:textId="77777777" w:rsidR="007C42A0" w:rsidRPr="004E428E" w:rsidRDefault="00000000" w:rsidP="007C42A0">
            <w:pPr>
              <w:widowControl/>
              <w:numPr>
                <w:ilvl w:val="0"/>
                <w:numId w:val="29"/>
              </w:numPr>
              <w:spacing w:after="0" w:line="240" w:lineRule="auto"/>
              <w:ind w:left="392" w:right="39" w:hanging="284"/>
              <w:textAlignment w:val="baseline"/>
              <w:rPr>
                <w:rFonts w:ascii="Times New Roman" w:eastAsia="Times New Roman" w:hAnsi="Times New Roman"/>
                <w:sz w:val="24"/>
                <w:szCs w:val="24"/>
                <w:lang w:eastAsia="lv-LV"/>
              </w:rPr>
            </w:pPr>
            <w:r w:rsidRPr="004E428E">
              <w:rPr>
                <w:rFonts w:ascii="Times New Roman" w:eastAsia="Times New Roman" w:hAnsi="Times New Roman"/>
                <w:sz w:val="24"/>
                <w:szCs w:val="24"/>
                <w:lang w:eastAsia="lv-LV"/>
              </w:rPr>
              <w:t>Mērķis un nepieciešamības pamatojums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F256D61" w14:textId="77777777" w:rsidR="007C42A0" w:rsidRPr="004E428E" w:rsidRDefault="00000000" w:rsidP="00BA47E8">
            <w:pPr>
              <w:shd w:val="clear" w:color="auto" w:fill="FFFFFF"/>
              <w:spacing w:line="240" w:lineRule="auto"/>
              <w:jc w:val="both"/>
              <w:rPr>
                <w:rFonts w:ascii="Times New Roman" w:hAnsi="Times New Roman"/>
                <w:sz w:val="24"/>
                <w:szCs w:val="24"/>
                <w:shd w:val="clear" w:color="auto" w:fill="FFFFFF"/>
              </w:rPr>
            </w:pPr>
            <w:r w:rsidRPr="004E428E">
              <w:rPr>
                <w:rFonts w:ascii="Times New Roman" w:hAnsi="Times New Roman"/>
                <w:sz w:val="24"/>
                <w:szCs w:val="24"/>
                <w:shd w:val="clear" w:color="auto" w:fill="FFFFFF"/>
              </w:rPr>
              <w:t xml:space="preserve">Balvu novada domes saistošo noteikumu </w:t>
            </w:r>
            <w:r w:rsidR="00BA47E8" w:rsidRPr="004E428E">
              <w:rPr>
                <w:rFonts w:ascii="Times New Roman" w:hAnsi="Times New Roman"/>
                <w:sz w:val="24"/>
                <w:szCs w:val="24"/>
                <w:shd w:val="clear" w:color="auto" w:fill="FFFFFF"/>
              </w:rPr>
              <w:t>“Grozījumi Balvu novada domes 2022.gada 27.janvāra saistošajos noteikumos Nr.2/2022 “Par sociālajiem pakalpojumiem un sociālo atbalstu Balvu novadā</w:t>
            </w:r>
            <w:r w:rsidR="00BA47E8" w:rsidRPr="004E428E">
              <w:rPr>
                <w:rFonts w:ascii="Times New Roman" w:eastAsia="Times New Roman" w:hAnsi="Times New Roman"/>
                <w:b/>
                <w:bCs/>
                <w:sz w:val="24"/>
                <w:szCs w:val="24"/>
                <w:lang w:eastAsia="lv-LV"/>
              </w:rPr>
              <w:t xml:space="preserve">” </w:t>
            </w:r>
            <w:r w:rsidRPr="004E428E">
              <w:rPr>
                <w:rFonts w:ascii="Times New Roman" w:hAnsi="Times New Roman"/>
                <w:sz w:val="24"/>
                <w:szCs w:val="24"/>
                <w:shd w:val="clear" w:color="auto" w:fill="FFFFFF"/>
              </w:rPr>
              <w:t>(turpmāk – Saistošie noteikumi) izdošana</w:t>
            </w:r>
            <w:r w:rsidR="006F1422" w:rsidRPr="004E428E">
              <w:rPr>
                <w:rFonts w:ascii="Times New Roman" w:hAnsi="Times New Roman"/>
                <w:sz w:val="24"/>
                <w:szCs w:val="24"/>
                <w:shd w:val="clear" w:color="auto" w:fill="FFFFFF"/>
              </w:rPr>
              <w:t xml:space="preserve"> pamatojama:</w:t>
            </w:r>
          </w:p>
          <w:p w14:paraId="69E20837" w14:textId="77777777" w:rsidR="00336F09" w:rsidRPr="004E428E" w:rsidRDefault="00000000" w:rsidP="00336F09">
            <w:pPr>
              <w:pStyle w:val="ListParagraph"/>
              <w:numPr>
                <w:ilvl w:val="0"/>
                <w:numId w:val="38"/>
              </w:numPr>
              <w:spacing w:before="100" w:beforeAutospacing="1" w:after="0" w:line="293" w:lineRule="atLeast"/>
              <w:ind w:left="43" w:firstLine="283"/>
              <w:jc w:val="both"/>
              <w:rPr>
                <w:rFonts w:ascii="Times New Roman" w:eastAsia="Times New Roman" w:hAnsi="Times New Roman"/>
                <w:sz w:val="24"/>
                <w:szCs w:val="24"/>
                <w:lang w:eastAsia="lv-LV"/>
              </w:rPr>
            </w:pPr>
            <w:r w:rsidRPr="004E428E">
              <w:rPr>
                <w:rFonts w:ascii="Times New Roman" w:hAnsi="Times New Roman"/>
                <w:sz w:val="24"/>
                <w:szCs w:val="24"/>
              </w:rPr>
              <w:t>2023.gada 31.decembrī</w:t>
            </w:r>
            <w:r w:rsidR="002A5D69">
              <w:rPr>
                <w:rFonts w:ascii="Times New Roman" w:hAnsi="Times New Roman"/>
                <w:sz w:val="24"/>
                <w:szCs w:val="24"/>
              </w:rPr>
              <w:t xml:space="preserve"> </w:t>
            </w:r>
            <w:r w:rsidRPr="004E428E">
              <w:rPr>
                <w:rFonts w:ascii="Times New Roman" w:hAnsi="Times New Roman"/>
                <w:sz w:val="24"/>
                <w:szCs w:val="24"/>
              </w:rPr>
              <w:t>noslēgsies</w:t>
            </w:r>
            <w:r w:rsidR="002A5D69">
              <w:rPr>
                <w:rFonts w:ascii="Times New Roman" w:hAnsi="Times New Roman"/>
                <w:sz w:val="24"/>
                <w:szCs w:val="24"/>
              </w:rPr>
              <w:t xml:space="preserve"> </w:t>
            </w:r>
            <w:r w:rsidRPr="004E428E">
              <w:rPr>
                <w:rFonts w:ascii="Times New Roman" w:eastAsia="Times New Roman" w:hAnsi="Times New Roman"/>
                <w:sz w:val="24"/>
                <w:szCs w:val="24"/>
                <w:lang w:eastAsia="lv-LV"/>
              </w:rPr>
              <w:t xml:space="preserve">Eiropas Sociālā fonda </w:t>
            </w:r>
            <w:r w:rsidRPr="004E428E">
              <w:rPr>
                <w:rFonts w:ascii="Times New Roman" w:hAnsi="Times New Roman"/>
                <w:sz w:val="24"/>
                <w:szCs w:val="24"/>
              </w:rPr>
              <w:t>līdzfinansētais projekts “</w:t>
            </w:r>
            <w:proofErr w:type="spellStart"/>
            <w:r w:rsidRPr="004E428E">
              <w:rPr>
                <w:rFonts w:ascii="Times New Roman" w:hAnsi="Times New Roman"/>
                <w:sz w:val="24"/>
                <w:szCs w:val="24"/>
              </w:rPr>
              <w:t>Deinstitucionalizācijas</w:t>
            </w:r>
            <w:proofErr w:type="spellEnd"/>
            <w:r w:rsidRPr="004E428E">
              <w:rPr>
                <w:rFonts w:ascii="Times New Roman" w:hAnsi="Times New Roman"/>
                <w:sz w:val="24"/>
                <w:szCs w:val="24"/>
              </w:rPr>
              <w:t xml:space="preserve"> pasākumu īstenošana Latgales reģionā” (turpmāk – DI projekts), kuru īsteno Latgales plānošanas reģions sadarbībā ar pašvaldībām, tai skaitā, arī ar Balvu novada pašvaldību, līdz ar to </w:t>
            </w:r>
            <w:r w:rsidR="006F1422" w:rsidRPr="004E428E">
              <w:rPr>
                <w:rFonts w:ascii="Times New Roman" w:eastAsia="Times New Roman" w:hAnsi="Times New Roman"/>
                <w:sz w:val="24"/>
                <w:szCs w:val="24"/>
                <w:lang w:eastAsia="lv-LV"/>
              </w:rPr>
              <w:t xml:space="preserve">attiecīgi nebūs pieejami sabiedrībā balstītie sociālie pakalpojumi par </w:t>
            </w:r>
            <w:r w:rsidRPr="004E428E">
              <w:rPr>
                <w:rFonts w:ascii="Times New Roman" w:eastAsia="Times New Roman" w:hAnsi="Times New Roman"/>
                <w:sz w:val="24"/>
                <w:szCs w:val="24"/>
                <w:lang w:eastAsia="lv-LV"/>
              </w:rPr>
              <w:t>DI projekta</w:t>
            </w:r>
            <w:r w:rsidR="006F1422" w:rsidRPr="004E428E">
              <w:rPr>
                <w:rFonts w:ascii="Times New Roman" w:eastAsia="Times New Roman" w:hAnsi="Times New Roman"/>
                <w:sz w:val="24"/>
                <w:szCs w:val="24"/>
                <w:lang w:eastAsia="lv-LV"/>
              </w:rPr>
              <w:t xml:space="preserve"> līdzekļiem. Saistoš</w:t>
            </w:r>
            <w:r w:rsidR="000D52E4">
              <w:rPr>
                <w:rFonts w:ascii="Times New Roman" w:eastAsia="Times New Roman" w:hAnsi="Times New Roman"/>
                <w:sz w:val="24"/>
                <w:szCs w:val="24"/>
                <w:lang w:eastAsia="lv-LV"/>
              </w:rPr>
              <w:t>ajos</w:t>
            </w:r>
            <w:r w:rsidR="006F1422" w:rsidRPr="004E428E">
              <w:rPr>
                <w:rFonts w:ascii="Times New Roman" w:eastAsia="Times New Roman" w:hAnsi="Times New Roman"/>
                <w:sz w:val="24"/>
                <w:szCs w:val="24"/>
                <w:lang w:eastAsia="lv-LV"/>
              </w:rPr>
              <w:t xml:space="preserve"> noteikum</w:t>
            </w:r>
            <w:r w:rsidR="000D52E4">
              <w:rPr>
                <w:rFonts w:ascii="Times New Roman" w:eastAsia="Times New Roman" w:hAnsi="Times New Roman"/>
                <w:sz w:val="24"/>
                <w:szCs w:val="24"/>
                <w:lang w:eastAsia="lv-LV"/>
              </w:rPr>
              <w:t>os</w:t>
            </w:r>
            <w:r w:rsidR="006F1422" w:rsidRPr="004E428E">
              <w:rPr>
                <w:rFonts w:ascii="Times New Roman" w:eastAsia="Times New Roman" w:hAnsi="Times New Roman"/>
                <w:sz w:val="24"/>
                <w:szCs w:val="24"/>
                <w:lang w:eastAsia="lv-LV"/>
              </w:rPr>
              <w:t xml:space="preserve"> ir precizēti nosacījumi sociālo pakalpojumu </w:t>
            </w:r>
            <w:r w:rsidRPr="004E428E">
              <w:rPr>
                <w:rFonts w:ascii="Times New Roman" w:eastAsia="Times New Roman" w:hAnsi="Times New Roman"/>
                <w:sz w:val="24"/>
                <w:szCs w:val="24"/>
                <w:lang w:eastAsia="lv-LV"/>
              </w:rPr>
              <w:t xml:space="preserve"> - </w:t>
            </w:r>
            <w:r w:rsidR="006F1422" w:rsidRPr="004E428E">
              <w:rPr>
                <w:rFonts w:ascii="Times New Roman" w:eastAsia="Times New Roman" w:hAnsi="Times New Roman"/>
                <w:sz w:val="24"/>
                <w:szCs w:val="24"/>
                <w:lang w:eastAsia="lv-LV"/>
              </w:rPr>
              <w:t xml:space="preserve">grupu </w:t>
            </w:r>
            <w:r w:rsidRPr="004E428E">
              <w:rPr>
                <w:rFonts w:ascii="Times New Roman" w:eastAsia="Times New Roman" w:hAnsi="Times New Roman"/>
                <w:sz w:val="24"/>
                <w:szCs w:val="24"/>
                <w:lang w:eastAsia="lv-LV"/>
              </w:rPr>
              <w:t>mājas (</w:t>
            </w:r>
            <w:r w:rsidR="006F1422" w:rsidRPr="004E428E">
              <w:rPr>
                <w:rFonts w:ascii="Times New Roman" w:eastAsia="Times New Roman" w:hAnsi="Times New Roman"/>
                <w:sz w:val="24"/>
                <w:szCs w:val="24"/>
                <w:lang w:eastAsia="lv-LV"/>
              </w:rPr>
              <w:t>dzīvokļa</w:t>
            </w:r>
            <w:r w:rsidRPr="004E428E">
              <w:rPr>
                <w:rFonts w:ascii="Times New Roman" w:eastAsia="Times New Roman" w:hAnsi="Times New Roman"/>
                <w:sz w:val="24"/>
                <w:szCs w:val="24"/>
                <w:lang w:eastAsia="lv-LV"/>
              </w:rPr>
              <w:t>)</w:t>
            </w:r>
            <w:r w:rsidR="008B1349">
              <w:rPr>
                <w:rFonts w:ascii="Times New Roman" w:eastAsia="Times New Roman" w:hAnsi="Times New Roman"/>
                <w:sz w:val="24"/>
                <w:szCs w:val="24"/>
                <w:lang w:eastAsia="lv-LV"/>
              </w:rPr>
              <w:t xml:space="preserve">, </w:t>
            </w:r>
            <w:r w:rsidR="006F1422" w:rsidRPr="004E428E">
              <w:rPr>
                <w:rFonts w:ascii="Times New Roman" w:eastAsia="Times New Roman" w:hAnsi="Times New Roman"/>
                <w:sz w:val="24"/>
                <w:szCs w:val="24"/>
                <w:lang w:eastAsia="lv-LV"/>
              </w:rPr>
              <w:t>dienas aprūpes centra</w:t>
            </w:r>
            <w:r w:rsidRPr="004E428E">
              <w:rPr>
                <w:rFonts w:ascii="Times New Roman" w:eastAsia="Times New Roman" w:hAnsi="Times New Roman"/>
                <w:sz w:val="24"/>
                <w:szCs w:val="24"/>
                <w:lang w:eastAsia="lv-LV"/>
              </w:rPr>
              <w:t xml:space="preserve"> bērniem</w:t>
            </w:r>
            <w:r w:rsidR="000D52E4">
              <w:rPr>
                <w:rFonts w:ascii="Times New Roman" w:eastAsia="Times New Roman" w:hAnsi="Times New Roman"/>
                <w:sz w:val="24"/>
                <w:szCs w:val="24"/>
                <w:lang w:eastAsia="lv-LV"/>
              </w:rPr>
              <w:t xml:space="preserve">, </w:t>
            </w:r>
            <w:r w:rsidR="00F16F55">
              <w:rPr>
                <w:rFonts w:ascii="Times New Roman" w:eastAsia="Times New Roman" w:hAnsi="Times New Roman"/>
                <w:sz w:val="24"/>
                <w:szCs w:val="24"/>
                <w:lang w:eastAsia="lv-LV"/>
              </w:rPr>
              <w:t xml:space="preserve">dienas aprūpes centra </w:t>
            </w:r>
            <w:r w:rsidRPr="004E428E">
              <w:rPr>
                <w:rFonts w:ascii="Times New Roman" w:eastAsia="Times New Roman" w:hAnsi="Times New Roman"/>
                <w:sz w:val="24"/>
                <w:szCs w:val="24"/>
                <w:lang w:eastAsia="lv-LV"/>
              </w:rPr>
              <w:t>pilngadīgām personām</w:t>
            </w:r>
            <w:r w:rsidR="006F1422" w:rsidRPr="004E428E">
              <w:rPr>
                <w:rFonts w:ascii="Times New Roman" w:eastAsia="Times New Roman" w:hAnsi="Times New Roman"/>
                <w:sz w:val="24"/>
                <w:szCs w:val="24"/>
                <w:lang w:eastAsia="lv-LV"/>
              </w:rPr>
              <w:t xml:space="preserve">, specializētas darbnīcas </w:t>
            </w:r>
            <w:r w:rsidR="008B1349">
              <w:rPr>
                <w:rFonts w:ascii="Times New Roman" w:eastAsia="Times New Roman" w:hAnsi="Times New Roman"/>
                <w:sz w:val="24"/>
                <w:szCs w:val="24"/>
                <w:lang w:eastAsia="lv-LV"/>
              </w:rPr>
              <w:t>un</w:t>
            </w:r>
            <w:r w:rsidR="006F1422" w:rsidRPr="004E428E">
              <w:rPr>
                <w:rFonts w:ascii="Times New Roman" w:eastAsia="Times New Roman" w:hAnsi="Times New Roman"/>
                <w:sz w:val="24"/>
                <w:szCs w:val="24"/>
                <w:lang w:eastAsia="lv-LV"/>
              </w:rPr>
              <w:t xml:space="preserve"> sociālās rehabilitācijas </w:t>
            </w:r>
            <w:r w:rsidRPr="004E428E">
              <w:rPr>
                <w:rFonts w:ascii="Times New Roman" w:eastAsia="Times New Roman" w:hAnsi="Times New Roman"/>
                <w:sz w:val="24"/>
                <w:szCs w:val="24"/>
                <w:lang w:eastAsia="lv-LV"/>
              </w:rPr>
              <w:t>centra bērniem pak</w:t>
            </w:r>
            <w:r w:rsidR="00A877DF" w:rsidRPr="004E428E">
              <w:rPr>
                <w:rFonts w:ascii="Times New Roman" w:eastAsia="Times New Roman" w:hAnsi="Times New Roman"/>
                <w:sz w:val="24"/>
                <w:szCs w:val="24"/>
                <w:lang w:eastAsia="lv-LV"/>
              </w:rPr>
              <w:t>a</w:t>
            </w:r>
            <w:r w:rsidRPr="004E428E">
              <w:rPr>
                <w:rFonts w:ascii="Times New Roman" w:eastAsia="Times New Roman" w:hAnsi="Times New Roman"/>
                <w:sz w:val="24"/>
                <w:szCs w:val="24"/>
                <w:lang w:eastAsia="lv-LV"/>
              </w:rPr>
              <w:t>lpojuma</w:t>
            </w:r>
            <w:r w:rsidR="000D52E4">
              <w:rPr>
                <w:rFonts w:ascii="Times New Roman" w:eastAsia="Times New Roman" w:hAnsi="Times New Roman"/>
                <w:sz w:val="24"/>
                <w:szCs w:val="24"/>
                <w:lang w:eastAsia="lv-LV"/>
              </w:rPr>
              <w:t>,</w:t>
            </w:r>
            <w:r w:rsidR="006F1422" w:rsidRPr="004E428E">
              <w:rPr>
                <w:rFonts w:ascii="Times New Roman" w:eastAsia="Times New Roman" w:hAnsi="Times New Roman"/>
                <w:sz w:val="24"/>
                <w:szCs w:val="24"/>
                <w:lang w:eastAsia="lv-LV"/>
              </w:rPr>
              <w:t xml:space="preserve"> saņemšanai</w:t>
            </w:r>
            <w:r w:rsidR="00A877DF" w:rsidRPr="004E428E">
              <w:rPr>
                <w:rFonts w:ascii="Times New Roman" w:eastAsia="Times New Roman" w:hAnsi="Times New Roman"/>
                <w:sz w:val="24"/>
                <w:szCs w:val="24"/>
                <w:lang w:eastAsia="lv-LV"/>
              </w:rPr>
              <w:t>:</w:t>
            </w:r>
          </w:p>
          <w:p w14:paraId="1F6207FD" w14:textId="77777777" w:rsidR="004F6C50" w:rsidRPr="00827928" w:rsidRDefault="00000000" w:rsidP="003635DD">
            <w:pPr>
              <w:pStyle w:val="ListParagraph"/>
              <w:numPr>
                <w:ilvl w:val="1"/>
                <w:numId w:val="29"/>
              </w:numPr>
              <w:shd w:val="clear" w:color="auto" w:fill="FFFFFF" w:themeFill="background1"/>
              <w:spacing w:before="100" w:beforeAutospacing="1" w:after="0" w:line="293" w:lineRule="atLeast"/>
              <w:ind w:left="184" w:hanging="141"/>
              <w:jc w:val="both"/>
              <w:rPr>
                <w:rFonts w:ascii="Times New Roman" w:eastAsia="Times New Roman" w:hAnsi="Times New Roman"/>
                <w:sz w:val="24"/>
                <w:szCs w:val="24"/>
                <w:lang w:eastAsia="lv-LV"/>
              </w:rPr>
            </w:pPr>
            <w:r w:rsidRPr="00F16F55">
              <w:rPr>
                <w:rFonts w:ascii="Times New Roman" w:eastAsia="Times New Roman" w:hAnsi="Times New Roman"/>
                <w:sz w:val="24"/>
                <w:szCs w:val="24"/>
                <w:lang w:eastAsia="lv-LV"/>
              </w:rPr>
              <w:t>svītrojot normas, kas nosaka, ka iepriekšminētie pakalpojumi primāri tiek sniegti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w:t>
            </w:r>
            <w:proofErr w:type="spellStart"/>
            <w:r w:rsidRPr="00F16F55">
              <w:rPr>
                <w:rFonts w:ascii="Times New Roman" w:eastAsia="Times New Roman" w:hAnsi="Times New Roman"/>
                <w:sz w:val="24"/>
                <w:szCs w:val="24"/>
                <w:lang w:eastAsia="lv-LV"/>
              </w:rPr>
              <w:t>Deinstitucionalizācija</w:t>
            </w:r>
            <w:proofErr w:type="spellEnd"/>
            <w:r w:rsidRPr="00F16F55">
              <w:rPr>
                <w:rFonts w:ascii="Times New Roman" w:eastAsia="Times New Roman" w:hAnsi="Times New Roman"/>
                <w:sz w:val="24"/>
                <w:szCs w:val="24"/>
                <w:lang w:eastAsia="lv-LV"/>
              </w:rPr>
              <w:t>" (turpmāk - 9.2.2.1.</w:t>
            </w:r>
            <w:r w:rsidRPr="00827928">
              <w:rPr>
                <w:rFonts w:ascii="Times New Roman" w:eastAsia="Times New Roman" w:hAnsi="Times New Roman"/>
                <w:sz w:val="24"/>
                <w:szCs w:val="24"/>
                <w:lang w:eastAsia="lv-LV"/>
              </w:rPr>
              <w:t xml:space="preserve">pasākums) </w:t>
            </w:r>
            <w:proofErr w:type="spellStart"/>
            <w:r w:rsidRPr="00827928">
              <w:rPr>
                <w:rFonts w:ascii="Times New Roman" w:eastAsia="Times New Roman" w:hAnsi="Times New Roman"/>
                <w:sz w:val="24"/>
                <w:szCs w:val="24"/>
                <w:lang w:eastAsia="lv-LV"/>
              </w:rPr>
              <w:t>mērķgrupas</w:t>
            </w:r>
            <w:proofErr w:type="spellEnd"/>
            <w:r w:rsidRPr="00827928">
              <w:rPr>
                <w:rFonts w:ascii="Times New Roman" w:eastAsia="Times New Roman" w:hAnsi="Times New Roman"/>
                <w:sz w:val="24"/>
                <w:szCs w:val="24"/>
                <w:lang w:eastAsia="lv-LV"/>
              </w:rPr>
              <w:t xml:space="preserve"> personām;</w:t>
            </w:r>
          </w:p>
          <w:p w14:paraId="0ED93EDE" w14:textId="77777777" w:rsidR="00A877DF" w:rsidRPr="00827928" w:rsidRDefault="00000000" w:rsidP="003635DD">
            <w:pPr>
              <w:pStyle w:val="ListParagraph"/>
              <w:numPr>
                <w:ilvl w:val="1"/>
                <w:numId w:val="29"/>
              </w:numPr>
              <w:shd w:val="clear" w:color="auto" w:fill="FFFFFF" w:themeFill="background1"/>
              <w:spacing w:before="100" w:beforeAutospacing="1" w:after="0" w:line="293" w:lineRule="atLeast"/>
              <w:ind w:left="184" w:hanging="141"/>
              <w:jc w:val="both"/>
              <w:rPr>
                <w:rFonts w:ascii="Times New Roman" w:eastAsia="Times New Roman" w:hAnsi="Times New Roman"/>
                <w:sz w:val="24"/>
                <w:szCs w:val="24"/>
                <w:lang w:eastAsia="lv-LV"/>
              </w:rPr>
            </w:pPr>
            <w:r w:rsidRPr="00827928">
              <w:rPr>
                <w:rFonts w:ascii="Times New Roman" w:eastAsia="Times New Roman" w:hAnsi="Times New Roman"/>
                <w:sz w:val="24"/>
                <w:szCs w:val="24"/>
                <w:lang w:eastAsia="lv-LV"/>
              </w:rPr>
              <w:t xml:space="preserve">nosakot, ka tiesības saņemt </w:t>
            </w:r>
            <w:r w:rsidR="00EC7578">
              <w:rPr>
                <w:rFonts w:ascii="Times New Roman" w:eastAsia="Times New Roman" w:hAnsi="Times New Roman"/>
                <w:sz w:val="24"/>
                <w:szCs w:val="24"/>
                <w:lang w:eastAsia="lv-LV"/>
              </w:rPr>
              <w:t>sociālās rehabilitācijas centra bērniem p</w:t>
            </w:r>
            <w:r w:rsidRPr="00827928">
              <w:rPr>
                <w:rFonts w:ascii="Times New Roman" w:eastAsia="Times New Roman" w:hAnsi="Times New Roman"/>
                <w:sz w:val="24"/>
                <w:szCs w:val="24"/>
                <w:lang w:eastAsia="lv-LV"/>
              </w:rPr>
              <w:t>akalpojumu ir bērnam ar funkcionāliem traucējumiem ar invaliditāti</w:t>
            </w:r>
            <w:r w:rsidR="00827928" w:rsidRPr="00827928">
              <w:rPr>
                <w:rFonts w:ascii="Times New Roman" w:eastAsia="Times New Roman" w:hAnsi="Times New Roman"/>
                <w:sz w:val="24"/>
                <w:szCs w:val="24"/>
                <w:lang w:eastAsia="lv-LV"/>
              </w:rPr>
              <w:t xml:space="preserve"> ar ģimenes ārsta vai</w:t>
            </w:r>
            <w:r w:rsidR="00827928">
              <w:rPr>
                <w:rFonts w:ascii="Times New Roman" w:eastAsia="Times New Roman" w:hAnsi="Times New Roman"/>
                <w:sz w:val="24"/>
                <w:szCs w:val="24"/>
                <w:lang w:eastAsia="lv-LV"/>
              </w:rPr>
              <w:t xml:space="preserve"> </w:t>
            </w:r>
            <w:r w:rsidR="00827928" w:rsidRPr="00827928">
              <w:rPr>
                <w:rFonts w:ascii="Times New Roman" w:eastAsia="Times New Roman" w:hAnsi="Times New Roman"/>
                <w:sz w:val="24"/>
                <w:szCs w:val="24"/>
                <w:lang w:eastAsia="lv-LV"/>
              </w:rPr>
              <w:t>ārsts speciālista rekomendāciju, tos saņemot</w:t>
            </w:r>
            <w:r w:rsidRPr="00827928">
              <w:rPr>
                <w:rFonts w:ascii="Times New Roman" w:eastAsia="Times New Roman" w:hAnsi="Times New Roman"/>
                <w:sz w:val="24"/>
                <w:szCs w:val="24"/>
                <w:lang w:eastAsia="lv-LV"/>
              </w:rPr>
              <w:t xml:space="preserve"> līdz </w:t>
            </w:r>
            <w:r w:rsidR="00D13066">
              <w:rPr>
                <w:rFonts w:ascii="Times New Roman" w:eastAsia="Times New Roman" w:hAnsi="Times New Roman"/>
                <w:sz w:val="24"/>
                <w:szCs w:val="24"/>
                <w:lang w:eastAsia="lv-LV"/>
              </w:rPr>
              <w:t>1</w:t>
            </w:r>
            <w:r w:rsidRPr="00827928">
              <w:rPr>
                <w:rFonts w:ascii="Times New Roman" w:eastAsia="Times New Roman" w:hAnsi="Times New Roman"/>
                <w:sz w:val="24"/>
                <w:szCs w:val="24"/>
                <w:lang w:eastAsia="lv-LV"/>
              </w:rPr>
              <w:t xml:space="preserve">0 nodarbībām </w:t>
            </w:r>
            <w:r w:rsidR="00827928" w:rsidRPr="00827928">
              <w:rPr>
                <w:rFonts w:ascii="Times New Roman" w:eastAsia="Times New Roman" w:hAnsi="Times New Roman"/>
                <w:sz w:val="24"/>
                <w:szCs w:val="24"/>
                <w:lang w:eastAsia="lv-LV"/>
              </w:rPr>
              <w:t xml:space="preserve">kalendārajā </w:t>
            </w:r>
            <w:r w:rsidRPr="00827928">
              <w:rPr>
                <w:rFonts w:ascii="Times New Roman" w:eastAsia="Times New Roman" w:hAnsi="Times New Roman"/>
                <w:sz w:val="24"/>
                <w:szCs w:val="24"/>
                <w:lang w:eastAsia="lv-LV"/>
              </w:rPr>
              <w:t>gadā vienai personai</w:t>
            </w:r>
            <w:r w:rsidR="009E3646">
              <w:rPr>
                <w:rFonts w:ascii="Times New Roman" w:eastAsia="Times New Roman" w:hAnsi="Times New Roman"/>
                <w:sz w:val="24"/>
                <w:szCs w:val="24"/>
                <w:lang w:eastAsia="lv-LV"/>
              </w:rPr>
              <w:t>,</w:t>
            </w:r>
            <w:r w:rsidRPr="00827928">
              <w:rPr>
                <w:rFonts w:ascii="Times New Roman" w:eastAsia="Times New Roman" w:hAnsi="Times New Roman"/>
                <w:sz w:val="24"/>
                <w:szCs w:val="24"/>
                <w:lang w:eastAsia="lv-LV"/>
              </w:rPr>
              <w:t xml:space="preserve"> </w:t>
            </w:r>
            <w:r w:rsidR="00827928" w:rsidRPr="00827928">
              <w:rPr>
                <w:rFonts w:ascii="Times New Roman" w:eastAsia="Times New Roman" w:hAnsi="Times New Roman"/>
                <w:sz w:val="24"/>
                <w:szCs w:val="24"/>
                <w:lang w:eastAsia="lv-LV"/>
              </w:rPr>
              <w:t xml:space="preserve">finansētus no pašvaldības </w:t>
            </w:r>
            <w:r w:rsidR="00827928" w:rsidRPr="00827928">
              <w:rPr>
                <w:rFonts w:ascii="Times New Roman" w:eastAsia="Times New Roman" w:hAnsi="Times New Roman"/>
                <w:sz w:val="24"/>
                <w:szCs w:val="24"/>
                <w:lang w:eastAsia="lv-LV"/>
              </w:rPr>
              <w:lastRenderedPageBreak/>
              <w:t>budžeta līdzekļiem</w:t>
            </w:r>
            <w:r w:rsidRPr="00827928">
              <w:rPr>
                <w:rFonts w:ascii="Times New Roman" w:eastAsia="Times New Roman" w:hAnsi="Times New Roman"/>
                <w:sz w:val="24"/>
                <w:szCs w:val="24"/>
                <w:lang w:eastAsia="lv-LV"/>
              </w:rPr>
              <w:t>.</w:t>
            </w:r>
          </w:p>
          <w:p w14:paraId="3F4D88D7" w14:textId="77777777" w:rsidR="000D52E4" w:rsidRDefault="00000000" w:rsidP="00F16F55">
            <w:pPr>
              <w:pStyle w:val="ListParagraph"/>
              <w:numPr>
                <w:ilvl w:val="0"/>
                <w:numId w:val="38"/>
              </w:numPr>
              <w:shd w:val="clear" w:color="auto" w:fill="FFFFFF"/>
              <w:spacing w:before="120" w:after="120" w:line="293" w:lineRule="atLeast"/>
              <w:ind w:left="43" w:firstLine="317"/>
              <w:jc w:val="both"/>
              <w:rPr>
                <w:rFonts w:ascii="Times New Roman" w:eastAsia="Times New Roman" w:hAnsi="Times New Roman"/>
                <w:sz w:val="24"/>
                <w:szCs w:val="24"/>
                <w:lang w:eastAsia="lv-LV"/>
              </w:rPr>
            </w:pPr>
            <w:r w:rsidRPr="000D52E4">
              <w:rPr>
                <w:rFonts w:ascii="Times New Roman" w:hAnsi="Times New Roman"/>
                <w:sz w:val="24"/>
                <w:szCs w:val="24"/>
                <w:shd w:val="clear" w:color="auto" w:fill="FFFFFF"/>
              </w:rPr>
              <w:t>Balvu novada domes 2022.gada 27.janvāra saistoš</w:t>
            </w:r>
            <w:r w:rsidR="008B1349" w:rsidRPr="000D52E4">
              <w:rPr>
                <w:rFonts w:ascii="Times New Roman" w:hAnsi="Times New Roman"/>
                <w:sz w:val="24"/>
                <w:szCs w:val="24"/>
                <w:shd w:val="clear" w:color="auto" w:fill="FFFFFF"/>
              </w:rPr>
              <w:t>o</w:t>
            </w:r>
            <w:r w:rsidRPr="000D52E4">
              <w:rPr>
                <w:rFonts w:ascii="Times New Roman" w:hAnsi="Times New Roman"/>
                <w:sz w:val="24"/>
                <w:szCs w:val="24"/>
                <w:shd w:val="clear" w:color="auto" w:fill="FFFFFF"/>
              </w:rPr>
              <w:t xml:space="preserve"> noteikum</w:t>
            </w:r>
            <w:r w:rsidR="008B1349" w:rsidRPr="000D52E4">
              <w:rPr>
                <w:rFonts w:ascii="Times New Roman" w:hAnsi="Times New Roman"/>
                <w:sz w:val="24"/>
                <w:szCs w:val="24"/>
                <w:shd w:val="clear" w:color="auto" w:fill="FFFFFF"/>
              </w:rPr>
              <w:t>u</w:t>
            </w:r>
            <w:r w:rsidRPr="000D52E4">
              <w:rPr>
                <w:rFonts w:ascii="Times New Roman" w:hAnsi="Times New Roman"/>
                <w:sz w:val="24"/>
                <w:szCs w:val="24"/>
                <w:shd w:val="clear" w:color="auto" w:fill="FFFFFF"/>
              </w:rPr>
              <w:t xml:space="preserve"> Nr.2/2022 “Par sociālajiem pakalpojumiem un sociālo atbalstu Balvu novadā</w:t>
            </w:r>
            <w:r w:rsidRPr="000D52E4">
              <w:rPr>
                <w:rFonts w:ascii="Times New Roman" w:eastAsia="Times New Roman" w:hAnsi="Times New Roman"/>
                <w:b/>
                <w:bCs/>
                <w:sz w:val="24"/>
                <w:szCs w:val="24"/>
                <w:lang w:eastAsia="lv-LV"/>
              </w:rPr>
              <w:t>”</w:t>
            </w:r>
            <w:r w:rsidR="008B1349" w:rsidRPr="000D52E4">
              <w:rPr>
                <w:rFonts w:ascii="Times New Roman" w:eastAsia="Times New Roman" w:hAnsi="Times New Roman"/>
                <w:b/>
                <w:bCs/>
                <w:sz w:val="24"/>
                <w:szCs w:val="24"/>
                <w:lang w:eastAsia="lv-LV"/>
              </w:rPr>
              <w:t xml:space="preserve"> </w:t>
            </w:r>
            <w:r w:rsidR="008B1349" w:rsidRPr="000D52E4">
              <w:rPr>
                <w:rFonts w:ascii="Times New Roman" w:eastAsia="Times New Roman" w:hAnsi="Times New Roman"/>
                <w:sz w:val="24"/>
                <w:szCs w:val="24"/>
                <w:lang w:eastAsia="lv-LV"/>
              </w:rPr>
              <w:t xml:space="preserve">(turpmāk – </w:t>
            </w:r>
            <w:r w:rsidR="00DA65DF" w:rsidRPr="000D52E4">
              <w:rPr>
                <w:rFonts w:ascii="Times New Roman" w:eastAsia="Times New Roman" w:hAnsi="Times New Roman"/>
                <w:sz w:val="24"/>
                <w:szCs w:val="24"/>
                <w:lang w:eastAsia="lv-LV"/>
              </w:rPr>
              <w:t>S</w:t>
            </w:r>
            <w:r w:rsidR="008B1349" w:rsidRPr="000D52E4">
              <w:rPr>
                <w:rFonts w:ascii="Times New Roman" w:eastAsia="Times New Roman" w:hAnsi="Times New Roman"/>
                <w:sz w:val="24"/>
                <w:szCs w:val="24"/>
                <w:lang w:eastAsia="lv-LV"/>
              </w:rPr>
              <w:t>aistošie noteikumi Nr.2/2022)</w:t>
            </w:r>
            <w:r w:rsidR="0074660F" w:rsidRPr="000D52E4">
              <w:rPr>
                <w:rFonts w:ascii="Times New Roman" w:eastAsia="Times New Roman" w:hAnsi="Times New Roman"/>
                <w:sz w:val="24"/>
                <w:szCs w:val="24"/>
                <w:lang w:eastAsia="lv-LV"/>
              </w:rPr>
              <w:t xml:space="preserve"> V nodaļā “Aprūpe mājās”</w:t>
            </w:r>
            <w:r w:rsidR="00C27080">
              <w:rPr>
                <w:rFonts w:ascii="Times New Roman" w:eastAsia="Times New Roman" w:hAnsi="Times New Roman"/>
                <w:sz w:val="24"/>
                <w:szCs w:val="24"/>
                <w:lang w:eastAsia="lv-LV"/>
              </w:rPr>
              <w:t xml:space="preserve"> </w:t>
            </w:r>
            <w:r w:rsidR="00EE556B" w:rsidRPr="000D52E4">
              <w:rPr>
                <w:rFonts w:ascii="Times New Roman" w:eastAsia="Times New Roman" w:hAnsi="Times New Roman"/>
                <w:sz w:val="24"/>
                <w:szCs w:val="24"/>
                <w:lang w:eastAsia="lv-LV"/>
              </w:rPr>
              <w:t xml:space="preserve">noteikta aprūpes </w:t>
            </w:r>
            <w:r w:rsidR="009F0C50" w:rsidRPr="000D52E4">
              <w:rPr>
                <w:rFonts w:ascii="Times New Roman" w:eastAsia="Times New Roman" w:hAnsi="Times New Roman"/>
                <w:sz w:val="24"/>
                <w:szCs w:val="24"/>
                <w:lang w:eastAsia="lv-LV"/>
              </w:rPr>
              <w:t xml:space="preserve">mājās </w:t>
            </w:r>
            <w:r w:rsidR="00EE556B" w:rsidRPr="000D52E4">
              <w:rPr>
                <w:rFonts w:ascii="Times New Roman" w:eastAsia="Times New Roman" w:hAnsi="Times New Roman"/>
                <w:sz w:val="24"/>
                <w:szCs w:val="24"/>
                <w:lang w:eastAsia="lv-LV"/>
              </w:rPr>
              <w:t xml:space="preserve">pakalpojuma sniegšanas kārtība un nosacījumi. Aprūpes mājās pakalpojumu Balvu novada pašvaldībā saņem </w:t>
            </w:r>
            <w:r w:rsidR="00BF5EA6" w:rsidRPr="000D52E4">
              <w:rPr>
                <w:rFonts w:ascii="Times New Roman" w:eastAsia="Times New Roman" w:hAnsi="Times New Roman"/>
                <w:sz w:val="24"/>
                <w:szCs w:val="24"/>
                <w:lang w:eastAsia="lv-LV"/>
              </w:rPr>
              <w:t>5</w:t>
            </w:r>
            <w:r w:rsidR="00AE3528" w:rsidRPr="000D52E4">
              <w:rPr>
                <w:rFonts w:ascii="Times New Roman" w:eastAsia="Times New Roman" w:hAnsi="Times New Roman"/>
                <w:sz w:val="24"/>
                <w:szCs w:val="24"/>
                <w:lang w:eastAsia="lv-LV"/>
              </w:rPr>
              <w:t>6</w:t>
            </w:r>
            <w:r w:rsidR="00EE556B" w:rsidRPr="000D52E4">
              <w:rPr>
                <w:rFonts w:ascii="Times New Roman" w:eastAsia="Times New Roman" w:hAnsi="Times New Roman"/>
                <w:sz w:val="24"/>
                <w:szCs w:val="24"/>
                <w:lang w:eastAsia="lv-LV"/>
              </w:rPr>
              <w:t xml:space="preserve"> </w:t>
            </w:r>
            <w:r w:rsidR="009E3646" w:rsidRPr="000D52E4">
              <w:rPr>
                <w:rFonts w:ascii="Times New Roman" w:eastAsia="Times New Roman" w:hAnsi="Times New Roman"/>
                <w:sz w:val="24"/>
                <w:szCs w:val="24"/>
                <w:lang w:eastAsia="lv-LV"/>
              </w:rPr>
              <w:t xml:space="preserve">pilngadīgas </w:t>
            </w:r>
            <w:r w:rsidR="00EE556B" w:rsidRPr="000D52E4">
              <w:rPr>
                <w:rFonts w:ascii="Times New Roman" w:eastAsia="Times New Roman" w:hAnsi="Times New Roman"/>
                <w:sz w:val="24"/>
                <w:szCs w:val="24"/>
                <w:lang w:eastAsia="lv-LV"/>
              </w:rPr>
              <w:t xml:space="preserve">personas, no tām </w:t>
            </w:r>
            <w:r w:rsidR="00BF5EA6" w:rsidRPr="000D52E4">
              <w:rPr>
                <w:rFonts w:ascii="Times New Roman" w:eastAsia="Times New Roman" w:hAnsi="Times New Roman"/>
                <w:sz w:val="24"/>
                <w:szCs w:val="24"/>
                <w:lang w:eastAsia="lv-LV"/>
              </w:rPr>
              <w:t>5</w:t>
            </w:r>
            <w:r w:rsidR="00EE556B" w:rsidRPr="000D52E4">
              <w:rPr>
                <w:rFonts w:ascii="Times New Roman" w:eastAsia="Times New Roman" w:hAnsi="Times New Roman"/>
                <w:sz w:val="24"/>
                <w:szCs w:val="24"/>
                <w:lang w:eastAsia="lv-LV"/>
              </w:rPr>
              <w:t xml:space="preserve"> personas ar garīga rakstura traucējumiem</w:t>
            </w:r>
            <w:r>
              <w:rPr>
                <w:rFonts w:ascii="Times New Roman" w:eastAsia="Times New Roman" w:hAnsi="Times New Roman"/>
                <w:sz w:val="24"/>
                <w:szCs w:val="24"/>
                <w:lang w:eastAsia="lv-LV"/>
              </w:rPr>
              <w:t xml:space="preserve">. </w:t>
            </w:r>
            <w:r w:rsidR="00DA65DF" w:rsidRPr="000D52E4">
              <w:rPr>
                <w:rFonts w:ascii="Times New Roman" w:eastAsia="Times New Roman" w:hAnsi="Times New Roman"/>
                <w:sz w:val="24"/>
                <w:szCs w:val="24"/>
                <w:lang w:eastAsia="lv-LV"/>
              </w:rPr>
              <w:t>Aprūpe mājās pakalpojuma pilngadīgām personām ar garīga rakstura traucējumiem maksa ti</w:t>
            </w:r>
            <w:r w:rsidR="00C27080">
              <w:rPr>
                <w:rFonts w:ascii="Times New Roman" w:eastAsia="Times New Roman" w:hAnsi="Times New Roman"/>
                <w:sz w:val="24"/>
                <w:szCs w:val="24"/>
                <w:lang w:eastAsia="lv-LV"/>
              </w:rPr>
              <w:t>ek</w:t>
            </w:r>
            <w:r w:rsidR="00DA65DF" w:rsidRPr="000D52E4">
              <w:rPr>
                <w:rFonts w:ascii="Times New Roman" w:eastAsia="Times New Roman" w:hAnsi="Times New Roman"/>
                <w:sz w:val="24"/>
                <w:szCs w:val="24"/>
                <w:lang w:eastAsia="lv-LV"/>
              </w:rPr>
              <w:t xml:space="preserve"> kompensēta DI projekta ietvaros</w:t>
            </w:r>
            <w:r w:rsidRPr="000D52E4">
              <w:rPr>
                <w:rFonts w:ascii="Times New Roman" w:eastAsia="Times New Roman" w:hAnsi="Times New Roman"/>
                <w:sz w:val="24"/>
                <w:szCs w:val="24"/>
                <w:lang w:eastAsia="lv-LV"/>
              </w:rPr>
              <w:t>.</w:t>
            </w:r>
            <w:r w:rsidR="00DA65DF" w:rsidRPr="000D52E4">
              <w:rPr>
                <w:rFonts w:ascii="Times New Roman" w:eastAsia="Times New Roman" w:hAnsi="Times New Roman"/>
                <w:sz w:val="24"/>
                <w:szCs w:val="24"/>
                <w:lang w:eastAsia="lv-LV"/>
              </w:rPr>
              <w:t xml:space="preserve"> DI projekts beidzas 2023.gada 31.decembr</w:t>
            </w:r>
            <w:r w:rsidR="00C90319" w:rsidRPr="000D52E4">
              <w:rPr>
                <w:rFonts w:ascii="Times New Roman" w:eastAsia="Times New Roman" w:hAnsi="Times New Roman"/>
                <w:sz w:val="24"/>
                <w:szCs w:val="24"/>
                <w:lang w:eastAsia="lv-LV"/>
              </w:rPr>
              <w:t>ī</w:t>
            </w:r>
            <w:r w:rsidRPr="000D52E4">
              <w:rPr>
                <w:rFonts w:ascii="Times New Roman" w:eastAsia="Times New Roman" w:hAnsi="Times New Roman"/>
                <w:sz w:val="24"/>
                <w:szCs w:val="24"/>
                <w:lang w:eastAsia="lv-LV"/>
              </w:rPr>
              <w:t>.</w:t>
            </w:r>
            <w:r w:rsidR="00706C3D" w:rsidRPr="000D52E4">
              <w:rPr>
                <w:rFonts w:ascii="Times New Roman" w:eastAsia="Times New Roman" w:hAnsi="Times New Roman"/>
                <w:sz w:val="24"/>
                <w:szCs w:val="24"/>
                <w:lang w:eastAsia="lv-LV"/>
              </w:rPr>
              <w:t xml:space="preserve"> No 2023.gada novembra </w:t>
            </w:r>
            <w:r w:rsidRPr="000D52E4">
              <w:rPr>
                <w:rFonts w:ascii="Times New Roman" w:eastAsia="Times New Roman" w:hAnsi="Times New Roman"/>
                <w:sz w:val="24"/>
                <w:szCs w:val="24"/>
                <w:lang w:eastAsia="lv-LV"/>
              </w:rPr>
              <w:t xml:space="preserve">aprūpes mājās pakalpojuma pilngadīgām personām ar garīga rakstura traucējumiem izmaksas vairs netiks kompensētas no DI projekta finanšu līdzekļiem. </w:t>
            </w:r>
          </w:p>
          <w:p w14:paraId="1C8770CE" w14:textId="77777777" w:rsidR="00EE556B" w:rsidRPr="000D52E4" w:rsidRDefault="00000000" w:rsidP="000D52E4">
            <w:pPr>
              <w:shd w:val="clear" w:color="auto" w:fill="FFFFFF"/>
              <w:spacing w:before="120" w:after="120" w:line="293" w:lineRule="atLeast"/>
              <w:ind w:left="43"/>
              <w:jc w:val="both"/>
              <w:rPr>
                <w:rFonts w:ascii="Times New Roman" w:eastAsia="Times New Roman" w:hAnsi="Times New Roman"/>
                <w:sz w:val="24"/>
                <w:szCs w:val="24"/>
                <w:lang w:eastAsia="lv-LV"/>
              </w:rPr>
            </w:pPr>
            <w:r w:rsidRPr="000D52E4">
              <w:rPr>
                <w:rFonts w:ascii="Times New Roman" w:eastAsia="Times New Roman" w:hAnsi="Times New Roman"/>
                <w:sz w:val="24"/>
                <w:szCs w:val="24"/>
                <w:lang w:eastAsia="lv-LV"/>
              </w:rPr>
              <w:t>2024.gadā p</w:t>
            </w:r>
            <w:r w:rsidR="00EC7578">
              <w:rPr>
                <w:rFonts w:ascii="Times New Roman" w:eastAsia="Times New Roman" w:hAnsi="Times New Roman"/>
                <w:sz w:val="24"/>
                <w:szCs w:val="24"/>
                <w:lang w:eastAsia="lv-LV"/>
              </w:rPr>
              <w:t>rognozējama</w:t>
            </w:r>
            <w:r w:rsidRPr="000D52E4">
              <w:rPr>
                <w:rFonts w:ascii="Times New Roman" w:eastAsia="Times New Roman" w:hAnsi="Times New Roman"/>
                <w:sz w:val="24"/>
                <w:szCs w:val="24"/>
                <w:lang w:eastAsia="lv-LV"/>
              </w:rPr>
              <w:t xml:space="preserve"> minimālās mēneša darba algas mēnesī palielināšanas</w:t>
            </w:r>
            <w:r w:rsidR="009E3646" w:rsidRPr="000D52E4">
              <w:rPr>
                <w:rFonts w:ascii="Times New Roman" w:eastAsia="Times New Roman" w:hAnsi="Times New Roman"/>
                <w:sz w:val="24"/>
                <w:szCs w:val="24"/>
                <w:lang w:eastAsia="lv-LV"/>
              </w:rPr>
              <w:t>, aprūpes mājās pakalpojums</w:t>
            </w:r>
            <w:r w:rsidR="006D1BBD" w:rsidRPr="000D52E4">
              <w:rPr>
                <w:rFonts w:ascii="Times New Roman" w:eastAsia="Times New Roman" w:hAnsi="Times New Roman"/>
                <w:sz w:val="24"/>
                <w:szCs w:val="24"/>
                <w:lang w:eastAsia="lv-LV"/>
              </w:rPr>
              <w:t xml:space="preserve"> personām ar garīga rakstura traucējumiem </w:t>
            </w:r>
            <w:r w:rsidR="009E3646" w:rsidRPr="000D52E4">
              <w:rPr>
                <w:rFonts w:ascii="Times New Roman" w:eastAsia="Times New Roman" w:hAnsi="Times New Roman"/>
                <w:sz w:val="24"/>
                <w:szCs w:val="24"/>
                <w:lang w:eastAsia="lv-LV"/>
              </w:rPr>
              <w:t xml:space="preserve"> </w:t>
            </w:r>
            <w:r w:rsidR="006D1BBD" w:rsidRPr="000D52E4">
              <w:rPr>
                <w:rFonts w:ascii="Times New Roman" w:eastAsia="Times New Roman" w:hAnsi="Times New Roman"/>
                <w:sz w:val="24"/>
                <w:szCs w:val="24"/>
                <w:lang w:eastAsia="lv-LV"/>
              </w:rPr>
              <w:t xml:space="preserve">netiks </w:t>
            </w:r>
            <w:r w:rsidR="009E3646" w:rsidRPr="000D52E4">
              <w:rPr>
                <w:rFonts w:ascii="Times New Roman" w:eastAsia="Times New Roman" w:hAnsi="Times New Roman"/>
                <w:sz w:val="24"/>
                <w:szCs w:val="24"/>
                <w:lang w:eastAsia="lv-LV"/>
              </w:rPr>
              <w:t>kompensēts no DI projekta līdzekļiem</w:t>
            </w:r>
            <w:r w:rsidRPr="000D52E4">
              <w:rPr>
                <w:rFonts w:ascii="Times New Roman" w:eastAsia="Times New Roman" w:hAnsi="Times New Roman"/>
                <w:sz w:val="24"/>
                <w:szCs w:val="24"/>
                <w:lang w:eastAsia="lv-LV"/>
              </w:rPr>
              <w:t xml:space="preserve"> –</w:t>
            </w:r>
            <w:r w:rsidR="00F16F55" w:rsidRPr="000D52E4">
              <w:rPr>
                <w:rFonts w:ascii="Times New Roman" w:eastAsia="Times New Roman" w:hAnsi="Times New Roman"/>
                <w:sz w:val="24"/>
                <w:szCs w:val="24"/>
                <w:lang w:eastAsia="lv-LV"/>
              </w:rPr>
              <w:t xml:space="preserve"> </w:t>
            </w:r>
            <w:r w:rsidRPr="000D52E4">
              <w:rPr>
                <w:rFonts w:ascii="Times New Roman" w:eastAsia="Times New Roman" w:hAnsi="Times New Roman"/>
                <w:sz w:val="24"/>
                <w:szCs w:val="24"/>
                <w:lang w:eastAsia="lv-LV"/>
              </w:rPr>
              <w:t xml:space="preserve">līdz ar to </w:t>
            </w:r>
            <w:r w:rsidR="00F16F55" w:rsidRPr="000D52E4">
              <w:rPr>
                <w:rFonts w:ascii="Times New Roman" w:eastAsia="Times New Roman" w:hAnsi="Times New Roman"/>
                <w:sz w:val="24"/>
                <w:szCs w:val="24"/>
                <w:lang w:eastAsia="lv-LV"/>
              </w:rPr>
              <w:t xml:space="preserve">pašvaldībai palielināsies izdevumi </w:t>
            </w:r>
            <w:r w:rsidRPr="000D52E4">
              <w:rPr>
                <w:rFonts w:ascii="Times New Roman" w:eastAsia="Times New Roman" w:hAnsi="Times New Roman"/>
                <w:sz w:val="24"/>
                <w:szCs w:val="24"/>
                <w:lang w:eastAsia="lv-LV"/>
              </w:rPr>
              <w:t xml:space="preserve">aprūpes mājās pakalpojuma </w:t>
            </w:r>
            <w:r w:rsidR="00047CCB" w:rsidRPr="000D52E4">
              <w:rPr>
                <w:rFonts w:ascii="Times New Roman" w:eastAsia="Times New Roman" w:hAnsi="Times New Roman"/>
                <w:sz w:val="24"/>
                <w:szCs w:val="24"/>
                <w:lang w:eastAsia="lv-LV"/>
              </w:rPr>
              <w:t>nodrošināšanai</w:t>
            </w:r>
            <w:r w:rsidR="000D52E4">
              <w:rPr>
                <w:rFonts w:ascii="Times New Roman" w:eastAsia="Times New Roman" w:hAnsi="Times New Roman"/>
                <w:sz w:val="24"/>
                <w:szCs w:val="24"/>
                <w:lang w:eastAsia="lv-LV"/>
              </w:rPr>
              <w:t xml:space="preserve">, līdz ar to </w:t>
            </w:r>
            <w:r w:rsidRPr="000D52E4">
              <w:rPr>
                <w:rFonts w:ascii="Times New Roman" w:eastAsia="Times New Roman" w:hAnsi="Times New Roman"/>
                <w:sz w:val="24"/>
                <w:szCs w:val="24"/>
                <w:lang w:eastAsia="lv-LV"/>
              </w:rPr>
              <w:t>Saistoš</w:t>
            </w:r>
            <w:r w:rsidR="000D52E4">
              <w:rPr>
                <w:rFonts w:ascii="Times New Roman" w:eastAsia="Times New Roman" w:hAnsi="Times New Roman"/>
                <w:sz w:val="24"/>
                <w:szCs w:val="24"/>
                <w:lang w:eastAsia="lv-LV"/>
              </w:rPr>
              <w:t>ajos</w:t>
            </w:r>
            <w:r w:rsidRPr="000D52E4">
              <w:rPr>
                <w:rFonts w:ascii="Times New Roman" w:eastAsia="Times New Roman" w:hAnsi="Times New Roman"/>
                <w:sz w:val="24"/>
                <w:szCs w:val="24"/>
                <w:lang w:eastAsia="lv-LV"/>
              </w:rPr>
              <w:t xml:space="preserve"> noteikum</w:t>
            </w:r>
            <w:r w:rsidR="000D52E4">
              <w:rPr>
                <w:rFonts w:ascii="Times New Roman" w:eastAsia="Times New Roman" w:hAnsi="Times New Roman"/>
                <w:sz w:val="24"/>
                <w:szCs w:val="24"/>
                <w:lang w:eastAsia="lv-LV"/>
              </w:rPr>
              <w:t>os</w:t>
            </w:r>
            <w:r w:rsidRPr="000D52E4">
              <w:rPr>
                <w:rFonts w:ascii="Times New Roman" w:eastAsia="Times New Roman" w:hAnsi="Times New Roman"/>
                <w:sz w:val="24"/>
                <w:szCs w:val="24"/>
                <w:lang w:eastAsia="lv-LV"/>
              </w:rPr>
              <w:t xml:space="preserve"> paredzēti sekojoši </w:t>
            </w:r>
            <w:r w:rsidR="00DA65DF" w:rsidRPr="000D52E4">
              <w:rPr>
                <w:rFonts w:ascii="Times New Roman" w:eastAsia="Times New Roman" w:hAnsi="Times New Roman"/>
                <w:sz w:val="24"/>
                <w:szCs w:val="24"/>
                <w:lang w:eastAsia="lv-LV"/>
              </w:rPr>
              <w:t>grozījumi</w:t>
            </w:r>
            <w:r w:rsidRPr="000D52E4">
              <w:rPr>
                <w:rFonts w:ascii="Times New Roman" w:eastAsia="Times New Roman" w:hAnsi="Times New Roman"/>
                <w:sz w:val="24"/>
                <w:szCs w:val="24"/>
                <w:lang w:eastAsia="lv-LV"/>
              </w:rPr>
              <w:t>:</w:t>
            </w:r>
          </w:p>
          <w:p w14:paraId="12FF5A5E" w14:textId="77777777" w:rsidR="004F2EA9" w:rsidRPr="001902AA" w:rsidRDefault="00000000" w:rsidP="003635DD">
            <w:pPr>
              <w:shd w:val="clear" w:color="auto" w:fill="FFFFFF"/>
              <w:spacing w:after="0" w:line="293" w:lineRule="atLeast"/>
              <w:ind w:left="1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047CCB">
              <w:rPr>
                <w:rFonts w:ascii="Times New Roman" w:eastAsia="Times New Roman" w:hAnsi="Times New Roman"/>
                <w:sz w:val="24"/>
                <w:szCs w:val="24"/>
                <w:lang w:eastAsia="lv-LV"/>
              </w:rPr>
              <w:t xml:space="preserve">šobrīd </w:t>
            </w:r>
            <w:r w:rsidR="006D1BBD">
              <w:rPr>
                <w:rFonts w:ascii="Times New Roman" w:eastAsia="Times New Roman" w:hAnsi="Times New Roman"/>
                <w:sz w:val="24"/>
                <w:szCs w:val="24"/>
                <w:lang w:eastAsia="lv-LV"/>
              </w:rPr>
              <w:t>S</w:t>
            </w:r>
            <w:r w:rsidR="00047CCB">
              <w:rPr>
                <w:rFonts w:ascii="Times New Roman" w:eastAsia="Times New Roman" w:hAnsi="Times New Roman"/>
                <w:sz w:val="24"/>
                <w:szCs w:val="24"/>
                <w:lang w:eastAsia="lv-LV"/>
              </w:rPr>
              <w:t xml:space="preserve">aistošo noteikumu Nr.2/2022 </w:t>
            </w:r>
            <w:r w:rsidR="008B1349" w:rsidRPr="00EE556B">
              <w:rPr>
                <w:rFonts w:ascii="Times New Roman" w:eastAsia="Times New Roman" w:hAnsi="Times New Roman"/>
                <w:sz w:val="24"/>
                <w:szCs w:val="24"/>
                <w:lang w:eastAsia="lv-LV"/>
              </w:rPr>
              <w:t>28.pu</w:t>
            </w:r>
            <w:r w:rsidR="00047CCB">
              <w:rPr>
                <w:rFonts w:ascii="Times New Roman" w:eastAsia="Times New Roman" w:hAnsi="Times New Roman"/>
                <w:sz w:val="24"/>
                <w:szCs w:val="24"/>
                <w:lang w:eastAsia="lv-LV"/>
              </w:rPr>
              <w:t>n</w:t>
            </w:r>
            <w:r w:rsidR="008B1349" w:rsidRPr="00EE556B">
              <w:rPr>
                <w:rFonts w:ascii="Times New Roman" w:eastAsia="Times New Roman" w:hAnsi="Times New Roman"/>
                <w:sz w:val="24"/>
                <w:szCs w:val="24"/>
                <w:lang w:eastAsia="lv-LV"/>
              </w:rPr>
              <w:t xml:space="preserve">ktā </w:t>
            </w:r>
            <w:r w:rsidRPr="00EE556B">
              <w:rPr>
                <w:rFonts w:ascii="Times New Roman" w:eastAsia="Times New Roman" w:hAnsi="Times New Roman"/>
                <w:sz w:val="24"/>
                <w:szCs w:val="24"/>
                <w:lang w:eastAsia="lv-LV"/>
              </w:rPr>
              <w:t>noteikts, ka</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pilngadīgai personai ar garīga rakstura traucējumiem</w:t>
            </w:r>
            <w:r w:rsidRPr="001902AA">
              <w:rPr>
                <w:rFonts w:ascii="Times New Roman" w:eastAsia="Times New Roman" w:hAnsi="Times New Roman"/>
                <w:sz w:val="24"/>
                <w:szCs w:val="24"/>
                <w:lang w:eastAsia="lv-LV"/>
              </w:rPr>
              <w:t xml:space="preserve">, atbilstoši noteiktajam aprūpes līmenim, tiek noteikts sekojošs </w:t>
            </w:r>
            <w:r w:rsidR="008B1349">
              <w:rPr>
                <w:rFonts w:ascii="Times New Roman" w:eastAsia="Times New Roman" w:hAnsi="Times New Roman"/>
                <w:sz w:val="24"/>
                <w:szCs w:val="24"/>
                <w:lang w:eastAsia="lv-LV"/>
              </w:rPr>
              <w:t>aprūpes pak</w:t>
            </w:r>
            <w:r w:rsidR="00331601">
              <w:rPr>
                <w:rFonts w:ascii="Times New Roman" w:eastAsia="Times New Roman" w:hAnsi="Times New Roman"/>
                <w:sz w:val="24"/>
                <w:szCs w:val="24"/>
                <w:lang w:eastAsia="lv-LV"/>
              </w:rPr>
              <w:t>a</w:t>
            </w:r>
            <w:r w:rsidR="008B1349">
              <w:rPr>
                <w:rFonts w:ascii="Times New Roman" w:eastAsia="Times New Roman" w:hAnsi="Times New Roman"/>
                <w:sz w:val="24"/>
                <w:szCs w:val="24"/>
                <w:lang w:eastAsia="lv-LV"/>
              </w:rPr>
              <w:t>lpojuma</w:t>
            </w:r>
            <w:r w:rsidRPr="001902AA">
              <w:rPr>
                <w:rFonts w:ascii="Times New Roman" w:eastAsia="Times New Roman" w:hAnsi="Times New Roman"/>
                <w:sz w:val="24"/>
                <w:szCs w:val="24"/>
                <w:lang w:eastAsia="lv-LV"/>
              </w:rPr>
              <w:t xml:space="preserve"> apjoms:</w:t>
            </w:r>
          </w:p>
          <w:p w14:paraId="693A7F38" w14:textId="77777777" w:rsidR="004F2EA9" w:rsidRPr="00331601" w:rsidRDefault="00000000" w:rsidP="003635DD">
            <w:pPr>
              <w:shd w:val="clear" w:color="auto" w:fill="FFFFFF"/>
              <w:spacing w:after="0" w:line="293" w:lineRule="atLeast"/>
              <w:ind w:left="1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331601">
              <w:rPr>
                <w:rFonts w:ascii="Times New Roman" w:eastAsia="Times New Roman" w:hAnsi="Times New Roman"/>
                <w:sz w:val="24"/>
                <w:szCs w:val="24"/>
                <w:lang w:eastAsia="lv-LV"/>
              </w:rPr>
              <w:t xml:space="preserve"> pirmajam aprūpes līmenim, nepārsniedzot 4 stundas kalendāra nedēļā līdz 16  stundām kalendāra mēnesī;</w:t>
            </w:r>
          </w:p>
          <w:p w14:paraId="042F7498" w14:textId="77777777" w:rsidR="004F2EA9" w:rsidRPr="00331601" w:rsidRDefault="00000000" w:rsidP="003635DD">
            <w:pPr>
              <w:shd w:val="clear" w:color="auto" w:fill="FFFFFF"/>
              <w:spacing w:after="0" w:line="293" w:lineRule="atLeast"/>
              <w:ind w:left="1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331601">
              <w:rPr>
                <w:rFonts w:ascii="Times New Roman" w:eastAsia="Times New Roman" w:hAnsi="Times New Roman"/>
                <w:sz w:val="24"/>
                <w:szCs w:val="24"/>
                <w:lang w:eastAsia="lv-LV"/>
              </w:rPr>
              <w:t xml:space="preserve"> otrajam aprūpes līmenim nepārsniedzot 8 stundas kalendāra nedēļā līdz 32 stundām kalendāra mēnesī;</w:t>
            </w:r>
          </w:p>
          <w:p w14:paraId="2B989841" w14:textId="77777777" w:rsidR="004F2EA9" w:rsidRPr="00331601" w:rsidRDefault="00000000" w:rsidP="003635DD">
            <w:pPr>
              <w:shd w:val="clear" w:color="auto" w:fill="FFFFFF"/>
              <w:spacing w:after="0" w:line="293" w:lineRule="atLeast"/>
              <w:ind w:left="1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331601">
              <w:rPr>
                <w:rFonts w:ascii="Times New Roman" w:eastAsia="Times New Roman" w:hAnsi="Times New Roman"/>
                <w:sz w:val="24"/>
                <w:szCs w:val="24"/>
                <w:lang w:eastAsia="lv-LV"/>
              </w:rPr>
              <w:t xml:space="preserve"> trešajam aprūpes līmenim nepārsniedzot 12 stundas kalendāra nedēļā līdz 48  stundām kalendāra mēnesī;</w:t>
            </w:r>
          </w:p>
          <w:p w14:paraId="1815AF76" w14:textId="77777777" w:rsidR="00331601" w:rsidRDefault="00000000" w:rsidP="003635DD">
            <w:pPr>
              <w:shd w:val="clear" w:color="auto" w:fill="FFFFFF"/>
              <w:spacing w:after="0" w:line="293" w:lineRule="atLeast"/>
              <w:ind w:left="17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004F2EA9" w:rsidRPr="00331601">
              <w:rPr>
                <w:rFonts w:ascii="Times New Roman" w:eastAsia="Times New Roman" w:hAnsi="Times New Roman"/>
                <w:sz w:val="24"/>
                <w:szCs w:val="24"/>
                <w:lang w:eastAsia="lv-LV"/>
              </w:rPr>
              <w:t xml:space="preserve"> ceturtajam aprūpes līmenim nepārsniedzot 25 stundas kalendāra nedēļā līdz 100  stundām kalendāra mēnesī</w:t>
            </w:r>
            <w:r w:rsidR="0095766E">
              <w:rPr>
                <w:rFonts w:ascii="Times New Roman" w:eastAsia="Times New Roman" w:hAnsi="Times New Roman"/>
                <w:sz w:val="24"/>
                <w:szCs w:val="24"/>
                <w:lang w:eastAsia="lv-LV"/>
              </w:rPr>
              <w:t>.</w:t>
            </w:r>
          </w:p>
          <w:p w14:paraId="12F8FE0A" w14:textId="77777777" w:rsidR="005728BE" w:rsidRDefault="00000000" w:rsidP="0032449E">
            <w:pPr>
              <w:pStyle w:val="NormalWeb"/>
              <w:spacing w:line="293" w:lineRule="atLeast"/>
              <w:ind w:left="184"/>
              <w:jc w:val="both"/>
              <w:rPr>
                <w:lang w:eastAsia="en-US"/>
              </w:rPr>
            </w:pPr>
            <w:r w:rsidRPr="009E3646">
              <w:t>Saistoš</w:t>
            </w:r>
            <w:r w:rsidR="003635DD">
              <w:t xml:space="preserve">ajos </w:t>
            </w:r>
            <w:r w:rsidRPr="009E3646">
              <w:t>noteikum</w:t>
            </w:r>
            <w:r w:rsidR="003635DD">
              <w:t>os</w:t>
            </w:r>
            <w:r w:rsidRPr="009E3646">
              <w:t xml:space="preserve"> </w:t>
            </w:r>
            <w:r w:rsidR="00331601" w:rsidRPr="009E3646">
              <w:t>tiek samazināts aprūpes pakalpojuma sniegšanas apjoms</w:t>
            </w:r>
            <w:r w:rsidR="006D1BBD">
              <w:t xml:space="preserve"> pilngadīgām personām ar garīga rakstura traucējumiem,</w:t>
            </w:r>
            <w:r w:rsidR="00331601" w:rsidRPr="009E3646">
              <w:t xml:space="preserve"> stundu skaitu nosakot</w:t>
            </w:r>
            <w:r w:rsidR="006D1BBD">
              <w:t>,</w:t>
            </w:r>
            <w:r w:rsidR="00331601" w:rsidRPr="009E3646">
              <w:t xml:space="preserve"> </w:t>
            </w:r>
            <w:r w:rsidR="0074660F" w:rsidRPr="009E3646">
              <w:t>pirmajam aprūpes līmenim līdz</w:t>
            </w:r>
            <w:r w:rsidR="00EE556B" w:rsidRPr="009E3646">
              <w:t xml:space="preserve"> </w:t>
            </w:r>
            <w:r w:rsidR="0074660F" w:rsidRPr="009E3646">
              <w:t>1</w:t>
            </w:r>
            <w:r w:rsidR="009E3646" w:rsidRPr="009E3646">
              <w:t>0</w:t>
            </w:r>
            <w:r w:rsidR="0074660F" w:rsidRPr="009E3646">
              <w:t xml:space="preserve"> stundām kalendāra mēnesī; otrajam aprūpes līmenim līdz </w:t>
            </w:r>
            <w:r w:rsidR="009E3646" w:rsidRPr="009E3646">
              <w:t>20</w:t>
            </w:r>
            <w:r w:rsidR="0074660F" w:rsidRPr="009E3646">
              <w:t xml:space="preserve"> stundām kalendāra mēnesī; trešajam aprūpes līmenim līdz </w:t>
            </w:r>
            <w:r w:rsidR="009E3646" w:rsidRPr="009E3646">
              <w:t>30</w:t>
            </w:r>
            <w:r w:rsidR="0074660F" w:rsidRPr="009E3646">
              <w:t xml:space="preserve"> stundām kalendāra mēnesī un ceturtajam aprūpes līmenim līdz </w:t>
            </w:r>
            <w:r w:rsidR="009E3646" w:rsidRPr="009E3646">
              <w:t>40</w:t>
            </w:r>
            <w:r w:rsidR="0074660F" w:rsidRPr="009E3646">
              <w:t xml:space="preserve"> stundām kalendāra mēnesī</w:t>
            </w:r>
            <w:r>
              <w:t xml:space="preserve">. </w:t>
            </w:r>
            <w:r>
              <w:rPr>
                <w:lang w:eastAsia="en-US"/>
              </w:rPr>
              <w:t>Pilngadīgām personām ar garīga rakstura traucējumiem aprūpe mājās pakalpojuma nodrošināšanas stundu skaits</w:t>
            </w:r>
            <w:r w:rsidR="001D4E30">
              <w:rPr>
                <w:lang w:eastAsia="en-US"/>
              </w:rPr>
              <w:t xml:space="preserve"> tiks</w:t>
            </w:r>
            <w:r>
              <w:rPr>
                <w:lang w:eastAsia="en-US"/>
              </w:rPr>
              <w:t xml:space="preserve"> samazinā</w:t>
            </w:r>
            <w:r w:rsidR="001D4E30">
              <w:rPr>
                <w:lang w:eastAsia="en-US"/>
              </w:rPr>
              <w:t>ts</w:t>
            </w:r>
            <w:r>
              <w:rPr>
                <w:lang w:eastAsia="en-US"/>
              </w:rPr>
              <w:t xml:space="preserve">, lai to pielīdzinātu citām </w:t>
            </w:r>
            <w:proofErr w:type="spellStart"/>
            <w:r>
              <w:rPr>
                <w:lang w:eastAsia="en-US"/>
              </w:rPr>
              <w:t>mērķgrupām</w:t>
            </w:r>
            <w:proofErr w:type="spellEnd"/>
            <w:r>
              <w:rPr>
                <w:lang w:eastAsia="en-US"/>
              </w:rPr>
              <w:t>, sniedzamā aprūpes mājās pakalpojuma apjomam un izmaksām.</w:t>
            </w:r>
          </w:p>
          <w:p w14:paraId="753673A3" w14:textId="77777777" w:rsidR="004F2EA9" w:rsidRDefault="00000000" w:rsidP="00DA65DF">
            <w:pPr>
              <w:shd w:val="clear" w:color="auto" w:fill="FFFFFF"/>
              <w:spacing w:before="120" w:after="120" w:line="293" w:lineRule="atLeast"/>
              <w:ind w:left="1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F52461">
              <w:rPr>
                <w:rFonts w:ascii="Times New Roman" w:eastAsia="Times New Roman" w:hAnsi="Times New Roman"/>
                <w:sz w:val="24"/>
                <w:szCs w:val="24"/>
                <w:lang w:eastAsia="lv-LV"/>
              </w:rPr>
              <w:t>S</w:t>
            </w:r>
            <w:r w:rsidR="00F52461" w:rsidRPr="00F16F55">
              <w:rPr>
                <w:rFonts w:ascii="Times New Roman" w:eastAsia="Times New Roman" w:hAnsi="Times New Roman"/>
                <w:sz w:val="24"/>
                <w:szCs w:val="24"/>
                <w:lang w:eastAsia="lv-LV"/>
              </w:rPr>
              <w:t>aistoš</w:t>
            </w:r>
            <w:r w:rsidR="00EE7DC6">
              <w:rPr>
                <w:rFonts w:ascii="Times New Roman" w:eastAsia="Times New Roman" w:hAnsi="Times New Roman"/>
                <w:sz w:val="24"/>
                <w:szCs w:val="24"/>
                <w:lang w:eastAsia="lv-LV"/>
              </w:rPr>
              <w:t>o</w:t>
            </w:r>
            <w:r w:rsidR="00F52461" w:rsidRPr="00F16F55">
              <w:rPr>
                <w:rFonts w:ascii="Times New Roman" w:eastAsia="Times New Roman" w:hAnsi="Times New Roman"/>
                <w:sz w:val="24"/>
                <w:szCs w:val="24"/>
                <w:lang w:eastAsia="lv-LV"/>
              </w:rPr>
              <w:t xml:space="preserve"> noteikum</w:t>
            </w:r>
            <w:r w:rsidR="00EE7DC6">
              <w:rPr>
                <w:rFonts w:ascii="Times New Roman" w:eastAsia="Times New Roman" w:hAnsi="Times New Roman"/>
                <w:sz w:val="24"/>
                <w:szCs w:val="24"/>
                <w:lang w:eastAsia="lv-LV"/>
              </w:rPr>
              <w:t>u</w:t>
            </w:r>
            <w:r w:rsidR="00F52461" w:rsidRPr="00F16F55">
              <w:rPr>
                <w:rFonts w:ascii="Times New Roman" w:eastAsia="Times New Roman" w:hAnsi="Times New Roman"/>
                <w:sz w:val="24"/>
                <w:szCs w:val="24"/>
                <w:lang w:eastAsia="lv-LV"/>
              </w:rPr>
              <w:t xml:space="preserve"> Nr.2/2022</w:t>
            </w:r>
            <w:r w:rsidR="00F52461">
              <w:rPr>
                <w:rFonts w:ascii="Times New Roman" w:eastAsia="Times New Roman" w:hAnsi="Times New Roman"/>
                <w:sz w:val="24"/>
                <w:szCs w:val="24"/>
                <w:lang w:eastAsia="lv-LV"/>
              </w:rPr>
              <w:t xml:space="preserve"> </w:t>
            </w:r>
            <w:r w:rsidR="00EE7DC6">
              <w:rPr>
                <w:rFonts w:ascii="Times New Roman" w:eastAsia="Times New Roman" w:hAnsi="Times New Roman"/>
                <w:sz w:val="24"/>
                <w:szCs w:val="24"/>
                <w:lang w:eastAsia="lv-LV"/>
              </w:rPr>
              <w:t xml:space="preserve">34.punktā </w:t>
            </w:r>
            <w:r w:rsidR="00F52461">
              <w:rPr>
                <w:rFonts w:ascii="Times New Roman" w:eastAsia="Times New Roman" w:hAnsi="Times New Roman"/>
                <w:sz w:val="24"/>
                <w:szCs w:val="24"/>
                <w:lang w:eastAsia="lv-LV"/>
              </w:rPr>
              <w:t>no</w:t>
            </w:r>
            <w:r w:rsidR="00EE7DC6">
              <w:rPr>
                <w:rFonts w:ascii="Times New Roman" w:eastAsia="Times New Roman" w:hAnsi="Times New Roman"/>
                <w:sz w:val="24"/>
                <w:szCs w:val="24"/>
                <w:lang w:eastAsia="lv-LV"/>
              </w:rPr>
              <w:t xml:space="preserve">teikts, </w:t>
            </w:r>
            <w:r w:rsidR="00F52461">
              <w:rPr>
                <w:rFonts w:ascii="Times New Roman" w:eastAsia="Times New Roman" w:hAnsi="Times New Roman"/>
                <w:sz w:val="24"/>
                <w:szCs w:val="24"/>
                <w:lang w:eastAsia="lv-LV"/>
              </w:rPr>
              <w:t xml:space="preserve">ka </w:t>
            </w:r>
            <w:r w:rsidR="0095766E" w:rsidRPr="001902AA">
              <w:rPr>
                <w:rFonts w:ascii="Times New Roman" w:eastAsia="Times New Roman" w:hAnsi="Times New Roman"/>
                <w:sz w:val="24"/>
                <w:szCs w:val="24"/>
                <w:lang w:eastAsia="lv-LV"/>
              </w:rPr>
              <w:t>Pārvalde</w:t>
            </w:r>
            <w:r w:rsidR="00F52461">
              <w:rPr>
                <w:rFonts w:ascii="Times New Roman" w:eastAsia="Times New Roman" w:hAnsi="Times New Roman"/>
                <w:sz w:val="24"/>
                <w:szCs w:val="24"/>
                <w:lang w:eastAsia="lv-LV"/>
              </w:rPr>
              <w:t xml:space="preserve"> </w:t>
            </w:r>
            <w:r w:rsidR="00F52461" w:rsidRPr="00F52461">
              <w:rPr>
                <w:rFonts w:ascii="Times New Roman" w:eastAsia="Times New Roman" w:hAnsi="Times New Roman"/>
                <w:sz w:val="24"/>
                <w:szCs w:val="24"/>
                <w:lang w:eastAsia="lv-LV"/>
              </w:rPr>
              <w:t>ne retāk kā ik pēc sešiem mēnešiem</w:t>
            </w:r>
            <w:r w:rsidR="0095766E" w:rsidRPr="00F52461">
              <w:rPr>
                <w:rFonts w:ascii="Times New Roman" w:eastAsia="Times New Roman" w:hAnsi="Times New Roman"/>
                <w:sz w:val="24"/>
                <w:szCs w:val="24"/>
                <w:lang w:eastAsia="lv-LV"/>
              </w:rPr>
              <w:t xml:space="preserve"> attālināti pārbauda Sociālo pabalstu administrēšanas informācijas sistēmā (SOPA) pieejamos datus</w:t>
            </w:r>
            <w:r w:rsidR="0095766E" w:rsidRPr="001902AA">
              <w:rPr>
                <w:rFonts w:ascii="Times New Roman" w:eastAsia="Times New Roman" w:hAnsi="Times New Roman"/>
                <w:sz w:val="24"/>
                <w:szCs w:val="24"/>
                <w:lang w:eastAsia="lv-LV"/>
              </w:rPr>
              <w:t xml:space="preserve"> par Pakalpojuma saņēmēja ienākumiem un sociālo situāciju</w:t>
            </w:r>
            <w:r w:rsidR="00F52461">
              <w:rPr>
                <w:rFonts w:ascii="Times New Roman" w:eastAsia="Times New Roman" w:hAnsi="Times New Roman"/>
                <w:sz w:val="24"/>
                <w:szCs w:val="24"/>
                <w:lang w:eastAsia="lv-LV"/>
              </w:rPr>
              <w:t xml:space="preserve">, </w:t>
            </w:r>
            <w:r w:rsidR="006D1BBD">
              <w:rPr>
                <w:rFonts w:ascii="Times New Roman" w:eastAsia="Times New Roman" w:hAnsi="Times New Roman"/>
                <w:sz w:val="24"/>
                <w:szCs w:val="24"/>
                <w:lang w:eastAsia="lv-LV"/>
              </w:rPr>
              <w:t>S</w:t>
            </w:r>
            <w:r w:rsidR="00F52461">
              <w:rPr>
                <w:rFonts w:ascii="Times New Roman" w:eastAsia="Times New Roman" w:hAnsi="Times New Roman"/>
                <w:sz w:val="24"/>
                <w:szCs w:val="24"/>
                <w:lang w:eastAsia="lv-LV"/>
              </w:rPr>
              <w:t xml:space="preserve">aistošajos </w:t>
            </w:r>
            <w:r w:rsidR="00F52461">
              <w:rPr>
                <w:rFonts w:ascii="Times New Roman" w:eastAsia="Times New Roman" w:hAnsi="Times New Roman"/>
                <w:sz w:val="24"/>
                <w:szCs w:val="24"/>
                <w:lang w:eastAsia="lv-LV"/>
              </w:rPr>
              <w:lastRenderedPageBreak/>
              <w:t xml:space="preserve">noteikumos </w:t>
            </w:r>
            <w:r w:rsidR="00EA6AB1">
              <w:rPr>
                <w:rFonts w:ascii="Times New Roman" w:eastAsia="Times New Roman" w:hAnsi="Times New Roman"/>
                <w:sz w:val="24"/>
                <w:szCs w:val="24"/>
                <w:lang w:eastAsia="lv-LV"/>
              </w:rPr>
              <w:t xml:space="preserve">tiks </w:t>
            </w:r>
            <w:r w:rsidR="00F52461">
              <w:rPr>
                <w:rFonts w:ascii="Times New Roman" w:eastAsia="Times New Roman" w:hAnsi="Times New Roman"/>
                <w:sz w:val="24"/>
                <w:szCs w:val="24"/>
                <w:lang w:eastAsia="lv-LV"/>
              </w:rPr>
              <w:t xml:space="preserve">noteikts, ka </w:t>
            </w:r>
            <w:r w:rsidR="00F52461" w:rsidRPr="00242D63">
              <w:rPr>
                <w:rFonts w:ascii="Times New Roman" w:eastAsia="Times New Roman" w:hAnsi="Times New Roman"/>
                <w:sz w:val="24"/>
                <w:szCs w:val="24"/>
                <w:lang w:eastAsia="lv-LV"/>
              </w:rPr>
              <w:t>Pārvalde katra kalendārā gada janvārī</w:t>
            </w:r>
            <w:r w:rsidR="00242D63" w:rsidRPr="00242D63">
              <w:rPr>
                <w:rFonts w:ascii="Times New Roman" w:eastAsia="Times New Roman" w:hAnsi="Times New Roman"/>
                <w:sz w:val="24"/>
                <w:szCs w:val="24"/>
                <w:lang w:eastAsia="lv-LV"/>
              </w:rPr>
              <w:t xml:space="preserve"> pārbauda datus SOPA</w:t>
            </w:r>
            <w:r w:rsidR="00242D63" w:rsidRPr="000D52E4">
              <w:rPr>
                <w:rFonts w:ascii="Times New Roman" w:eastAsia="Times New Roman" w:hAnsi="Times New Roman"/>
                <w:sz w:val="24"/>
                <w:szCs w:val="24"/>
                <w:lang w:eastAsia="lv-LV"/>
              </w:rPr>
              <w:t>.</w:t>
            </w:r>
          </w:p>
          <w:p w14:paraId="44FF2249" w14:textId="77777777" w:rsidR="004F6C50" w:rsidRPr="004E428E" w:rsidRDefault="00000000" w:rsidP="00242D63">
            <w:pPr>
              <w:pStyle w:val="ListParagraph"/>
              <w:numPr>
                <w:ilvl w:val="0"/>
                <w:numId w:val="38"/>
              </w:numPr>
              <w:spacing w:before="100" w:beforeAutospacing="1" w:after="0" w:line="293" w:lineRule="atLeast"/>
              <w:ind w:left="184" w:firstLine="1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F16F55">
              <w:rPr>
                <w:rFonts w:ascii="Times New Roman" w:eastAsia="Times New Roman" w:hAnsi="Times New Roman"/>
                <w:sz w:val="24"/>
                <w:szCs w:val="24"/>
                <w:lang w:eastAsia="lv-LV"/>
              </w:rPr>
              <w:t>aistoš</w:t>
            </w:r>
            <w:r>
              <w:rPr>
                <w:rFonts w:ascii="Times New Roman" w:eastAsia="Times New Roman" w:hAnsi="Times New Roman"/>
                <w:sz w:val="24"/>
                <w:szCs w:val="24"/>
                <w:lang w:eastAsia="lv-LV"/>
              </w:rPr>
              <w:t xml:space="preserve">o </w:t>
            </w:r>
            <w:r w:rsidRPr="00F16F55">
              <w:rPr>
                <w:rFonts w:ascii="Times New Roman" w:eastAsia="Times New Roman" w:hAnsi="Times New Roman"/>
                <w:sz w:val="24"/>
                <w:szCs w:val="24"/>
                <w:lang w:eastAsia="lv-LV"/>
              </w:rPr>
              <w:t>noteikum</w:t>
            </w:r>
            <w:r>
              <w:rPr>
                <w:rFonts w:ascii="Times New Roman" w:eastAsia="Times New Roman" w:hAnsi="Times New Roman"/>
                <w:sz w:val="24"/>
                <w:szCs w:val="24"/>
                <w:lang w:eastAsia="lv-LV"/>
              </w:rPr>
              <w:t>u</w:t>
            </w:r>
            <w:r w:rsidRPr="00F16F55">
              <w:rPr>
                <w:rFonts w:ascii="Times New Roman" w:eastAsia="Times New Roman" w:hAnsi="Times New Roman"/>
                <w:sz w:val="24"/>
                <w:szCs w:val="24"/>
                <w:lang w:eastAsia="lv-LV"/>
              </w:rPr>
              <w:t xml:space="preserve"> Nr.2/2022 V</w:t>
            </w:r>
            <w:r>
              <w:rPr>
                <w:rFonts w:ascii="Times New Roman" w:eastAsia="Times New Roman" w:hAnsi="Times New Roman"/>
                <w:sz w:val="24"/>
                <w:szCs w:val="24"/>
                <w:lang w:eastAsia="lv-LV"/>
              </w:rPr>
              <w:t>I</w:t>
            </w:r>
            <w:r w:rsidRPr="00F16F55">
              <w:rPr>
                <w:rFonts w:ascii="Times New Roman" w:eastAsia="Times New Roman" w:hAnsi="Times New Roman"/>
                <w:sz w:val="24"/>
                <w:szCs w:val="24"/>
                <w:lang w:eastAsia="lv-LV"/>
              </w:rPr>
              <w:t xml:space="preserve"> nodaļā “Aprūpe</w:t>
            </w:r>
            <w:r>
              <w:rPr>
                <w:rFonts w:ascii="Times New Roman" w:eastAsia="Times New Roman" w:hAnsi="Times New Roman"/>
                <w:sz w:val="24"/>
                <w:szCs w:val="24"/>
                <w:lang w:eastAsia="lv-LV"/>
              </w:rPr>
              <w:t>s pakalpojums bērniem ar invaliditāti</w:t>
            </w:r>
            <w:r w:rsidRPr="00F16F55">
              <w:rPr>
                <w:rFonts w:ascii="Times New Roman" w:eastAsia="Times New Roman" w:hAnsi="Times New Roman"/>
                <w:sz w:val="24"/>
                <w:szCs w:val="24"/>
                <w:lang w:eastAsia="lv-LV"/>
              </w:rPr>
              <w:t>”  noteikta aprūpes pakalpojuma</w:t>
            </w:r>
            <w:r>
              <w:rPr>
                <w:rFonts w:ascii="Times New Roman" w:eastAsia="Times New Roman" w:hAnsi="Times New Roman"/>
                <w:sz w:val="24"/>
                <w:szCs w:val="24"/>
                <w:lang w:eastAsia="lv-LV"/>
              </w:rPr>
              <w:t xml:space="preserve"> bērniem ar invaliditāti</w:t>
            </w:r>
            <w:r w:rsidRPr="00F16F55">
              <w:rPr>
                <w:rFonts w:ascii="Times New Roman" w:eastAsia="Times New Roman" w:hAnsi="Times New Roman"/>
                <w:sz w:val="24"/>
                <w:szCs w:val="24"/>
                <w:lang w:eastAsia="lv-LV"/>
              </w:rPr>
              <w:t xml:space="preserve"> sniegšanas kārtība un nosacījumi</w:t>
            </w:r>
            <w:r>
              <w:rPr>
                <w:rFonts w:ascii="Times New Roman" w:eastAsia="Times New Roman" w:hAnsi="Times New Roman"/>
                <w:sz w:val="24"/>
                <w:szCs w:val="24"/>
                <w:lang w:eastAsia="lv-LV"/>
              </w:rPr>
              <w:t>.</w:t>
            </w:r>
            <w:r>
              <w:rPr>
                <w:rFonts w:ascii="Times New Roman" w:hAnsi="Times New Roman"/>
                <w:sz w:val="24"/>
                <w:szCs w:val="24"/>
              </w:rPr>
              <w:t xml:space="preserve"> A</w:t>
            </w:r>
            <w:r w:rsidR="006F1422" w:rsidRPr="00EE7DC6">
              <w:rPr>
                <w:rFonts w:ascii="Times New Roman" w:eastAsia="Times New Roman" w:hAnsi="Times New Roman"/>
                <w:sz w:val="24"/>
                <w:szCs w:val="24"/>
                <w:lang w:eastAsia="lv-LV"/>
              </w:rPr>
              <w:t>prūpes pakalpojum</w:t>
            </w:r>
            <w:r>
              <w:rPr>
                <w:rFonts w:ascii="Times New Roman" w:eastAsia="Times New Roman" w:hAnsi="Times New Roman"/>
                <w:sz w:val="24"/>
                <w:szCs w:val="24"/>
                <w:lang w:eastAsia="lv-LV"/>
              </w:rPr>
              <w:t>u</w:t>
            </w:r>
            <w:r w:rsidR="006F1422" w:rsidRPr="00EE7DC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bērniem ar invaliditāti ir tiesības saņemt </w:t>
            </w:r>
            <w:r w:rsidR="006F1422" w:rsidRPr="00EE7DC6">
              <w:rPr>
                <w:rFonts w:ascii="Times New Roman" w:eastAsia="Times New Roman" w:hAnsi="Times New Roman"/>
                <w:sz w:val="24"/>
                <w:szCs w:val="24"/>
                <w:lang w:eastAsia="lv-LV"/>
              </w:rPr>
              <w:t>nepilngadīgām personām</w:t>
            </w:r>
            <w:r w:rsidR="00EE7DC6">
              <w:rPr>
                <w:rFonts w:ascii="Times New Roman" w:eastAsia="Times New Roman" w:hAnsi="Times New Roman"/>
                <w:sz w:val="24"/>
                <w:szCs w:val="24"/>
                <w:lang w:eastAsia="lv-LV"/>
              </w:rPr>
              <w:t xml:space="preserve"> </w:t>
            </w:r>
            <w:r w:rsidR="00EE7DC6" w:rsidRPr="00EE7DC6">
              <w:rPr>
                <w:rFonts w:ascii="Times New Roman" w:eastAsia="Times New Roman" w:hAnsi="Times New Roman"/>
                <w:sz w:val="24"/>
                <w:szCs w:val="24"/>
                <w:lang w:eastAsia="lv-LV"/>
              </w:rPr>
              <w:t xml:space="preserve">vecumā no 5-18 gadiem, kurām ir izteikti un smagi funkcionēšanas ierobežojumi un </w:t>
            </w:r>
            <w:bookmarkStart w:id="0" w:name="_Hlk149210827"/>
            <w:r w:rsidR="00EE7DC6" w:rsidRPr="00EE7DC6">
              <w:rPr>
                <w:rFonts w:ascii="Times New Roman" w:eastAsia="Times New Roman" w:hAnsi="Times New Roman"/>
                <w:sz w:val="24"/>
                <w:szCs w:val="24"/>
                <w:lang w:eastAsia="lv-LV"/>
              </w:rPr>
              <w:t>Veselības un darbspēju ekspertīzes ārstu valsts komisija ir izsniegusi atzinumu par īpašas kopšanas nepieciešamību</w:t>
            </w:r>
            <w:bookmarkEnd w:id="0"/>
            <w:r w:rsidR="006F1422" w:rsidRPr="00EE7DC6">
              <w:rPr>
                <w:rFonts w:ascii="Times New Roman" w:eastAsia="Times New Roman" w:hAnsi="Times New Roman"/>
                <w:sz w:val="24"/>
                <w:szCs w:val="24"/>
                <w:lang w:eastAsia="lv-LV"/>
              </w:rPr>
              <w:t xml:space="preserve"> (turpmāk - aprūpes pakalpojums</w:t>
            </w:r>
            <w:r w:rsidR="00A877DF" w:rsidRPr="00EE7DC6">
              <w:rPr>
                <w:rFonts w:ascii="Times New Roman" w:eastAsia="Times New Roman" w:hAnsi="Times New Roman"/>
                <w:sz w:val="24"/>
                <w:szCs w:val="24"/>
                <w:lang w:eastAsia="lv-LV"/>
              </w:rPr>
              <w:t xml:space="preserve"> bērniem</w:t>
            </w:r>
            <w:r w:rsidR="006F1422" w:rsidRPr="00EE7DC6">
              <w:rPr>
                <w:rFonts w:ascii="Times New Roman" w:eastAsia="Times New Roman" w:hAnsi="Times New Roman"/>
                <w:sz w:val="24"/>
                <w:szCs w:val="24"/>
                <w:lang w:eastAsia="lv-LV"/>
              </w:rPr>
              <w:t>)</w:t>
            </w:r>
            <w:r>
              <w:rPr>
                <w:rFonts w:ascii="Times New Roman" w:eastAsia="Times New Roman" w:hAnsi="Times New Roman"/>
                <w:sz w:val="24"/>
                <w:szCs w:val="24"/>
                <w:lang w:eastAsia="lv-LV"/>
              </w:rPr>
              <w:t>. Saistošajos noteikumos precizēta šī pak</w:t>
            </w:r>
            <w:r w:rsidR="00770109">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lpojuma </w:t>
            </w:r>
            <w:r w:rsidRPr="00EE7DC6">
              <w:rPr>
                <w:rFonts w:ascii="Times New Roman" w:eastAsia="Times New Roman" w:hAnsi="Times New Roman"/>
                <w:sz w:val="24"/>
                <w:szCs w:val="24"/>
                <w:lang w:eastAsia="lv-LV"/>
              </w:rPr>
              <w:t>sniegšanas kārtība</w:t>
            </w:r>
            <w:r w:rsidR="00770109">
              <w:rPr>
                <w:rFonts w:ascii="Times New Roman" w:eastAsia="Times New Roman" w:hAnsi="Times New Roman"/>
                <w:sz w:val="24"/>
                <w:szCs w:val="24"/>
                <w:lang w:eastAsia="lv-LV"/>
              </w:rPr>
              <w:t xml:space="preserve"> un nosacījumi</w:t>
            </w:r>
            <w:r w:rsidR="00A877DF" w:rsidRPr="00EE7DC6">
              <w:rPr>
                <w:rFonts w:ascii="Times New Roman" w:eastAsia="Times New Roman" w:hAnsi="Times New Roman"/>
                <w:sz w:val="24"/>
                <w:szCs w:val="24"/>
                <w:lang w:eastAsia="lv-LV"/>
              </w:rPr>
              <w:t>:</w:t>
            </w:r>
          </w:p>
          <w:p w14:paraId="0AD31DEB" w14:textId="77777777" w:rsidR="004F6C50" w:rsidRDefault="00000000" w:rsidP="0095766E">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sidRPr="0095766E">
              <w:rPr>
                <w:rFonts w:ascii="Times New Roman" w:eastAsia="Times New Roman" w:hAnsi="Times New Roman"/>
                <w:sz w:val="24"/>
                <w:szCs w:val="24"/>
                <w:lang w:eastAsia="lv-LV"/>
              </w:rPr>
              <w:t xml:space="preserve">svītrojot normu, kas </w:t>
            </w:r>
            <w:r w:rsidR="00A877DF" w:rsidRPr="0095766E">
              <w:rPr>
                <w:rFonts w:ascii="Times New Roman" w:eastAsia="Times New Roman" w:hAnsi="Times New Roman"/>
                <w:sz w:val="24"/>
                <w:szCs w:val="24"/>
                <w:lang w:eastAsia="lv-LV"/>
              </w:rPr>
              <w:t xml:space="preserve">nosaka, ka piešķirot aprūpes pakalpojumu  bērniem tiek vērtēts vai bērns ir </w:t>
            </w:r>
            <w:r w:rsidRPr="0095766E">
              <w:rPr>
                <w:rFonts w:ascii="Times New Roman" w:eastAsia="Times New Roman" w:hAnsi="Times New Roman"/>
                <w:sz w:val="24"/>
                <w:szCs w:val="24"/>
                <w:lang w:eastAsia="lv-LV"/>
              </w:rPr>
              <w:t xml:space="preserve">9.2.2.1.pasākuma </w:t>
            </w:r>
            <w:proofErr w:type="spellStart"/>
            <w:r w:rsidR="00A877DF" w:rsidRPr="0095766E">
              <w:rPr>
                <w:rFonts w:ascii="Times New Roman" w:eastAsia="Times New Roman" w:hAnsi="Times New Roman"/>
                <w:sz w:val="24"/>
                <w:szCs w:val="24"/>
                <w:lang w:eastAsia="lv-LV"/>
              </w:rPr>
              <w:t>mērķgrupas</w:t>
            </w:r>
            <w:proofErr w:type="spellEnd"/>
            <w:r w:rsidR="00A877DF" w:rsidRPr="0095766E">
              <w:rPr>
                <w:rFonts w:ascii="Times New Roman" w:eastAsia="Times New Roman" w:hAnsi="Times New Roman"/>
                <w:sz w:val="24"/>
                <w:szCs w:val="24"/>
                <w:lang w:eastAsia="lv-LV"/>
              </w:rPr>
              <w:t xml:space="preserve"> persona</w:t>
            </w:r>
            <w:r w:rsidR="00242D63">
              <w:rPr>
                <w:rFonts w:ascii="Times New Roman" w:eastAsia="Times New Roman" w:hAnsi="Times New Roman"/>
                <w:sz w:val="24"/>
                <w:szCs w:val="24"/>
                <w:lang w:eastAsia="lv-LV"/>
              </w:rPr>
              <w:t xml:space="preserve">, </w:t>
            </w:r>
            <w:r w:rsidR="000756DF">
              <w:rPr>
                <w:rFonts w:ascii="Times New Roman" w:eastAsia="Times New Roman" w:hAnsi="Times New Roman"/>
                <w:sz w:val="24"/>
                <w:szCs w:val="24"/>
                <w:lang w:eastAsia="lv-LV"/>
              </w:rPr>
              <w:t>un nosakot,</w:t>
            </w:r>
            <w:r w:rsidR="00242D63">
              <w:rPr>
                <w:rFonts w:ascii="Times New Roman" w:eastAsia="Times New Roman" w:hAnsi="Times New Roman"/>
                <w:sz w:val="24"/>
                <w:szCs w:val="24"/>
                <w:lang w:eastAsia="lv-LV"/>
              </w:rPr>
              <w:t xml:space="preserve"> </w:t>
            </w:r>
            <w:r w:rsidR="00242D63" w:rsidRPr="00EE7DC6">
              <w:rPr>
                <w:rFonts w:ascii="Times New Roman" w:eastAsia="Times New Roman" w:hAnsi="Times New Roman"/>
                <w:sz w:val="24"/>
                <w:szCs w:val="24"/>
                <w:lang w:eastAsia="lv-LV"/>
              </w:rPr>
              <w:t xml:space="preserve">ka </w:t>
            </w:r>
            <w:r w:rsidR="00242D63" w:rsidRPr="00EE7DC6">
              <w:rPr>
                <w:rFonts w:ascii="Times New Roman" w:hAnsi="Times New Roman"/>
                <w:sz w:val="24"/>
                <w:szCs w:val="24"/>
                <w:shd w:val="clear" w:color="auto" w:fill="FFFFFF"/>
              </w:rPr>
              <w:t>bērnam nav tiesību vienlaikus ar aprūpes pakalpojumu bērniem saņemt sociālās aprūpes pakalpojumu vai aprūpes mājās pakalpojumu, kas tiek nodrošināts Eiropas Savienības politikas instrumentu projektu ietvaros</w:t>
            </w:r>
            <w:r w:rsidR="0095766E" w:rsidRPr="00EE7DC6">
              <w:rPr>
                <w:rFonts w:ascii="Times New Roman" w:eastAsia="Times New Roman" w:hAnsi="Times New Roman"/>
                <w:sz w:val="24"/>
                <w:szCs w:val="24"/>
                <w:lang w:eastAsia="lv-LV"/>
              </w:rPr>
              <w:t>;</w:t>
            </w:r>
          </w:p>
          <w:p w14:paraId="602F7A37" w14:textId="77777777" w:rsidR="0095766E" w:rsidRPr="00EE7DC6" w:rsidRDefault="00000000" w:rsidP="0095766E">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sidRPr="00EE7DC6">
              <w:rPr>
                <w:rFonts w:ascii="Times New Roman" w:eastAsia="Times New Roman" w:hAnsi="Times New Roman"/>
                <w:sz w:val="24"/>
                <w:szCs w:val="24"/>
                <w:lang w:eastAsia="lv-LV"/>
              </w:rPr>
              <w:t xml:space="preserve">precizēts, kas ir bērna aprūpe, tā ir </w:t>
            </w:r>
            <w:r w:rsidRPr="00EE7DC6">
              <w:rPr>
                <w:rFonts w:ascii="Times New Roman" w:hAnsi="Times New Roman"/>
                <w:sz w:val="24"/>
                <w:szCs w:val="24"/>
                <w:shd w:val="clear" w:color="auto" w:fill="FFFFFF"/>
              </w:rPr>
              <w:t>palīdzība personiskās higiēnas nodrošināšanā, palīdzība apģērbties un noģērbties, ēdiena gatavošana vai uzsildīšana, palīdzība paēst, palīdzība iekļūt gultā un izkļūt no tās, pozicionēšana un pārvietošanās, ārstniecības personu izsaukšana un medikamentu lietošanas nodrošināšana;</w:t>
            </w:r>
          </w:p>
          <w:p w14:paraId="18707284" w14:textId="77777777" w:rsidR="00242D63" w:rsidRPr="00242D63" w:rsidRDefault="00000000" w:rsidP="0095766E">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konsultējoties ar bērnu vecākiem </w:t>
            </w:r>
            <w:r w:rsidR="00031152">
              <w:rPr>
                <w:rFonts w:ascii="Times New Roman" w:eastAsia="Times New Roman" w:hAnsi="Times New Roman"/>
                <w:sz w:val="24"/>
                <w:szCs w:val="24"/>
                <w:lang w:eastAsia="lv-LV"/>
              </w:rPr>
              <w:t>secināts</w:t>
            </w:r>
            <w:r>
              <w:rPr>
                <w:rFonts w:ascii="Times New Roman" w:eastAsia="Times New Roman" w:hAnsi="Times New Roman"/>
                <w:sz w:val="24"/>
                <w:szCs w:val="24"/>
                <w:lang w:eastAsia="lv-LV"/>
              </w:rPr>
              <w:t xml:space="preserve">, ka </w:t>
            </w:r>
            <w:r w:rsidR="00096E5C">
              <w:rPr>
                <w:rFonts w:ascii="Times New Roman" w:eastAsia="Times New Roman" w:hAnsi="Times New Roman"/>
                <w:sz w:val="24"/>
                <w:szCs w:val="24"/>
                <w:lang w:eastAsia="lv-LV"/>
              </w:rPr>
              <w:t>a</w:t>
            </w:r>
            <w:r w:rsidR="00031152">
              <w:rPr>
                <w:rFonts w:ascii="Times New Roman" w:eastAsia="Times New Roman" w:hAnsi="Times New Roman"/>
                <w:sz w:val="24"/>
                <w:szCs w:val="24"/>
                <w:lang w:eastAsia="lv-LV"/>
              </w:rPr>
              <w:t xml:space="preserve">tbalstot vecākus, </w:t>
            </w:r>
            <w:r>
              <w:rPr>
                <w:rFonts w:ascii="Times New Roman" w:eastAsia="Times New Roman" w:hAnsi="Times New Roman"/>
                <w:sz w:val="24"/>
                <w:szCs w:val="24"/>
                <w:lang w:eastAsia="lv-LV"/>
              </w:rPr>
              <w:t xml:space="preserve">aprūpes pakalpojumu bērniem nepieciešams saņemt arī </w:t>
            </w:r>
            <w:r w:rsidR="00031152">
              <w:rPr>
                <w:rFonts w:ascii="Times New Roman" w:eastAsia="Times New Roman" w:hAnsi="Times New Roman"/>
                <w:sz w:val="24"/>
                <w:szCs w:val="24"/>
                <w:lang w:eastAsia="lv-LV"/>
              </w:rPr>
              <w:t xml:space="preserve">bērniem </w:t>
            </w:r>
            <w:r>
              <w:rPr>
                <w:rFonts w:ascii="Times New Roman" w:eastAsia="Times New Roman" w:hAnsi="Times New Roman"/>
                <w:sz w:val="24"/>
                <w:szCs w:val="24"/>
                <w:lang w:eastAsia="lv-LV"/>
              </w:rPr>
              <w:t>līdz 5 gadu vecumam</w:t>
            </w:r>
            <w:r w:rsidR="001413C6">
              <w:rPr>
                <w:rFonts w:ascii="Times New Roman" w:eastAsia="Times New Roman" w:hAnsi="Times New Roman"/>
                <w:sz w:val="24"/>
                <w:szCs w:val="24"/>
                <w:lang w:eastAsia="lv-LV"/>
              </w:rPr>
              <w:t>. L</w:t>
            </w:r>
            <w:r w:rsidR="00096E5C">
              <w:rPr>
                <w:rFonts w:ascii="Times New Roman" w:eastAsia="Times New Roman" w:hAnsi="Times New Roman"/>
                <w:sz w:val="24"/>
                <w:szCs w:val="24"/>
                <w:lang w:eastAsia="lv-LV"/>
              </w:rPr>
              <w:t>īdz 5 gadu vecumam</w:t>
            </w:r>
            <w:r w:rsidR="001413C6">
              <w:rPr>
                <w:rFonts w:ascii="Times New Roman" w:eastAsia="Times New Roman" w:hAnsi="Times New Roman"/>
                <w:sz w:val="24"/>
                <w:szCs w:val="24"/>
                <w:lang w:eastAsia="lv-LV"/>
              </w:rPr>
              <w:t>, bērniem, kuriem</w:t>
            </w:r>
            <w:r w:rsidR="00096E5C">
              <w:rPr>
                <w:rFonts w:ascii="Times New Roman" w:eastAsia="Times New Roman" w:hAnsi="Times New Roman"/>
                <w:sz w:val="24"/>
                <w:szCs w:val="24"/>
                <w:lang w:eastAsia="lv-LV"/>
              </w:rPr>
              <w:t xml:space="preserve"> </w:t>
            </w:r>
            <w:r w:rsidR="001413C6" w:rsidRPr="00041BA5">
              <w:rPr>
                <w:rFonts w:ascii="Times New Roman" w:hAnsi="Times New Roman"/>
                <w:sz w:val="24"/>
                <w:szCs w:val="24"/>
                <w:shd w:val="clear" w:color="auto" w:fill="FFFFFF"/>
              </w:rPr>
              <w:t>Veselības un darbspēju ekspertīzes ārstu valsts komisija izsnieg</w:t>
            </w:r>
            <w:r w:rsidR="001413C6">
              <w:rPr>
                <w:rFonts w:ascii="Times New Roman" w:hAnsi="Times New Roman"/>
                <w:sz w:val="24"/>
                <w:szCs w:val="24"/>
                <w:shd w:val="clear" w:color="auto" w:fill="FFFFFF"/>
              </w:rPr>
              <w:t>usi</w:t>
            </w:r>
            <w:r w:rsidR="001413C6" w:rsidRPr="00041BA5">
              <w:rPr>
                <w:rFonts w:ascii="Times New Roman" w:hAnsi="Times New Roman"/>
                <w:sz w:val="24"/>
                <w:szCs w:val="24"/>
                <w:shd w:val="clear" w:color="auto" w:fill="FFFFFF"/>
              </w:rPr>
              <w:t xml:space="preserve"> atzinumu par īpašas kopšanas nepieciešamību</w:t>
            </w:r>
            <w:r w:rsidR="001413C6">
              <w:rPr>
                <w:rFonts w:ascii="Times New Roman" w:hAnsi="Times New Roman"/>
                <w:sz w:val="24"/>
                <w:szCs w:val="24"/>
                <w:shd w:val="clear" w:color="auto" w:fill="FFFFFF"/>
              </w:rPr>
              <w:t xml:space="preserve"> </w:t>
            </w:r>
            <w:r w:rsidR="00096E5C">
              <w:rPr>
                <w:rFonts w:ascii="Times New Roman" w:eastAsia="Times New Roman" w:hAnsi="Times New Roman"/>
                <w:sz w:val="24"/>
                <w:szCs w:val="24"/>
                <w:lang w:eastAsia="lv-LV"/>
              </w:rPr>
              <w:t xml:space="preserve">netiek piešķirts </w:t>
            </w:r>
            <w:r w:rsidR="005E3B6B">
              <w:rPr>
                <w:rFonts w:ascii="Times New Roman" w:eastAsia="Times New Roman" w:hAnsi="Times New Roman"/>
                <w:sz w:val="24"/>
                <w:szCs w:val="24"/>
                <w:lang w:eastAsia="lv-LV"/>
              </w:rPr>
              <w:t>arī asistenta</w:t>
            </w:r>
            <w:r w:rsidR="001413C6">
              <w:rPr>
                <w:rFonts w:ascii="Times New Roman" w:eastAsia="Times New Roman" w:hAnsi="Times New Roman"/>
                <w:sz w:val="24"/>
                <w:szCs w:val="24"/>
                <w:lang w:eastAsia="lv-LV"/>
              </w:rPr>
              <w:t xml:space="preserve"> un pavadoņa</w:t>
            </w:r>
            <w:r w:rsidR="005E3B6B">
              <w:rPr>
                <w:rFonts w:ascii="Times New Roman" w:eastAsia="Times New Roman" w:hAnsi="Times New Roman"/>
                <w:sz w:val="24"/>
                <w:szCs w:val="24"/>
                <w:lang w:eastAsia="lv-LV"/>
              </w:rPr>
              <w:t xml:space="preserve"> pakalpojums pašvaldībā</w:t>
            </w:r>
            <w:r w:rsidR="001413C6">
              <w:rPr>
                <w:rFonts w:ascii="Times New Roman" w:eastAsia="Times New Roman" w:hAnsi="Times New Roman"/>
                <w:sz w:val="24"/>
                <w:szCs w:val="24"/>
                <w:lang w:eastAsia="lv-LV"/>
              </w:rPr>
              <w:t>, finansēts no valsts budžeta līdzekļiem. L</w:t>
            </w:r>
            <w:r w:rsidR="003635DD">
              <w:rPr>
                <w:rFonts w:ascii="Times New Roman" w:eastAsia="Times New Roman" w:hAnsi="Times New Roman"/>
                <w:sz w:val="24"/>
                <w:szCs w:val="24"/>
                <w:lang w:eastAsia="lv-LV"/>
              </w:rPr>
              <w:t xml:space="preserve">īdz ar to </w:t>
            </w:r>
            <w:r w:rsidR="001413C6">
              <w:rPr>
                <w:rFonts w:ascii="Times New Roman" w:eastAsia="Times New Roman" w:hAnsi="Times New Roman"/>
                <w:sz w:val="24"/>
                <w:szCs w:val="24"/>
                <w:lang w:eastAsia="lv-LV"/>
              </w:rPr>
              <w:t>Saistošajos noteikumos</w:t>
            </w:r>
            <w:r w:rsidR="00805AD9">
              <w:rPr>
                <w:rFonts w:ascii="Times New Roman" w:eastAsia="Times New Roman" w:hAnsi="Times New Roman"/>
                <w:sz w:val="24"/>
                <w:szCs w:val="24"/>
                <w:lang w:eastAsia="lv-LV"/>
              </w:rPr>
              <w:t xml:space="preserve"> tiek</w:t>
            </w:r>
            <w:r w:rsidR="001413C6">
              <w:rPr>
                <w:rFonts w:ascii="Times New Roman" w:eastAsia="Times New Roman" w:hAnsi="Times New Roman"/>
                <w:sz w:val="24"/>
                <w:szCs w:val="24"/>
                <w:lang w:eastAsia="lv-LV"/>
              </w:rPr>
              <w:t xml:space="preserve"> </w:t>
            </w:r>
            <w:r w:rsidRPr="00242D63">
              <w:rPr>
                <w:rFonts w:ascii="Times New Roman" w:eastAsia="Times New Roman" w:hAnsi="Times New Roman"/>
                <w:sz w:val="24"/>
                <w:szCs w:val="24"/>
                <w:lang w:eastAsia="lv-LV"/>
              </w:rPr>
              <w:t>noteikts, ka aprūpes pakalpojumu bērniem var saņemt vecumā no 2</w:t>
            </w:r>
            <w:r>
              <w:rPr>
                <w:rFonts w:ascii="Times New Roman" w:eastAsia="Times New Roman" w:hAnsi="Times New Roman"/>
                <w:sz w:val="24"/>
                <w:szCs w:val="24"/>
                <w:lang w:eastAsia="lv-LV"/>
              </w:rPr>
              <w:t xml:space="preserve"> </w:t>
            </w:r>
            <w:r w:rsidRPr="00EE7DC6">
              <w:rPr>
                <w:rFonts w:ascii="Times New Roman" w:eastAsia="Times New Roman" w:hAnsi="Times New Roman"/>
                <w:sz w:val="24"/>
                <w:szCs w:val="24"/>
                <w:lang w:eastAsia="lv-LV"/>
              </w:rPr>
              <w:t>līdz 18 gadiem, paredzot labvēlīgāku nosacījumu kā noteikts Invaliditātes likuma 12.panta 6.</w:t>
            </w:r>
            <w:r w:rsidRPr="00EE7DC6">
              <w:rPr>
                <w:rFonts w:ascii="Times New Roman" w:eastAsia="Times New Roman" w:hAnsi="Times New Roman"/>
                <w:sz w:val="24"/>
                <w:szCs w:val="24"/>
                <w:vertAlign w:val="superscript"/>
                <w:lang w:eastAsia="lv-LV"/>
              </w:rPr>
              <w:t>2</w:t>
            </w:r>
            <w:r w:rsidRPr="00EE7DC6">
              <w:rPr>
                <w:rFonts w:ascii="Times New Roman" w:eastAsia="Times New Roman" w:hAnsi="Times New Roman"/>
                <w:sz w:val="24"/>
                <w:szCs w:val="24"/>
                <w:lang w:eastAsia="lv-LV"/>
              </w:rPr>
              <w:t> daļā</w:t>
            </w:r>
            <w:r w:rsidR="003635DD">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14:paraId="2CE5DFF6" w14:textId="77777777" w:rsidR="00336F09" w:rsidRDefault="00000000" w:rsidP="0095766E">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sidRPr="003635DD">
              <w:rPr>
                <w:rFonts w:ascii="Times New Roman" w:eastAsia="Times New Roman" w:hAnsi="Times New Roman"/>
                <w:sz w:val="24"/>
                <w:szCs w:val="24"/>
                <w:lang w:eastAsia="lv-LV"/>
              </w:rPr>
              <w:t>precizēt</w:t>
            </w:r>
            <w:r w:rsidR="00A877DF" w:rsidRPr="003635DD">
              <w:rPr>
                <w:rFonts w:ascii="Times New Roman" w:eastAsia="Times New Roman" w:hAnsi="Times New Roman"/>
                <w:sz w:val="24"/>
                <w:szCs w:val="24"/>
                <w:lang w:eastAsia="lv-LV"/>
              </w:rPr>
              <w:t>s</w:t>
            </w:r>
            <w:r w:rsidRPr="003635DD">
              <w:rPr>
                <w:rFonts w:ascii="Times New Roman" w:eastAsia="Times New Roman" w:hAnsi="Times New Roman"/>
                <w:sz w:val="24"/>
                <w:szCs w:val="24"/>
                <w:lang w:eastAsia="lv-LV"/>
              </w:rPr>
              <w:t>, kas ir objektīvie apstākļi, ka</w:t>
            </w:r>
            <w:r w:rsidR="00A877DF" w:rsidRPr="003635DD">
              <w:rPr>
                <w:rFonts w:ascii="Times New Roman" w:eastAsia="Times New Roman" w:hAnsi="Times New Roman"/>
                <w:sz w:val="24"/>
                <w:szCs w:val="24"/>
                <w:lang w:eastAsia="lv-LV"/>
              </w:rPr>
              <w:t>d</w:t>
            </w:r>
            <w:r w:rsidRPr="003635DD">
              <w:rPr>
                <w:rFonts w:ascii="Times New Roman" w:eastAsia="Times New Roman" w:hAnsi="Times New Roman"/>
                <w:sz w:val="24"/>
                <w:szCs w:val="24"/>
                <w:lang w:eastAsia="lv-LV"/>
              </w:rPr>
              <w:t xml:space="preserve"> bērna likumisk</w:t>
            </w:r>
            <w:r w:rsidR="006C2BDB">
              <w:rPr>
                <w:rFonts w:ascii="Times New Roman" w:eastAsia="Times New Roman" w:hAnsi="Times New Roman"/>
                <w:sz w:val="24"/>
                <w:szCs w:val="24"/>
                <w:lang w:eastAsia="lv-LV"/>
              </w:rPr>
              <w:t>ie</w:t>
            </w:r>
            <w:r w:rsidRPr="003635DD">
              <w:rPr>
                <w:rFonts w:ascii="Times New Roman" w:eastAsia="Times New Roman" w:hAnsi="Times New Roman"/>
                <w:sz w:val="24"/>
                <w:szCs w:val="24"/>
                <w:lang w:eastAsia="lv-LV"/>
              </w:rPr>
              <w:t xml:space="preserve"> pār</w:t>
            </w:r>
            <w:r w:rsidR="00A877DF" w:rsidRPr="003635DD">
              <w:rPr>
                <w:rFonts w:ascii="Times New Roman" w:eastAsia="Times New Roman" w:hAnsi="Times New Roman"/>
                <w:sz w:val="24"/>
                <w:szCs w:val="24"/>
                <w:lang w:eastAsia="lv-LV"/>
              </w:rPr>
              <w:t>s</w:t>
            </w:r>
            <w:r w:rsidRPr="003635DD">
              <w:rPr>
                <w:rFonts w:ascii="Times New Roman" w:eastAsia="Times New Roman" w:hAnsi="Times New Roman"/>
                <w:sz w:val="24"/>
                <w:szCs w:val="24"/>
                <w:lang w:eastAsia="lv-LV"/>
              </w:rPr>
              <w:t>tāv</w:t>
            </w:r>
            <w:r w:rsidR="006C2BDB">
              <w:rPr>
                <w:rFonts w:ascii="Times New Roman" w:eastAsia="Times New Roman" w:hAnsi="Times New Roman"/>
                <w:sz w:val="24"/>
                <w:szCs w:val="24"/>
                <w:lang w:eastAsia="lv-LV"/>
              </w:rPr>
              <w:t>ji</w:t>
            </w:r>
            <w:r w:rsidRPr="003635DD">
              <w:rPr>
                <w:rFonts w:ascii="Times New Roman" w:eastAsia="Times New Roman" w:hAnsi="Times New Roman"/>
                <w:sz w:val="24"/>
                <w:szCs w:val="24"/>
                <w:lang w:eastAsia="lv-LV"/>
              </w:rPr>
              <w:t xml:space="preserve"> vai audžuģimene nevar nodrošināt bērna aprūpi un uzraudzību nepieciešamaj</w:t>
            </w:r>
            <w:r w:rsidR="00A877DF" w:rsidRPr="003635DD">
              <w:rPr>
                <w:rFonts w:ascii="Times New Roman" w:eastAsia="Times New Roman" w:hAnsi="Times New Roman"/>
                <w:sz w:val="24"/>
                <w:szCs w:val="24"/>
                <w:lang w:eastAsia="lv-LV"/>
              </w:rPr>
              <w:t>ā</w:t>
            </w:r>
            <w:r w:rsidRPr="003635DD">
              <w:rPr>
                <w:rFonts w:ascii="Times New Roman" w:eastAsia="Times New Roman" w:hAnsi="Times New Roman"/>
                <w:sz w:val="24"/>
                <w:szCs w:val="24"/>
                <w:lang w:eastAsia="lv-LV"/>
              </w:rPr>
              <w:t xml:space="preserve"> apjomā</w:t>
            </w:r>
            <w:r w:rsidR="003635DD">
              <w:rPr>
                <w:rFonts w:ascii="Times New Roman" w:eastAsia="Times New Roman" w:hAnsi="Times New Roman"/>
                <w:sz w:val="24"/>
                <w:szCs w:val="24"/>
                <w:lang w:eastAsia="lv-LV"/>
              </w:rPr>
              <w:t>,</w:t>
            </w:r>
            <w:r w:rsidR="00A877DF" w:rsidRPr="003635DD">
              <w:rPr>
                <w:rFonts w:ascii="Times New Roman" w:eastAsia="Times New Roman" w:hAnsi="Times New Roman"/>
                <w:sz w:val="24"/>
                <w:szCs w:val="24"/>
                <w:lang w:eastAsia="lv-LV"/>
              </w:rPr>
              <w:t xml:space="preserve"> proti</w:t>
            </w:r>
            <w:r w:rsidR="003635DD">
              <w:rPr>
                <w:rFonts w:ascii="Times New Roman" w:eastAsia="Times New Roman" w:hAnsi="Times New Roman"/>
                <w:sz w:val="24"/>
                <w:szCs w:val="24"/>
                <w:lang w:eastAsia="lv-LV"/>
              </w:rPr>
              <w:t>,</w:t>
            </w:r>
            <w:r w:rsidR="00A877DF" w:rsidRPr="003635DD">
              <w:rPr>
                <w:rFonts w:ascii="Times New Roman" w:eastAsia="Times New Roman" w:hAnsi="Times New Roman"/>
                <w:sz w:val="24"/>
                <w:szCs w:val="24"/>
                <w:lang w:eastAsia="lv-LV"/>
              </w:rPr>
              <w:t xml:space="preserve"> </w:t>
            </w:r>
            <w:r w:rsidR="001413C6">
              <w:rPr>
                <w:rFonts w:ascii="Times New Roman" w:eastAsia="Times New Roman" w:hAnsi="Times New Roman"/>
                <w:sz w:val="24"/>
                <w:szCs w:val="24"/>
                <w:lang w:eastAsia="lv-LV"/>
              </w:rPr>
              <w:t xml:space="preserve">- </w:t>
            </w:r>
            <w:r w:rsidR="00A877DF" w:rsidRPr="003635DD">
              <w:rPr>
                <w:rFonts w:ascii="Times New Roman" w:eastAsia="Times New Roman" w:hAnsi="Times New Roman"/>
                <w:sz w:val="24"/>
                <w:szCs w:val="24"/>
                <w:lang w:eastAsia="lv-LV"/>
              </w:rPr>
              <w:t xml:space="preserve">klātienē iegūst izglītību, regulāri piedalās </w:t>
            </w:r>
            <w:r w:rsidR="00712618" w:rsidRPr="001326D2">
              <w:rPr>
                <w:rFonts w:ascii="Times New Roman" w:eastAsia="Times New Roman" w:hAnsi="Times New Roman"/>
                <w:sz w:val="24"/>
                <w:szCs w:val="24"/>
                <w:lang w:eastAsia="lv-LV"/>
              </w:rPr>
              <w:t>Nodarbinātības valsts aģentūras</w:t>
            </w:r>
            <w:r w:rsidR="00A877DF" w:rsidRPr="003635DD">
              <w:rPr>
                <w:rFonts w:ascii="Times New Roman" w:eastAsia="Times New Roman" w:hAnsi="Times New Roman"/>
                <w:sz w:val="24"/>
                <w:szCs w:val="24"/>
                <w:lang w:eastAsia="lv-LV"/>
              </w:rPr>
              <w:t xml:space="preserve"> kursos, apmeklē dienas aprūpes centru vai citu sociālās rehabilitācijas pakalpojumu, paredzēta ilgstoša ārstēšanās</w:t>
            </w:r>
            <w:r w:rsidR="00242D63" w:rsidRPr="003635DD">
              <w:rPr>
                <w:rFonts w:ascii="Times New Roman" w:eastAsia="Times New Roman" w:hAnsi="Times New Roman"/>
                <w:sz w:val="24"/>
                <w:szCs w:val="24"/>
                <w:lang w:eastAsia="lv-LV"/>
              </w:rPr>
              <w:t xml:space="preserve">, nepieciešams veikt privātas veselības, darījumu lietas bez bērna klātbūtnes </w:t>
            </w:r>
            <w:r w:rsidR="00A877DF" w:rsidRPr="003635DD">
              <w:rPr>
                <w:rFonts w:ascii="Times New Roman" w:eastAsia="Times New Roman" w:hAnsi="Times New Roman"/>
                <w:sz w:val="24"/>
                <w:szCs w:val="24"/>
                <w:lang w:eastAsia="lv-LV"/>
              </w:rPr>
              <w:t>u.c.</w:t>
            </w:r>
            <w:r w:rsidRPr="003635DD">
              <w:rPr>
                <w:rFonts w:ascii="Times New Roman" w:eastAsia="Times New Roman" w:hAnsi="Times New Roman"/>
                <w:sz w:val="24"/>
                <w:szCs w:val="24"/>
                <w:lang w:eastAsia="lv-LV"/>
              </w:rPr>
              <w:t>;</w:t>
            </w:r>
          </w:p>
          <w:p w14:paraId="09CDA814" w14:textId="77777777" w:rsidR="007A02DE" w:rsidRPr="007A02DE" w:rsidRDefault="00000000" w:rsidP="00B81A04">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sidRPr="007A02DE">
              <w:rPr>
                <w:rFonts w:ascii="Times New Roman" w:eastAsia="Times New Roman" w:hAnsi="Times New Roman"/>
                <w:sz w:val="24"/>
                <w:szCs w:val="24"/>
                <w:lang w:eastAsia="lv-LV"/>
              </w:rPr>
              <w:t>svītrotas normas, kas nosaka, kādas personas</w:t>
            </w:r>
            <w:r>
              <w:rPr>
                <w:rFonts w:ascii="Times New Roman" w:eastAsia="Times New Roman" w:hAnsi="Times New Roman"/>
                <w:sz w:val="24"/>
                <w:szCs w:val="24"/>
                <w:lang w:eastAsia="lv-LV"/>
              </w:rPr>
              <w:t xml:space="preserve"> un kādā apjomā </w:t>
            </w:r>
            <w:r w:rsidRPr="007A02DE">
              <w:rPr>
                <w:rFonts w:ascii="Times New Roman" w:eastAsia="Times New Roman" w:hAnsi="Times New Roman"/>
                <w:sz w:val="24"/>
                <w:szCs w:val="24"/>
                <w:lang w:eastAsia="lv-LV"/>
              </w:rPr>
              <w:t xml:space="preserve">ir tiesīgas sniegt aprūpes pakalpojumu bērniem, proti, bērna likumiskā pārstāvja vai audžuģimenes izvēlēta fiziska persona, kurai ir darba vai personīgā pieredze saskarsmē ar personu ar invaliditāti un juridiska persona, kura aprūpes pakalpojuma bērniem sniegšanai ir reģistrēta sociālo pakalpojumu sniedzēju reģistrā un spēj nodrošināt, ka </w:t>
            </w:r>
            <w:r w:rsidR="0029261F">
              <w:rPr>
                <w:rFonts w:ascii="Times New Roman" w:eastAsia="Times New Roman" w:hAnsi="Times New Roman"/>
                <w:sz w:val="24"/>
                <w:szCs w:val="24"/>
                <w:lang w:eastAsia="lv-LV"/>
              </w:rPr>
              <w:t>p</w:t>
            </w:r>
            <w:r w:rsidRPr="007A02DE">
              <w:rPr>
                <w:rFonts w:ascii="Times New Roman" w:eastAsia="Times New Roman" w:hAnsi="Times New Roman"/>
                <w:sz w:val="24"/>
                <w:szCs w:val="24"/>
                <w:lang w:eastAsia="lv-LV"/>
              </w:rPr>
              <w:t>akalpojumu sniedz personas, kurām ir darba vai personīgā pieredze saskarsmē ar personu ar invaliditāti</w:t>
            </w:r>
            <w:r>
              <w:rPr>
                <w:rFonts w:ascii="Times New Roman" w:eastAsia="Times New Roman" w:hAnsi="Times New Roman"/>
                <w:sz w:val="24"/>
                <w:szCs w:val="24"/>
                <w:lang w:eastAsia="lv-LV"/>
              </w:rPr>
              <w:t>. Piešķirot aprūpes pak</w:t>
            </w:r>
            <w:r w:rsidR="0029261F">
              <w:rPr>
                <w:rFonts w:ascii="Times New Roman" w:eastAsia="Times New Roman" w:hAnsi="Times New Roman"/>
                <w:sz w:val="24"/>
                <w:szCs w:val="24"/>
                <w:lang w:eastAsia="lv-LV"/>
              </w:rPr>
              <w:t>a</w:t>
            </w:r>
            <w:r>
              <w:rPr>
                <w:rFonts w:ascii="Times New Roman" w:eastAsia="Times New Roman" w:hAnsi="Times New Roman"/>
                <w:sz w:val="24"/>
                <w:szCs w:val="24"/>
                <w:lang w:eastAsia="lv-LV"/>
              </w:rPr>
              <w:t>lpojum</w:t>
            </w:r>
            <w:r w:rsidR="0029261F">
              <w:rPr>
                <w:rFonts w:ascii="Times New Roman" w:eastAsia="Times New Roman" w:hAnsi="Times New Roman"/>
                <w:sz w:val="24"/>
                <w:szCs w:val="24"/>
                <w:lang w:eastAsia="lv-LV"/>
              </w:rPr>
              <w:t xml:space="preserve">u </w:t>
            </w:r>
            <w:r>
              <w:rPr>
                <w:rFonts w:ascii="Times New Roman" w:eastAsia="Times New Roman" w:hAnsi="Times New Roman"/>
                <w:sz w:val="24"/>
                <w:szCs w:val="24"/>
                <w:lang w:eastAsia="lv-LV"/>
              </w:rPr>
              <w:lastRenderedPageBreak/>
              <w:t>bērniem tiks ievērota</w:t>
            </w:r>
            <w:r w:rsidR="007F0A80">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7F0A80">
              <w:rPr>
                <w:rFonts w:ascii="Times New Roman" w:eastAsia="Times New Roman" w:hAnsi="Times New Roman"/>
                <w:sz w:val="24"/>
                <w:szCs w:val="24"/>
                <w:lang w:eastAsia="lv-LV"/>
              </w:rPr>
              <w:t>jau normatīvajos aktos noteiktās prasības sociālo pakalpojumu sniedzējiem, atbilstoši</w:t>
            </w:r>
            <w:r>
              <w:rPr>
                <w:rFonts w:ascii="Times New Roman" w:eastAsia="Times New Roman" w:hAnsi="Times New Roman"/>
                <w:sz w:val="24"/>
                <w:szCs w:val="24"/>
                <w:lang w:eastAsia="lv-LV"/>
              </w:rPr>
              <w:t xml:space="preserve"> </w:t>
            </w:r>
            <w:r w:rsidR="0029261F" w:rsidRPr="007A02DE">
              <w:rPr>
                <w:rFonts w:ascii="Times New Roman" w:eastAsia="Times New Roman" w:hAnsi="Times New Roman"/>
                <w:sz w:val="24"/>
                <w:szCs w:val="24"/>
                <w:lang w:eastAsia="lv-LV"/>
              </w:rPr>
              <w:t>Sociālo pakalpojumu un sociālās palīdzības likuma</w:t>
            </w:r>
            <w:r w:rsidR="00087293">
              <w:rPr>
                <w:rFonts w:ascii="Times New Roman" w:eastAsia="Times New Roman" w:hAnsi="Times New Roman"/>
                <w:sz w:val="24"/>
                <w:szCs w:val="24"/>
                <w:lang w:eastAsia="lv-LV"/>
              </w:rPr>
              <w:t xml:space="preserve"> </w:t>
            </w:r>
            <w:r w:rsidR="0029261F" w:rsidRPr="007A02DE">
              <w:rPr>
                <w:rFonts w:ascii="Times New Roman" w:eastAsia="Times New Roman" w:hAnsi="Times New Roman"/>
                <w:sz w:val="24"/>
                <w:szCs w:val="24"/>
                <w:lang w:eastAsia="lv-LV"/>
              </w:rPr>
              <w:t>17.panta pirmajā daļā</w:t>
            </w:r>
            <w:r w:rsidR="007F0A80">
              <w:rPr>
                <w:rFonts w:ascii="Times New Roman" w:eastAsia="Times New Roman" w:hAnsi="Times New Roman"/>
                <w:sz w:val="24"/>
                <w:szCs w:val="24"/>
                <w:lang w:eastAsia="lv-LV"/>
              </w:rPr>
              <w:t xml:space="preserve"> noteiktajam</w:t>
            </w:r>
            <w:r w:rsidR="0029261F">
              <w:rPr>
                <w:rFonts w:ascii="Times New Roman" w:eastAsia="Times New Roman" w:hAnsi="Times New Roman"/>
                <w:sz w:val="24"/>
                <w:szCs w:val="24"/>
                <w:lang w:eastAsia="lv-LV"/>
              </w:rPr>
              <w:t xml:space="preserve">, ka </w:t>
            </w:r>
            <w:r w:rsidR="0029261F" w:rsidRPr="007A02DE">
              <w:rPr>
                <w:rFonts w:ascii="Times New Roman" w:eastAsia="Times New Roman" w:hAnsi="Times New Roman"/>
                <w:sz w:val="24"/>
                <w:szCs w:val="24"/>
                <w:lang w:eastAsia="lv-LV"/>
              </w:rPr>
              <w:t xml:space="preserve">sociālos pakalpojumus drīkst sniegt tikai tāds sociālo pakalpojumu sniedzējs, kura pamatdarbība vai kura attiecīgās struktūrvienības pamatdarbība ir šo pakalpojumu sniegšana un kurš attiecīgā pakalpojuma sniegšanai ir reģistrēts sociālo pakalpojumu sniedzēju reģistrā ne vēlāk kā trīs mēnešus pēc tam, kad pakalpojuma sniegšana uzsākta. </w:t>
            </w:r>
            <w:r w:rsidRPr="007A02DE">
              <w:rPr>
                <w:rFonts w:ascii="Times New Roman" w:eastAsia="Times New Roman" w:hAnsi="Times New Roman"/>
                <w:sz w:val="24"/>
                <w:szCs w:val="24"/>
                <w:lang w:eastAsia="lv-LV"/>
              </w:rPr>
              <w:t>Līdz ar to šo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 xml:space="preserve">lpojumu var sniegt gan valsts informācijas </w:t>
            </w:r>
            <w:r w:rsidR="0029261F">
              <w:rPr>
                <w:rFonts w:ascii="Times New Roman" w:eastAsia="Times New Roman" w:hAnsi="Times New Roman"/>
                <w:sz w:val="24"/>
                <w:szCs w:val="24"/>
                <w:lang w:eastAsia="lv-LV"/>
              </w:rPr>
              <w:t>sistēmā “</w:t>
            </w:r>
            <w:r w:rsidRPr="007A02DE">
              <w:rPr>
                <w:rFonts w:ascii="Times New Roman" w:eastAsia="Times New Roman" w:hAnsi="Times New Roman"/>
                <w:sz w:val="24"/>
                <w:szCs w:val="24"/>
                <w:lang w:eastAsia="lv-LV"/>
              </w:rPr>
              <w:t>Sociālo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lpojumu sniedzēju reģistrs”</w:t>
            </w:r>
            <w:r w:rsidR="0029261F">
              <w:rPr>
                <w:rFonts w:ascii="Times New Roman" w:eastAsia="Times New Roman" w:hAnsi="Times New Roman"/>
                <w:sz w:val="24"/>
                <w:szCs w:val="24"/>
                <w:lang w:eastAsia="lv-LV"/>
              </w:rPr>
              <w:t xml:space="preserve"> </w:t>
            </w:r>
            <w:r w:rsidRPr="007A02DE">
              <w:rPr>
                <w:rFonts w:ascii="Times New Roman" w:eastAsia="Times New Roman" w:hAnsi="Times New Roman"/>
                <w:sz w:val="24"/>
                <w:szCs w:val="24"/>
                <w:lang w:eastAsia="lv-LV"/>
              </w:rPr>
              <w:t>reģistrēti sociālā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lpojuma “aprūpes mājās” sniedzēji juridiskas personas, gan fiziskas personas, kuras noslēgušas uzņēmuma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lpojuma</w:t>
            </w:r>
            <w:r w:rsidR="0029261F">
              <w:rPr>
                <w:rFonts w:ascii="Times New Roman" w:eastAsia="Times New Roman" w:hAnsi="Times New Roman"/>
                <w:sz w:val="24"/>
                <w:szCs w:val="24"/>
                <w:lang w:eastAsia="lv-LV"/>
              </w:rPr>
              <w:t xml:space="preserve">) </w:t>
            </w:r>
            <w:r w:rsidRPr="007A02DE">
              <w:rPr>
                <w:rFonts w:ascii="Times New Roman" w:eastAsia="Times New Roman" w:hAnsi="Times New Roman"/>
                <w:sz w:val="24"/>
                <w:szCs w:val="24"/>
                <w:lang w:eastAsia="lv-LV"/>
              </w:rPr>
              <w:t xml:space="preserve">līgumu ar attiecīgo </w:t>
            </w:r>
            <w:r w:rsidR="0029261F">
              <w:rPr>
                <w:rFonts w:ascii="Times New Roman" w:eastAsia="Times New Roman" w:hAnsi="Times New Roman"/>
                <w:sz w:val="24"/>
                <w:szCs w:val="24"/>
                <w:lang w:eastAsia="lv-LV"/>
              </w:rPr>
              <w:t>s</w:t>
            </w:r>
            <w:r w:rsidRPr="007A02DE">
              <w:rPr>
                <w:rFonts w:ascii="Times New Roman" w:eastAsia="Times New Roman" w:hAnsi="Times New Roman"/>
                <w:sz w:val="24"/>
                <w:szCs w:val="24"/>
                <w:lang w:eastAsia="lv-LV"/>
              </w:rPr>
              <w:t>ociālo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lpojumu sniedzēju par pak</w:t>
            </w:r>
            <w:r w:rsidR="0029261F">
              <w:rPr>
                <w:rFonts w:ascii="Times New Roman" w:eastAsia="Times New Roman" w:hAnsi="Times New Roman"/>
                <w:sz w:val="24"/>
                <w:szCs w:val="24"/>
                <w:lang w:eastAsia="lv-LV"/>
              </w:rPr>
              <w:t>a</w:t>
            </w:r>
            <w:r w:rsidRPr="007A02DE">
              <w:rPr>
                <w:rFonts w:ascii="Times New Roman" w:eastAsia="Times New Roman" w:hAnsi="Times New Roman"/>
                <w:sz w:val="24"/>
                <w:szCs w:val="24"/>
                <w:lang w:eastAsia="lv-LV"/>
              </w:rPr>
              <w:t>lpojuma sniegšanu;</w:t>
            </w:r>
          </w:p>
          <w:p w14:paraId="31B5B439" w14:textId="77777777" w:rsidR="001B3624" w:rsidRPr="007A02DE" w:rsidRDefault="00000000" w:rsidP="007A02DE">
            <w:pPr>
              <w:pStyle w:val="ListParagraph"/>
              <w:numPr>
                <w:ilvl w:val="1"/>
                <w:numId w:val="29"/>
              </w:numPr>
              <w:tabs>
                <w:tab w:val="left" w:pos="462"/>
              </w:tabs>
              <w:spacing w:before="100" w:beforeAutospacing="1" w:after="0" w:line="293" w:lineRule="atLeast"/>
              <w:ind w:left="178" w:firstLine="0"/>
              <w:jc w:val="both"/>
              <w:rPr>
                <w:rFonts w:ascii="Times New Roman" w:eastAsia="Times New Roman" w:hAnsi="Times New Roman"/>
                <w:sz w:val="24"/>
                <w:szCs w:val="24"/>
                <w:lang w:eastAsia="lv-LV"/>
              </w:rPr>
            </w:pPr>
            <w:r w:rsidRPr="007A02DE">
              <w:rPr>
                <w:rFonts w:ascii="Times New Roman" w:eastAsia="Times New Roman" w:hAnsi="Times New Roman"/>
                <w:sz w:val="24"/>
                <w:szCs w:val="24"/>
                <w:lang w:eastAsia="lv-LV"/>
              </w:rPr>
              <w:t xml:space="preserve"> precizēts, ka aprūpes pakalpojumu bērniem var piešķirt ne ilgāk par trīs gadiem</w:t>
            </w:r>
            <w:r w:rsidR="000E685C">
              <w:rPr>
                <w:rFonts w:ascii="Times New Roman" w:eastAsia="Times New Roman" w:hAnsi="Times New Roman"/>
                <w:sz w:val="24"/>
                <w:szCs w:val="24"/>
                <w:lang w:eastAsia="lv-LV"/>
              </w:rPr>
              <w:t xml:space="preserve"> (šobrīd līdz 12 mēnešiem)</w:t>
            </w:r>
            <w:r w:rsidRPr="007A02DE">
              <w:rPr>
                <w:rFonts w:ascii="Times New Roman" w:eastAsia="Times New Roman" w:hAnsi="Times New Roman"/>
                <w:sz w:val="24"/>
                <w:szCs w:val="24"/>
                <w:lang w:eastAsia="lv-LV"/>
              </w:rPr>
              <w:t xml:space="preserve">, laikā, kad bērnam noteikta </w:t>
            </w:r>
            <w:r w:rsidR="000151D5" w:rsidRPr="007A02DE">
              <w:rPr>
                <w:rFonts w:ascii="Times New Roman" w:eastAsia="Times New Roman" w:hAnsi="Times New Roman"/>
                <w:sz w:val="24"/>
                <w:szCs w:val="24"/>
                <w:lang w:eastAsia="lv-LV"/>
              </w:rPr>
              <w:t xml:space="preserve">invaliditāte un </w:t>
            </w:r>
            <w:r w:rsidRPr="007A02DE">
              <w:rPr>
                <w:rFonts w:ascii="Times New Roman" w:eastAsia="Times New Roman" w:hAnsi="Times New Roman"/>
                <w:sz w:val="24"/>
                <w:szCs w:val="24"/>
                <w:lang w:eastAsia="lv-LV"/>
              </w:rPr>
              <w:t>īpašas kopšanas nepieciešamība, vērtējot katru gadījumu individuāli</w:t>
            </w:r>
            <w:r w:rsidR="003635DD" w:rsidRPr="007A02DE">
              <w:rPr>
                <w:rFonts w:ascii="Times New Roman" w:eastAsia="Times New Roman" w:hAnsi="Times New Roman"/>
                <w:sz w:val="24"/>
                <w:szCs w:val="24"/>
                <w:lang w:eastAsia="lv-LV"/>
              </w:rPr>
              <w:t xml:space="preserve"> un</w:t>
            </w:r>
            <w:r w:rsidRPr="007A02DE">
              <w:rPr>
                <w:rFonts w:ascii="Times New Roman" w:eastAsia="Times New Roman" w:hAnsi="Times New Roman"/>
                <w:sz w:val="24"/>
                <w:szCs w:val="24"/>
                <w:lang w:eastAsia="lv-LV"/>
              </w:rPr>
              <w:t xml:space="preserve"> termiņu nosakot pēc individuālajām vajadzībām; </w:t>
            </w:r>
          </w:p>
          <w:p w14:paraId="22CFC7F3" w14:textId="77777777" w:rsidR="008A7F72" w:rsidRPr="008A7F72" w:rsidRDefault="00000000" w:rsidP="002C4F94">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95766E" w:rsidRPr="001B3624">
              <w:rPr>
                <w:rFonts w:ascii="Times New Roman" w:eastAsia="Times New Roman" w:hAnsi="Times New Roman"/>
                <w:sz w:val="24"/>
                <w:szCs w:val="24"/>
                <w:lang w:eastAsia="lv-LV"/>
              </w:rPr>
              <w:t>recizēt</w:t>
            </w:r>
            <w:r>
              <w:rPr>
                <w:rFonts w:ascii="Times New Roman" w:eastAsia="Times New Roman" w:hAnsi="Times New Roman"/>
                <w:sz w:val="24"/>
                <w:szCs w:val="24"/>
                <w:lang w:eastAsia="lv-LV"/>
              </w:rPr>
              <w:t xml:space="preserve">i iesniegumam </w:t>
            </w:r>
            <w:r w:rsidR="00336F09" w:rsidRPr="001B3624">
              <w:rPr>
                <w:rFonts w:ascii="Times New Roman" w:eastAsia="Times New Roman" w:hAnsi="Times New Roman"/>
                <w:sz w:val="24"/>
                <w:szCs w:val="24"/>
                <w:lang w:eastAsia="lv-LV"/>
              </w:rPr>
              <w:t>pievieno</w:t>
            </w:r>
            <w:r w:rsidR="0095766E" w:rsidRPr="001B3624">
              <w:rPr>
                <w:rFonts w:ascii="Times New Roman" w:eastAsia="Times New Roman" w:hAnsi="Times New Roman"/>
                <w:sz w:val="24"/>
                <w:szCs w:val="24"/>
                <w:lang w:eastAsia="lv-LV"/>
              </w:rPr>
              <w:t>jamo</w:t>
            </w:r>
            <w:r w:rsidR="00336F09" w:rsidRPr="001B3624">
              <w:rPr>
                <w:rFonts w:ascii="Times New Roman" w:eastAsia="Times New Roman" w:hAnsi="Times New Roman"/>
                <w:sz w:val="24"/>
                <w:szCs w:val="24"/>
                <w:lang w:eastAsia="lv-LV"/>
              </w:rPr>
              <w:t xml:space="preserve"> dokumentu</w:t>
            </w:r>
            <w:r>
              <w:rPr>
                <w:rFonts w:ascii="Times New Roman" w:eastAsia="Times New Roman" w:hAnsi="Times New Roman"/>
                <w:sz w:val="24"/>
                <w:szCs w:val="24"/>
                <w:lang w:eastAsia="lv-LV"/>
              </w:rPr>
              <w:t xml:space="preserve"> veidi</w:t>
            </w:r>
            <w:r w:rsidR="00336F09" w:rsidRPr="001B3624">
              <w:rPr>
                <w:rFonts w:ascii="Times New Roman" w:eastAsia="Times New Roman" w:hAnsi="Times New Roman"/>
                <w:sz w:val="24"/>
                <w:szCs w:val="24"/>
                <w:lang w:eastAsia="lv-LV"/>
              </w:rPr>
              <w:t>, kur</w:t>
            </w:r>
            <w:r w:rsidR="0095766E" w:rsidRPr="001B3624">
              <w:rPr>
                <w:rFonts w:ascii="Times New Roman" w:eastAsia="Times New Roman" w:hAnsi="Times New Roman"/>
                <w:sz w:val="24"/>
                <w:szCs w:val="24"/>
                <w:lang w:eastAsia="lv-LV"/>
              </w:rPr>
              <w:t>i</w:t>
            </w:r>
            <w:r w:rsidR="00336F09" w:rsidRPr="001B3624">
              <w:rPr>
                <w:rFonts w:ascii="Times New Roman" w:eastAsia="Times New Roman" w:hAnsi="Times New Roman"/>
                <w:sz w:val="24"/>
                <w:szCs w:val="24"/>
                <w:lang w:eastAsia="lv-LV"/>
              </w:rPr>
              <w:t xml:space="preserve"> apliecina, ka attiecīgi bērna </w:t>
            </w:r>
            <w:r w:rsidR="00336F09" w:rsidRPr="003635DD">
              <w:rPr>
                <w:rFonts w:ascii="Times New Roman" w:eastAsia="Times New Roman" w:hAnsi="Times New Roman"/>
                <w:sz w:val="24"/>
                <w:szCs w:val="24"/>
                <w:lang w:eastAsia="lv-LV"/>
              </w:rPr>
              <w:t>likumisk</w:t>
            </w:r>
            <w:r w:rsidR="000756DF">
              <w:rPr>
                <w:rFonts w:ascii="Times New Roman" w:eastAsia="Times New Roman" w:hAnsi="Times New Roman"/>
                <w:sz w:val="24"/>
                <w:szCs w:val="24"/>
                <w:lang w:eastAsia="lv-LV"/>
              </w:rPr>
              <w:t>ie</w:t>
            </w:r>
            <w:r w:rsidR="00336F09" w:rsidRPr="003635DD">
              <w:rPr>
                <w:rFonts w:ascii="Times New Roman" w:eastAsia="Times New Roman" w:hAnsi="Times New Roman"/>
                <w:sz w:val="24"/>
                <w:szCs w:val="24"/>
                <w:lang w:eastAsia="lv-LV"/>
              </w:rPr>
              <w:t xml:space="preserve"> pārstāv</w:t>
            </w:r>
            <w:r w:rsidR="000756DF">
              <w:rPr>
                <w:rFonts w:ascii="Times New Roman" w:eastAsia="Times New Roman" w:hAnsi="Times New Roman"/>
                <w:sz w:val="24"/>
                <w:szCs w:val="24"/>
                <w:lang w:eastAsia="lv-LV"/>
              </w:rPr>
              <w:t>ji</w:t>
            </w:r>
            <w:r w:rsidR="00336F09" w:rsidRPr="003635DD">
              <w:rPr>
                <w:rFonts w:ascii="Times New Roman" w:eastAsia="Times New Roman" w:hAnsi="Times New Roman"/>
                <w:sz w:val="24"/>
                <w:szCs w:val="24"/>
                <w:lang w:eastAsia="lv-LV"/>
              </w:rPr>
              <w:t xml:space="preserve"> vai audžuģimene, nespēj nodrošināt bērna aprūpi un uzraudzību nepieciešamajā apjomā</w:t>
            </w:r>
            <w:r w:rsidR="0095766E" w:rsidRPr="003635DD">
              <w:rPr>
                <w:rFonts w:ascii="Times New Roman" w:eastAsia="Times New Roman" w:hAnsi="Times New Roman"/>
                <w:sz w:val="24"/>
                <w:szCs w:val="24"/>
                <w:lang w:eastAsia="lv-LV"/>
              </w:rPr>
              <w:t>;</w:t>
            </w:r>
          </w:p>
          <w:p w14:paraId="18367592" w14:textId="77777777" w:rsidR="008A7F72" w:rsidRDefault="00000000" w:rsidP="008A7F72">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sidRPr="008A7F72">
              <w:rPr>
                <w:rFonts w:ascii="Times New Roman" w:eastAsia="Times New Roman" w:hAnsi="Times New Roman"/>
                <w:color w:val="C00000"/>
                <w:sz w:val="24"/>
                <w:szCs w:val="24"/>
                <w:lang w:eastAsia="lv-LV"/>
              </w:rPr>
              <w:t xml:space="preserve"> </w:t>
            </w:r>
            <w:r w:rsidR="003635DD">
              <w:rPr>
                <w:rFonts w:ascii="Times New Roman" w:eastAsia="Times New Roman" w:hAnsi="Times New Roman"/>
                <w:sz w:val="24"/>
                <w:szCs w:val="24"/>
                <w:lang w:eastAsia="lv-LV"/>
              </w:rPr>
              <w:t>precizēti</w:t>
            </w:r>
            <w:r w:rsidRPr="008A7F72">
              <w:rPr>
                <w:rFonts w:ascii="Times New Roman" w:eastAsia="Times New Roman" w:hAnsi="Times New Roman"/>
                <w:sz w:val="24"/>
                <w:szCs w:val="24"/>
                <w:lang w:eastAsia="lv-LV"/>
              </w:rPr>
              <w:t xml:space="preserve"> kritēriji aprūpes pakalpojuma bērniem nepieciešamības novērtēšanai</w:t>
            </w:r>
            <w:r w:rsidR="003635DD">
              <w:rPr>
                <w:rFonts w:ascii="Times New Roman" w:eastAsia="Times New Roman" w:hAnsi="Times New Roman"/>
                <w:sz w:val="24"/>
                <w:szCs w:val="24"/>
                <w:lang w:eastAsia="lv-LV"/>
              </w:rPr>
              <w:t xml:space="preserve"> -</w:t>
            </w:r>
            <w:r w:rsidRPr="008A7F72">
              <w:rPr>
                <w:rFonts w:ascii="Times New Roman" w:eastAsia="Times New Roman" w:hAnsi="Times New Roman"/>
                <w:sz w:val="24"/>
                <w:szCs w:val="24"/>
                <w:lang w:eastAsia="lv-LV"/>
              </w:rPr>
              <w:t xml:space="preserve"> Pārvalde izvērtēs ar bērnu kopā dzīvojošo ģimenes (mājsaimniecības) locekļu iespējas sniegt nepieciešamo atbalstu; likumisko pārstāvju vai audžuģimenes iespējas iesaistīties aprūpē un uzraudzībā (t.sk. noslodzi darbā, vai ir viena vecāka ģimene, nepieciešamību veltīt laiku citiem bērniem, vai klātienē iegūst izglītību, apmeklē Nodarbinātības valsts aģentūras organizētos pasākumus, apmeklē dienas aprūpes centru vai citu sociālās rehabilitācijas pakalpojumu, paredzēta ilgstoša ārstēšanās, nepieciešams veikt privātas veselības, darījumu lietas bez bērna klātbūtnes)</w:t>
            </w:r>
            <w:r w:rsidR="003635DD">
              <w:rPr>
                <w:rFonts w:ascii="Times New Roman" w:eastAsia="Times New Roman" w:hAnsi="Times New Roman"/>
                <w:sz w:val="24"/>
                <w:szCs w:val="24"/>
                <w:lang w:eastAsia="lv-LV"/>
              </w:rPr>
              <w:t>;</w:t>
            </w:r>
            <w:r w:rsidR="000151D5">
              <w:rPr>
                <w:rFonts w:ascii="Times New Roman" w:eastAsia="Times New Roman" w:hAnsi="Times New Roman"/>
                <w:sz w:val="24"/>
                <w:szCs w:val="24"/>
                <w:lang w:eastAsia="lv-LV"/>
              </w:rPr>
              <w:t xml:space="preserve"> </w:t>
            </w:r>
            <w:r w:rsidRPr="008A7F72">
              <w:rPr>
                <w:rFonts w:ascii="Times New Roman" w:eastAsia="Times New Roman" w:hAnsi="Times New Roman"/>
                <w:sz w:val="24"/>
                <w:szCs w:val="24"/>
                <w:lang w:eastAsia="lv-LV"/>
              </w:rPr>
              <w:t>skolas dienas pārklājumu (vai bērns apgūst vispārējo izglītību dzīves vietas izglītības iestādē, izglītību apgūst mājas apmācībā, izglītību apgūst speciālās izglītības iestādē, uz kuru dodas dažas dienas nedēļā, vai ir iespēja izmantot skolas pagarinātās dienas pakalpojumu u.tml.);</w:t>
            </w:r>
            <w:r w:rsidR="003635DD">
              <w:rPr>
                <w:rFonts w:ascii="Times New Roman" w:eastAsia="Times New Roman" w:hAnsi="Times New Roman"/>
                <w:sz w:val="24"/>
                <w:szCs w:val="24"/>
                <w:lang w:eastAsia="lv-LV"/>
              </w:rPr>
              <w:t xml:space="preserve"> </w:t>
            </w:r>
            <w:r w:rsidRPr="008A7F72">
              <w:rPr>
                <w:rFonts w:ascii="Times New Roman" w:eastAsia="Times New Roman" w:hAnsi="Times New Roman"/>
                <w:sz w:val="24"/>
                <w:szCs w:val="24"/>
                <w:lang w:eastAsia="lv-LV"/>
              </w:rPr>
              <w:t>iespējas bērnam iesaistīties dažādās aktivitātēs un pasākumos; iespējas saņemt sociālos un ārstniecības pakalpojumus (t.sk., bērna uzraudzības iespējas dienas aprūpes centrā, kā arī rehabilitācijas, terapijas un citus pakalpojumus) un  citus apstākļus un faktus, kuriem ir nozīme lēmuma pieņemšanā</w:t>
            </w:r>
            <w:r>
              <w:rPr>
                <w:rFonts w:ascii="Times New Roman" w:eastAsia="Times New Roman" w:hAnsi="Times New Roman"/>
                <w:sz w:val="24"/>
                <w:szCs w:val="24"/>
                <w:lang w:eastAsia="lv-LV"/>
              </w:rPr>
              <w:t>;</w:t>
            </w:r>
          </w:p>
          <w:p w14:paraId="7C490FAB" w14:textId="77777777" w:rsidR="008A7F72" w:rsidRPr="003635DD" w:rsidRDefault="00000000" w:rsidP="003635DD">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bookmarkStart w:id="1" w:name="_Hlk149213564"/>
            <w:r w:rsidRPr="003635DD">
              <w:rPr>
                <w:rFonts w:ascii="Times New Roman" w:eastAsia="Times New Roman" w:hAnsi="Times New Roman"/>
                <w:sz w:val="24"/>
                <w:szCs w:val="24"/>
                <w:lang w:eastAsia="lv-LV"/>
              </w:rPr>
              <w:t>noteikts</w:t>
            </w:r>
            <w:r w:rsidR="003635DD">
              <w:rPr>
                <w:rFonts w:ascii="Times New Roman" w:eastAsia="Times New Roman" w:hAnsi="Times New Roman"/>
                <w:sz w:val="24"/>
                <w:szCs w:val="24"/>
                <w:lang w:eastAsia="lv-LV"/>
              </w:rPr>
              <w:t>, ka</w:t>
            </w:r>
            <w:r w:rsidRPr="003635DD">
              <w:rPr>
                <w:rFonts w:ascii="Times New Roman" w:eastAsia="Times New Roman" w:hAnsi="Times New Roman"/>
                <w:sz w:val="24"/>
                <w:szCs w:val="24"/>
                <w:lang w:eastAsia="lv-LV"/>
              </w:rPr>
              <w:t xml:space="preserve"> aprūpes pakalpojum</w:t>
            </w:r>
            <w:r w:rsidR="003635DD">
              <w:rPr>
                <w:rFonts w:ascii="Times New Roman" w:eastAsia="Times New Roman" w:hAnsi="Times New Roman"/>
                <w:sz w:val="24"/>
                <w:szCs w:val="24"/>
                <w:lang w:eastAsia="lv-LV"/>
              </w:rPr>
              <w:t>u</w:t>
            </w:r>
            <w:r w:rsidRPr="003635DD">
              <w:rPr>
                <w:rFonts w:ascii="Times New Roman" w:eastAsia="Times New Roman" w:hAnsi="Times New Roman"/>
                <w:sz w:val="24"/>
                <w:szCs w:val="24"/>
                <w:lang w:eastAsia="lv-LV"/>
              </w:rPr>
              <w:t xml:space="preserve"> bērniem </w:t>
            </w:r>
            <w:r w:rsidR="003635DD">
              <w:rPr>
                <w:rFonts w:ascii="Times New Roman" w:eastAsia="Times New Roman" w:hAnsi="Times New Roman"/>
                <w:sz w:val="24"/>
                <w:szCs w:val="24"/>
                <w:lang w:eastAsia="lv-LV"/>
              </w:rPr>
              <w:t>piešķir</w:t>
            </w:r>
            <w:r w:rsidRPr="003635DD">
              <w:rPr>
                <w:rFonts w:ascii="Times New Roman" w:eastAsia="Times New Roman" w:hAnsi="Times New Roman"/>
                <w:sz w:val="24"/>
                <w:szCs w:val="24"/>
                <w:lang w:eastAsia="lv-LV"/>
              </w:rPr>
              <w:t xml:space="preserve"> līdz 80 stundām mēnesī, ja tas nepieciešams bērna likumisko pārstāvju (abu vecāku) vai audžuģimenes (abu audžuģimenes pārstāvju) nodarbinātības dēļ un  līdz 40 stundām mēnesī, ja likumiskais pārstāvis vai audžuģimene citu objektīvu apstākļu dēl nevar nodrošināt bērna aprūpi</w:t>
            </w:r>
            <w:r w:rsidR="003635DD">
              <w:rPr>
                <w:rFonts w:ascii="Times New Roman" w:eastAsia="Times New Roman" w:hAnsi="Times New Roman"/>
                <w:sz w:val="24"/>
                <w:szCs w:val="24"/>
                <w:lang w:eastAsia="lv-LV"/>
              </w:rPr>
              <w:t>;</w:t>
            </w:r>
          </w:p>
          <w:bookmarkEnd w:id="1"/>
          <w:p w14:paraId="19EB04B7" w14:textId="77777777" w:rsidR="008A7F72" w:rsidRDefault="00000000" w:rsidP="002C4F94">
            <w:pPr>
              <w:pStyle w:val="ListParagraph"/>
              <w:numPr>
                <w:ilvl w:val="1"/>
                <w:numId w:val="29"/>
              </w:numPr>
              <w:tabs>
                <w:tab w:val="left" w:pos="470"/>
              </w:tabs>
              <w:spacing w:before="100" w:beforeAutospacing="1" w:after="0" w:line="293" w:lineRule="atLeast"/>
              <w:ind w:left="186"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noteikt</w:t>
            </w:r>
            <w:r w:rsidR="003635DD">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līguma noslēgšanas un kontroles kārtība</w:t>
            </w:r>
            <w:r w:rsidR="000756DF">
              <w:rPr>
                <w:rFonts w:ascii="Times New Roman" w:eastAsia="Times New Roman" w:hAnsi="Times New Roman"/>
                <w:sz w:val="24"/>
                <w:szCs w:val="24"/>
                <w:lang w:eastAsia="lv-LV"/>
              </w:rPr>
              <w:t>.</w:t>
            </w:r>
          </w:p>
          <w:p w14:paraId="6820A20A" w14:textId="77777777" w:rsidR="007C42A0" w:rsidRPr="004E428E" w:rsidRDefault="00000000" w:rsidP="003635DD">
            <w:pPr>
              <w:shd w:val="clear" w:color="auto" w:fill="FFFFFF"/>
              <w:spacing w:before="120" w:after="120" w:line="293" w:lineRule="atLeast"/>
              <w:ind w:left="326" w:hanging="326"/>
              <w:jc w:val="both"/>
              <w:rPr>
                <w:rFonts w:ascii="Times New Roman" w:hAnsi="Times New Roman"/>
                <w:sz w:val="24"/>
                <w:szCs w:val="24"/>
                <w:shd w:val="clear" w:color="auto" w:fill="FFFFFF"/>
              </w:rPr>
            </w:pPr>
            <w:r>
              <w:rPr>
                <w:rFonts w:ascii="Times New Roman" w:eastAsia="Times New Roman" w:hAnsi="Times New Roman"/>
                <w:color w:val="414142"/>
                <w:sz w:val="24"/>
                <w:szCs w:val="24"/>
                <w:lang w:eastAsia="lv-LV"/>
              </w:rPr>
              <w:t>4.</w:t>
            </w:r>
            <w:r w:rsidR="00336F09" w:rsidRPr="004E428E">
              <w:rPr>
                <w:rFonts w:ascii="Times New Roman" w:eastAsia="Times New Roman" w:hAnsi="Times New Roman"/>
                <w:sz w:val="24"/>
                <w:szCs w:val="24"/>
                <w:lang w:eastAsia="lv-LV"/>
              </w:rPr>
              <w:t xml:space="preserve"> </w:t>
            </w:r>
            <w:r w:rsidR="003635DD">
              <w:rPr>
                <w:rFonts w:ascii="Times New Roman" w:eastAsia="Times New Roman" w:hAnsi="Times New Roman"/>
                <w:sz w:val="24"/>
                <w:szCs w:val="24"/>
                <w:lang w:eastAsia="lv-LV"/>
              </w:rPr>
              <w:t>S</w:t>
            </w:r>
            <w:r w:rsidR="009E3646">
              <w:rPr>
                <w:rFonts w:ascii="Times New Roman" w:hAnsi="Times New Roman"/>
                <w:sz w:val="24"/>
                <w:szCs w:val="24"/>
                <w:shd w:val="clear" w:color="auto" w:fill="FFFFFF"/>
              </w:rPr>
              <w:t xml:space="preserve">aistošajos </w:t>
            </w:r>
            <w:r w:rsidR="009E3646" w:rsidRPr="003635DD">
              <w:rPr>
                <w:rFonts w:ascii="Times New Roman" w:hAnsi="Times New Roman"/>
                <w:sz w:val="24"/>
                <w:szCs w:val="24"/>
                <w:shd w:val="clear" w:color="auto" w:fill="FFFFFF"/>
              </w:rPr>
              <w:t>noteikumos veikti tehniski grozījumi un precizēts, ka personai vai tās likumi</w:t>
            </w:r>
            <w:r w:rsidR="00903A24" w:rsidRPr="003635DD">
              <w:rPr>
                <w:rFonts w:ascii="Times New Roman" w:hAnsi="Times New Roman"/>
                <w:sz w:val="24"/>
                <w:szCs w:val="24"/>
                <w:shd w:val="clear" w:color="auto" w:fill="FFFFFF"/>
              </w:rPr>
              <w:t>s</w:t>
            </w:r>
            <w:r w:rsidR="009E3646" w:rsidRPr="003635DD">
              <w:rPr>
                <w:rFonts w:ascii="Times New Roman" w:hAnsi="Times New Roman"/>
                <w:sz w:val="24"/>
                <w:szCs w:val="24"/>
                <w:shd w:val="clear" w:color="auto" w:fill="FFFFFF"/>
              </w:rPr>
              <w:t>kajam pārstāvi</w:t>
            </w:r>
            <w:r w:rsidR="00903A24" w:rsidRPr="003635DD">
              <w:rPr>
                <w:rFonts w:ascii="Times New Roman" w:hAnsi="Times New Roman"/>
                <w:sz w:val="24"/>
                <w:szCs w:val="24"/>
                <w:shd w:val="clear" w:color="auto" w:fill="FFFFFF"/>
              </w:rPr>
              <w:t>m</w:t>
            </w:r>
            <w:r w:rsidR="009E3646" w:rsidRPr="003635DD">
              <w:rPr>
                <w:rFonts w:ascii="Times New Roman" w:hAnsi="Times New Roman"/>
                <w:sz w:val="24"/>
                <w:szCs w:val="24"/>
                <w:shd w:val="clear" w:color="auto" w:fill="FFFFFF"/>
              </w:rPr>
              <w:t xml:space="preserve">, jāiesniedz dokumenti, kas </w:t>
            </w:r>
            <w:r w:rsidR="009E3646" w:rsidRPr="003635DD">
              <w:rPr>
                <w:rFonts w:ascii="Times New Roman" w:hAnsi="Times New Roman"/>
                <w:sz w:val="24"/>
                <w:szCs w:val="24"/>
                <w:shd w:val="clear" w:color="auto" w:fill="FFFFFF"/>
              </w:rPr>
              <w:lastRenderedPageBreak/>
              <w:t>nav Pārvaldes rīcībā</w:t>
            </w:r>
            <w:r w:rsidR="003635DD" w:rsidRPr="003635DD">
              <w:rPr>
                <w:rFonts w:ascii="Times New Roman" w:hAnsi="Times New Roman"/>
                <w:sz w:val="24"/>
                <w:szCs w:val="24"/>
                <w:shd w:val="clear" w:color="auto" w:fill="FFFFFF"/>
              </w:rPr>
              <w:t>.</w:t>
            </w:r>
          </w:p>
          <w:p w14:paraId="46F5575D" w14:textId="77777777" w:rsidR="007C42A0" w:rsidRPr="004E428E" w:rsidRDefault="007C42A0" w:rsidP="00BC2072">
            <w:pPr>
              <w:pStyle w:val="ListParagraph"/>
              <w:spacing w:after="0" w:line="240" w:lineRule="auto"/>
              <w:ind w:left="43"/>
              <w:jc w:val="both"/>
              <w:rPr>
                <w:rFonts w:ascii="Times New Roman" w:hAnsi="Times New Roman"/>
                <w:sz w:val="24"/>
                <w:szCs w:val="24"/>
                <w:shd w:val="clear" w:color="auto" w:fill="FFFFFF"/>
              </w:rPr>
            </w:pPr>
          </w:p>
        </w:tc>
      </w:tr>
      <w:tr w:rsidR="00CE2E0C" w14:paraId="139134AF"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D616D82" w14:textId="77777777" w:rsidR="007C42A0" w:rsidRDefault="00000000" w:rsidP="007C42A0">
            <w:pPr>
              <w:widowControl/>
              <w:numPr>
                <w:ilvl w:val="0"/>
                <w:numId w:val="31"/>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Fiskālā ietekme uz pašvaldības budžetu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DB2D618" w14:textId="77777777" w:rsidR="00F0424F" w:rsidRPr="00F7530D" w:rsidRDefault="00000000" w:rsidP="006B5133">
            <w:pPr>
              <w:pStyle w:val="ListParagraph"/>
              <w:numPr>
                <w:ilvl w:val="0"/>
                <w:numId w:val="39"/>
              </w:numPr>
              <w:tabs>
                <w:tab w:val="left" w:pos="45"/>
                <w:tab w:val="left" w:pos="328"/>
              </w:tabs>
              <w:spacing w:before="120" w:after="120" w:line="240" w:lineRule="auto"/>
              <w:ind w:left="0" w:firstLine="0"/>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Tiek paredzēts, ka </w:t>
            </w:r>
            <w:r w:rsidRPr="00F7530D">
              <w:rPr>
                <w:rFonts w:ascii="Times New Roman" w:eastAsia="Times New Roman" w:hAnsi="Times New Roman"/>
                <w:sz w:val="24"/>
                <w:szCs w:val="24"/>
                <w:lang w:eastAsia="lv-LV"/>
              </w:rPr>
              <w:t>Grupu mājas (dzīvokļa), dienas aprūpes centra bērniem</w:t>
            </w:r>
            <w:r w:rsidR="00F7530D" w:rsidRPr="00F7530D">
              <w:rPr>
                <w:rFonts w:ascii="Times New Roman" w:eastAsia="Times New Roman" w:hAnsi="Times New Roman"/>
                <w:sz w:val="24"/>
                <w:szCs w:val="24"/>
                <w:lang w:eastAsia="lv-LV"/>
              </w:rPr>
              <w:t xml:space="preserve">, </w:t>
            </w:r>
            <w:r w:rsidRPr="00F7530D">
              <w:rPr>
                <w:rFonts w:ascii="Times New Roman" w:eastAsia="Times New Roman" w:hAnsi="Times New Roman"/>
                <w:sz w:val="24"/>
                <w:szCs w:val="24"/>
                <w:lang w:eastAsia="lv-LV"/>
              </w:rPr>
              <w:t>dienas aprūpes centra pilngadīgām personām, specializēt</w:t>
            </w:r>
            <w:r w:rsidR="000151D5">
              <w:rPr>
                <w:rFonts w:ascii="Times New Roman" w:eastAsia="Times New Roman" w:hAnsi="Times New Roman"/>
                <w:sz w:val="24"/>
                <w:szCs w:val="24"/>
                <w:lang w:eastAsia="lv-LV"/>
              </w:rPr>
              <w:t>ā</w:t>
            </w:r>
            <w:r w:rsidRPr="00F7530D">
              <w:rPr>
                <w:rFonts w:ascii="Times New Roman" w:eastAsia="Times New Roman" w:hAnsi="Times New Roman"/>
                <w:sz w:val="24"/>
                <w:szCs w:val="24"/>
                <w:lang w:eastAsia="lv-LV"/>
              </w:rPr>
              <w:t xml:space="preserve">s darbnīcas, sociālās rehabilitācijas centra bērniem un aprūpes pakalpojuma bērniem un aprūpes </w:t>
            </w:r>
            <w:r w:rsidRPr="002C7AE6">
              <w:rPr>
                <w:rFonts w:ascii="Times New Roman" w:eastAsia="Times New Roman" w:hAnsi="Times New Roman"/>
                <w:sz w:val="24"/>
                <w:szCs w:val="24"/>
                <w:lang w:eastAsia="lv-LV"/>
              </w:rPr>
              <w:t>pakalpojuma pilngadīgām personām ar garīga rakstura traucējumiem finansējum</w:t>
            </w:r>
            <w:r w:rsidR="00F7530D" w:rsidRPr="002C7AE6">
              <w:rPr>
                <w:rFonts w:ascii="Times New Roman" w:eastAsia="Times New Roman" w:hAnsi="Times New Roman"/>
                <w:sz w:val="24"/>
                <w:szCs w:val="24"/>
                <w:lang w:eastAsia="lv-LV"/>
              </w:rPr>
              <w:t xml:space="preserve">s </w:t>
            </w:r>
            <w:r w:rsidRPr="002C7AE6">
              <w:rPr>
                <w:rFonts w:ascii="Times New Roman" w:eastAsia="Times New Roman" w:hAnsi="Times New Roman"/>
                <w:sz w:val="24"/>
                <w:szCs w:val="24"/>
                <w:lang w:eastAsia="lv-LV"/>
              </w:rPr>
              <w:t xml:space="preserve">līdz 2023.gada 30.oktobrim </w:t>
            </w:r>
            <w:r w:rsidR="002C7AE6" w:rsidRPr="002C7AE6">
              <w:rPr>
                <w:rFonts w:ascii="Times New Roman" w:eastAsia="Times New Roman" w:hAnsi="Times New Roman"/>
                <w:sz w:val="24"/>
                <w:szCs w:val="24"/>
                <w:lang w:eastAsia="lv-LV"/>
              </w:rPr>
              <w:t>–</w:t>
            </w:r>
            <w:r w:rsidRPr="002C7AE6">
              <w:rPr>
                <w:rFonts w:ascii="Times New Roman" w:eastAsia="Times New Roman" w:hAnsi="Times New Roman"/>
                <w:sz w:val="24"/>
                <w:szCs w:val="24"/>
                <w:lang w:eastAsia="lv-LV"/>
              </w:rPr>
              <w:t xml:space="preserve"> </w:t>
            </w:r>
            <w:r w:rsidR="002C7AE6" w:rsidRPr="002C7AE6">
              <w:rPr>
                <w:rFonts w:ascii="Times New Roman" w:eastAsia="Times New Roman" w:hAnsi="Times New Roman"/>
                <w:sz w:val="24"/>
                <w:szCs w:val="24"/>
                <w:lang w:eastAsia="lv-LV"/>
              </w:rPr>
              <w:t xml:space="preserve">2023.gada </w:t>
            </w:r>
            <w:r w:rsidRPr="002C7AE6">
              <w:rPr>
                <w:rFonts w:ascii="Times New Roman" w:eastAsia="Times New Roman" w:hAnsi="Times New Roman"/>
                <w:sz w:val="24"/>
                <w:szCs w:val="24"/>
                <w:lang w:eastAsia="lv-LV"/>
              </w:rPr>
              <w:t>15.nove</w:t>
            </w:r>
            <w:r w:rsidR="00F7530D" w:rsidRPr="002C7AE6">
              <w:rPr>
                <w:rFonts w:ascii="Times New Roman" w:eastAsia="Times New Roman" w:hAnsi="Times New Roman"/>
                <w:sz w:val="24"/>
                <w:szCs w:val="24"/>
                <w:lang w:eastAsia="lv-LV"/>
              </w:rPr>
              <w:t>m</w:t>
            </w:r>
            <w:r w:rsidRPr="002C7AE6">
              <w:rPr>
                <w:rFonts w:ascii="Times New Roman" w:eastAsia="Times New Roman" w:hAnsi="Times New Roman"/>
                <w:sz w:val="24"/>
                <w:szCs w:val="24"/>
                <w:lang w:eastAsia="lv-LV"/>
              </w:rPr>
              <w:t>brim (atkarībā no pakalpojuma) ti</w:t>
            </w:r>
            <w:r w:rsidR="000151D5">
              <w:rPr>
                <w:rFonts w:ascii="Times New Roman" w:eastAsia="Times New Roman" w:hAnsi="Times New Roman"/>
                <w:sz w:val="24"/>
                <w:szCs w:val="24"/>
                <w:lang w:eastAsia="lv-LV"/>
              </w:rPr>
              <w:t>ek</w:t>
            </w:r>
            <w:r w:rsidRPr="002C7AE6">
              <w:rPr>
                <w:rFonts w:ascii="Times New Roman" w:eastAsia="Times New Roman" w:hAnsi="Times New Roman"/>
                <w:sz w:val="24"/>
                <w:szCs w:val="24"/>
                <w:lang w:eastAsia="lv-LV"/>
              </w:rPr>
              <w:t xml:space="preserve"> nodrošināts </w:t>
            </w:r>
            <w:r w:rsidR="00511682" w:rsidRPr="002C7AE6">
              <w:rPr>
                <w:rFonts w:ascii="Times New Roman" w:eastAsia="Times New Roman" w:hAnsi="Times New Roman"/>
                <w:sz w:val="24"/>
                <w:szCs w:val="24"/>
                <w:lang w:eastAsia="lv-LV"/>
              </w:rPr>
              <w:t xml:space="preserve">no </w:t>
            </w:r>
            <w:r w:rsidRPr="002C7AE6">
              <w:rPr>
                <w:rFonts w:ascii="Times New Roman" w:eastAsia="Times New Roman" w:hAnsi="Times New Roman"/>
                <w:sz w:val="24"/>
                <w:szCs w:val="24"/>
                <w:lang w:eastAsia="lv-LV"/>
              </w:rPr>
              <w:t>Eiropas Sociālā fonda</w:t>
            </w:r>
            <w:r w:rsidR="00511682" w:rsidRPr="002C7AE6">
              <w:rPr>
                <w:rFonts w:ascii="Times New Roman" w:eastAsia="Times New Roman" w:hAnsi="Times New Roman"/>
                <w:sz w:val="24"/>
                <w:szCs w:val="24"/>
                <w:lang w:eastAsia="lv-LV"/>
              </w:rPr>
              <w:t xml:space="preserve"> fina</w:t>
            </w:r>
            <w:r w:rsidR="00DC21E3" w:rsidRPr="002C7AE6">
              <w:rPr>
                <w:rFonts w:ascii="Times New Roman" w:eastAsia="Times New Roman" w:hAnsi="Times New Roman"/>
                <w:sz w:val="24"/>
                <w:szCs w:val="24"/>
                <w:lang w:eastAsia="lv-LV"/>
              </w:rPr>
              <w:t>n</w:t>
            </w:r>
            <w:r w:rsidR="00511682" w:rsidRPr="002C7AE6">
              <w:rPr>
                <w:rFonts w:ascii="Times New Roman" w:eastAsia="Times New Roman" w:hAnsi="Times New Roman"/>
                <w:sz w:val="24"/>
                <w:szCs w:val="24"/>
                <w:lang w:eastAsia="lv-LV"/>
              </w:rPr>
              <w:t>sējuma</w:t>
            </w:r>
            <w:r w:rsidRPr="002C7AE6">
              <w:rPr>
                <w:rFonts w:ascii="Times New Roman" w:eastAsia="Times New Roman" w:hAnsi="Times New Roman"/>
                <w:sz w:val="24"/>
                <w:szCs w:val="24"/>
                <w:lang w:eastAsia="lv-LV"/>
              </w:rPr>
              <w:t>, atbils</w:t>
            </w:r>
            <w:r w:rsidR="00511682" w:rsidRPr="002C7AE6">
              <w:rPr>
                <w:rFonts w:ascii="Times New Roman" w:eastAsia="Times New Roman" w:hAnsi="Times New Roman"/>
                <w:sz w:val="24"/>
                <w:szCs w:val="24"/>
                <w:lang w:eastAsia="lv-LV"/>
              </w:rPr>
              <w:t>t</w:t>
            </w:r>
            <w:r w:rsidRPr="002C7AE6">
              <w:rPr>
                <w:rFonts w:ascii="Times New Roman" w:eastAsia="Times New Roman" w:hAnsi="Times New Roman"/>
                <w:sz w:val="24"/>
                <w:szCs w:val="24"/>
                <w:lang w:eastAsia="lv-LV"/>
              </w:rPr>
              <w:t xml:space="preserve">oši Ministru kabineta 2015.gada 16.jūnija noteikumiem Nr.313 Darbības </w:t>
            </w:r>
            <w:r w:rsidRPr="00F7530D">
              <w:rPr>
                <w:rFonts w:ascii="Times New Roman" w:eastAsia="Times New Roman" w:hAnsi="Times New Roman"/>
                <w:sz w:val="24"/>
                <w:szCs w:val="24"/>
                <w:lang w:eastAsia="lv-LV"/>
              </w:rPr>
              <w:t>programmas “Izaugsme un nodarbinātība” 9.2.2.specifiskā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F7530D">
              <w:rPr>
                <w:rFonts w:ascii="Times New Roman" w:eastAsia="Times New Roman" w:hAnsi="Times New Roman"/>
                <w:sz w:val="24"/>
                <w:szCs w:val="24"/>
                <w:lang w:eastAsia="lv-LV"/>
              </w:rPr>
              <w:t>Deinstitucionalizācija</w:t>
            </w:r>
            <w:proofErr w:type="spellEnd"/>
            <w:r w:rsidRPr="00F7530D">
              <w:rPr>
                <w:rFonts w:ascii="Times New Roman" w:eastAsia="Times New Roman" w:hAnsi="Times New Roman"/>
                <w:sz w:val="24"/>
                <w:szCs w:val="24"/>
                <w:lang w:eastAsia="lv-LV"/>
              </w:rPr>
              <w:t>” īstenošanas noteikumi.”</w:t>
            </w:r>
          </w:p>
          <w:p w14:paraId="20CBFD3C" w14:textId="77777777" w:rsidR="001D2613" w:rsidRPr="00126695" w:rsidRDefault="00000000" w:rsidP="00126695">
            <w:pPr>
              <w:pStyle w:val="ListParagraph"/>
              <w:numPr>
                <w:ilvl w:val="0"/>
                <w:numId w:val="39"/>
              </w:numPr>
              <w:tabs>
                <w:tab w:val="left" w:pos="45"/>
                <w:tab w:val="left" w:pos="328"/>
              </w:tabs>
              <w:spacing w:before="120" w:after="120" w:line="240" w:lineRule="auto"/>
              <w:ind w:left="0" w:firstLine="0"/>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w:t>
            </w:r>
            <w:r w:rsidR="00F0424F" w:rsidRPr="0012669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2023.gada 15.novembra līdz 2023.gada beigām</w:t>
            </w:r>
            <w:r w:rsidR="00F0424F" w:rsidRPr="00126695">
              <w:rPr>
                <w:rFonts w:ascii="Times New Roman" w:eastAsia="Times New Roman" w:hAnsi="Times New Roman"/>
                <w:sz w:val="24"/>
                <w:szCs w:val="24"/>
                <w:lang w:eastAsia="lv-LV"/>
              </w:rPr>
              <w:t xml:space="preserve"> un ar 20</w:t>
            </w:r>
            <w:r w:rsidR="00511682" w:rsidRPr="00126695">
              <w:rPr>
                <w:rFonts w:ascii="Times New Roman" w:eastAsia="Times New Roman" w:hAnsi="Times New Roman"/>
                <w:sz w:val="24"/>
                <w:szCs w:val="24"/>
                <w:lang w:eastAsia="lv-LV"/>
              </w:rPr>
              <w:t>2</w:t>
            </w:r>
            <w:r w:rsidR="00F0424F" w:rsidRPr="00126695">
              <w:rPr>
                <w:rFonts w:ascii="Times New Roman" w:eastAsia="Times New Roman" w:hAnsi="Times New Roman"/>
                <w:sz w:val="24"/>
                <w:szCs w:val="24"/>
                <w:lang w:eastAsia="lv-LV"/>
              </w:rPr>
              <w:t xml:space="preserve">4.gadu </w:t>
            </w:r>
            <w:r w:rsidR="00511682" w:rsidRPr="00126695">
              <w:rPr>
                <w:rFonts w:ascii="Times New Roman" w:eastAsia="Times New Roman" w:hAnsi="Times New Roman"/>
                <w:sz w:val="24"/>
                <w:szCs w:val="24"/>
                <w:lang w:eastAsia="lv-LV"/>
              </w:rPr>
              <w:t xml:space="preserve">DI </w:t>
            </w:r>
            <w:r w:rsidR="00F0424F" w:rsidRPr="00126695">
              <w:rPr>
                <w:rFonts w:ascii="Times New Roman" w:eastAsia="Times New Roman" w:hAnsi="Times New Roman"/>
                <w:sz w:val="24"/>
                <w:szCs w:val="24"/>
                <w:lang w:eastAsia="lv-LV"/>
              </w:rPr>
              <w:t>projekta ietvaros sniegtie pak</w:t>
            </w:r>
            <w:r w:rsidR="00511682" w:rsidRPr="00126695">
              <w:rPr>
                <w:rFonts w:ascii="Times New Roman" w:eastAsia="Times New Roman" w:hAnsi="Times New Roman"/>
                <w:sz w:val="24"/>
                <w:szCs w:val="24"/>
                <w:lang w:eastAsia="lv-LV"/>
              </w:rPr>
              <w:t>a</w:t>
            </w:r>
            <w:r w:rsidR="00F0424F" w:rsidRPr="00126695">
              <w:rPr>
                <w:rFonts w:ascii="Times New Roman" w:eastAsia="Times New Roman" w:hAnsi="Times New Roman"/>
                <w:sz w:val="24"/>
                <w:szCs w:val="24"/>
                <w:lang w:eastAsia="lv-LV"/>
              </w:rPr>
              <w:t>lpojumi tiks finansēti no pašvaldības budžeta, līdz ar to 2024.gadā budžetā nepieciešams plānot papildu fin</w:t>
            </w:r>
            <w:r w:rsidR="00511682" w:rsidRPr="00126695">
              <w:rPr>
                <w:rFonts w:ascii="Times New Roman" w:eastAsia="Times New Roman" w:hAnsi="Times New Roman"/>
                <w:sz w:val="24"/>
                <w:szCs w:val="24"/>
                <w:lang w:eastAsia="lv-LV"/>
              </w:rPr>
              <w:t>a</w:t>
            </w:r>
            <w:r w:rsidR="00F0424F" w:rsidRPr="00126695">
              <w:rPr>
                <w:rFonts w:ascii="Times New Roman" w:eastAsia="Times New Roman" w:hAnsi="Times New Roman"/>
                <w:sz w:val="24"/>
                <w:szCs w:val="24"/>
                <w:lang w:eastAsia="lv-LV"/>
              </w:rPr>
              <w:t xml:space="preserve">nsējumu </w:t>
            </w:r>
            <w:r w:rsidR="00F0424F" w:rsidRPr="000151D5">
              <w:rPr>
                <w:rFonts w:ascii="Times New Roman" w:eastAsia="Times New Roman" w:hAnsi="Times New Roman"/>
                <w:sz w:val="24"/>
                <w:szCs w:val="24"/>
                <w:lang w:eastAsia="lv-LV"/>
              </w:rPr>
              <w:t>lī</w:t>
            </w:r>
            <w:r w:rsidR="00511682" w:rsidRPr="000151D5">
              <w:rPr>
                <w:rFonts w:ascii="Times New Roman" w:eastAsia="Times New Roman" w:hAnsi="Times New Roman"/>
                <w:sz w:val="24"/>
                <w:szCs w:val="24"/>
                <w:lang w:eastAsia="lv-LV"/>
              </w:rPr>
              <w:t>dz</w:t>
            </w:r>
            <w:r w:rsidR="00F0424F" w:rsidRPr="000151D5">
              <w:rPr>
                <w:rFonts w:ascii="Times New Roman" w:eastAsia="Times New Roman" w:hAnsi="Times New Roman"/>
                <w:sz w:val="24"/>
                <w:szCs w:val="24"/>
                <w:lang w:eastAsia="lv-LV"/>
              </w:rPr>
              <w:t xml:space="preserve"> </w:t>
            </w:r>
            <w:r w:rsidR="000151D5" w:rsidRPr="000151D5">
              <w:rPr>
                <w:rFonts w:ascii="Times New Roman" w:eastAsia="Times New Roman" w:hAnsi="Times New Roman"/>
                <w:sz w:val="24"/>
                <w:szCs w:val="24"/>
                <w:lang w:eastAsia="lv-LV"/>
              </w:rPr>
              <w:t>606 488</w:t>
            </w:r>
            <w:r w:rsidR="00FC4E87" w:rsidRPr="000151D5">
              <w:rPr>
                <w:rFonts w:ascii="Times New Roman" w:eastAsia="Times New Roman" w:hAnsi="Times New Roman"/>
                <w:sz w:val="24"/>
                <w:szCs w:val="24"/>
                <w:lang w:eastAsia="lv-LV"/>
              </w:rPr>
              <w:t xml:space="preserve"> </w:t>
            </w:r>
            <w:proofErr w:type="spellStart"/>
            <w:r w:rsidR="00F0424F" w:rsidRPr="000151D5">
              <w:rPr>
                <w:rFonts w:ascii="Times New Roman" w:eastAsia="Times New Roman" w:hAnsi="Times New Roman"/>
                <w:i/>
                <w:iCs/>
                <w:sz w:val="24"/>
                <w:szCs w:val="24"/>
                <w:lang w:eastAsia="lv-LV"/>
              </w:rPr>
              <w:t>euro</w:t>
            </w:r>
            <w:proofErr w:type="spellEnd"/>
            <w:r w:rsidR="00F0424F" w:rsidRPr="000151D5">
              <w:rPr>
                <w:rFonts w:ascii="Times New Roman" w:eastAsia="Times New Roman" w:hAnsi="Times New Roman"/>
                <w:sz w:val="24"/>
                <w:szCs w:val="24"/>
                <w:lang w:eastAsia="lv-LV"/>
              </w:rPr>
              <w:t xml:space="preserve"> apmērā </w:t>
            </w:r>
            <w:r w:rsidR="00556D26" w:rsidRPr="00FC4E87">
              <w:rPr>
                <w:rFonts w:ascii="Times New Roman" w:eastAsia="Times New Roman" w:hAnsi="Times New Roman"/>
                <w:sz w:val="24"/>
                <w:szCs w:val="24"/>
                <w:lang w:eastAsia="lv-LV"/>
              </w:rPr>
              <w:t>(tai skaitā aprūpes pakalpojum</w:t>
            </w:r>
            <w:r w:rsidR="000756DF" w:rsidRPr="00FC4E87">
              <w:rPr>
                <w:rFonts w:ascii="Times New Roman" w:eastAsia="Times New Roman" w:hAnsi="Times New Roman"/>
                <w:sz w:val="24"/>
                <w:szCs w:val="24"/>
                <w:lang w:eastAsia="lv-LV"/>
              </w:rPr>
              <w:t>am</w:t>
            </w:r>
            <w:r w:rsidR="00556D26" w:rsidRPr="00FC4E87">
              <w:rPr>
                <w:rFonts w:ascii="Times New Roman" w:eastAsia="Times New Roman" w:hAnsi="Times New Roman"/>
                <w:sz w:val="24"/>
                <w:szCs w:val="24"/>
                <w:lang w:eastAsia="lv-LV"/>
              </w:rPr>
              <w:t xml:space="preserve"> bērniem 70 42</w:t>
            </w:r>
            <w:r w:rsidR="00DC1F6B" w:rsidRPr="00FC4E87">
              <w:rPr>
                <w:rFonts w:ascii="Times New Roman" w:eastAsia="Times New Roman" w:hAnsi="Times New Roman"/>
                <w:sz w:val="24"/>
                <w:szCs w:val="24"/>
                <w:lang w:eastAsia="lv-LV"/>
              </w:rPr>
              <w:t>5</w:t>
            </w:r>
            <w:r w:rsidR="00556D26" w:rsidRPr="00FC4E87">
              <w:rPr>
                <w:rFonts w:ascii="Times New Roman" w:eastAsia="Times New Roman" w:hAnsi="Times New Roman"/>
                <w:sz w:val="24"/>
                <w:szCs w:val="24"/>
                <w:lang w:eastAsia="lv-LV"/>
              </w:rPr>
              <w:t xml:space="preserve"> </w:t>
            </w:r>
            <w:proofErr w:type="spellStart"/>
            <w:r w:rsidR="00556D26" w:rsidRPr="00FC4E87">
              <w:rPr>
                <w:rFonts w:ascii="Times New Roman" w:eastAsia="Times New Roman" w:hAnsi="Times New Roman"/>
                <w:i/>
                <w:iCs/>
                <w:sz w:val="24"/>
                <w:szCs w:val="24"/>
                <w:lang w:eastAsia="lv-LV"/>
              </w:rPr>
              <w:t>euro</w:t>
            </w:r>
            <w:proofErr w:type="spellEnd"/>
            <w:r w:rsidR="00556D26" w:rsidRPr="00FC4E87">
              <w:rPr>
                <w:rFonts w:ascii="Times New Roman" w:eastAsia="Times New Roman" w:hAnsi="Times New Roman"/>
                <w:sz w:val="24"/>
                <w:szCs w:val="24"/>
                <w:lang w:eastAsia="lv-LV"/>
              </w:rPr>
              <w:t>, aprūpes mājās pak</w:t>
            </w:r>
            <w:r w:rsidR="00DC1F6B" w:rsidRPr="00FC4E87">
              <w:rPr>
                <w:rFonts w:ascii="Times New Roman" w:eastAsia="Times New Roman" w:hAnsi="Times New Roman"/>
                <w:sz w:val="24"/>
                <w:szCs w:val="24"/>
                <w:lang w:eastAsia="lv-LV"/>
              </w:rPr>
              <w:t>a</w:t>
            </w:r>
            <w:r w:rsidR="00556D26" w:rsidRPr="00FC4E87">
              <w:rPr>
                <w:rFonts w:ascii="Times New Roman" w:eastAsia="Times New Roman" w:hAnsi="Times New Roman"/>
                <w:sz w:val="24"/>
                <w:szCs w:val="24"/>
                <w:lang w:eastAsia="lv-LV"/>
              </w:rPr>
              <w:t>lpojum</w:t>
            </w:r>
            <w:r w:rsidR="000756DF" w:rsidRPr="00FC4E87">
              <w:rPr>
                <w:rFonts w:ascii="Times New Roman" w:eastAsia="Times New Roman" w:hAnsi="Times New Roman"/>
                <w:sz w:val="24"/>
                <w:szCs w:val="24"/>
                <w:lang w:eastAsia="lv-LV"/>
              </w:rPr>
              <w:t>am</w:t>
            </w:r>
            <w:r w:rsidR="00556D26" w:rsidRPr="00FC4E87">
              <w:rPr>
                <w:rFonts w:ascii="Times New Roman" w:eastAsia="Times New Roman" w:hAnsi="Times New Roman"/>
                <w:sz w:val="24"/>
                <w:szCs w:val="24"/>
                <w:lang w:eastAsia="lv-LV"/>
              </w:rPr>
              <w:t xml:space="preserve"> pilngadīgām personām ar garīga rakstura traucējumiem 12 57</w:t>
            </w:r>
            <w:r w:rsidR="00ED2E03" w:rsidRPr="00FC4E87">
              <w:rPr>
                <w:rFonts w:ascii="Times New Roman" w:eastAsia="Times New Roman" w:hAnsi="Times New Roman"/>
                <w:sz w:val="24"/>
                <w:szCs w:val="24"/>
                <w:lang w:eastAsia="lv-LV"/>
              </w:rPr>
              <w:t>6</w:t>
            </w:r>
            <w:r w:rsidR="00556D26" w:rsidRPr="00FC4E87">
              <w:rPr>
                <w:rFonts w:ascii="Times New Roman" w:eastAsia="Times New Roman" w:hAnsi="Times New Roman"/>
                <w:sz w:val="24"/>
                <w:szCs w:val="24"/>
                <w:lang w:eastAsia="lv-LV"/>
              </w:rPr>
              <w:t xml:space="preserve"> </w:t>
            </w:r>
            <w:proofErr w:type="spellStart"/>
            <w:r w:rsidR="00556D26" w:rsidRPr="00FC4E87">
              <w:rPr>
                <w:rFonts w:ascii="Times New Roman" w:eastAsia="Times New Roman" w:hAnsi="Times New Roman"/>
                <w:i/>
                <w:iCs/>
                <w:sz w:val="24"/>
                <w:szCs w:val="24"/>
                <w:lang w:eastAsia="lv-LV"/>
              </w:rPr>
              <w:t>euro</w:t>
            </w:r>
            <w:proofErr w:type="spellEnd"/>
            <w:r w:rsidR="000756DF" w:rsidRPr="00FC4E87">
              <w:rPr>
                <w:rFonts w:ascii="Times New Roman" w:eastAsia="Times New Roman" w:hAnsi="Times New Roman"/>
                <w:i/>
                <w:iCs/>
                <w:sz w:val="24"/>
                <w:szCs w:val="24"/>
                <w:lang w:eastAsia="lv-LV"/>
              </w:rPr>
              <w:t>).</w:t>
            </w:r>
            <w:r w:rsidR="009B1C06">
              <w:rPr>
                <w:rFonts w:ascii="Times New Roman" w:eastAsia="Times New Roman" w:hAnsi="Times New Roman"/>
                <w:i/>
                <w:iCs/>
                <w:sz w:val="24"/>
                <w:szCs w:val="24"/>
                <w:lang w:eastAsia="lv-LV"/>
              </w:rPr>
              <w:t xml:space="preserve"> </w:t>
            </w:r>
            <w:r w:rsidR="00556D26" w:rsidRPr="00DC1F6B">
              <w:rPr>
                <w:rFonts w:ascii="Times New Roman" w:eastAsia="Times New Roman" w:hAnsi="Times New Roman"/>
                <w:sz w:val="24"/>
                <w:szCs w:val="24"/>
                <w:lang w:eastAsia="lv-LV"/>
              </w:rPr>
              <w:t xml:space="preserve"> </w:t>
            </w:r>
          </w:p>
          <w:p w14:paraId="4CBEA835" w14:textId="77777777" w:rsidR="001D2613" w:rsidRPr="00126695" w:rsidRDefault="00000000" w:rsidP="008D358A">
            <w:pPr>
              <w:shd w:val="clear" w:color="auto" w:fill="FFFFFF"/>
              <w:spacing w:before="120" w:after="120" w:line="293" w:lineRule="atLeast"/>
              <w:ind w:left="43"/>
              <w:jc w:val="both"/>
              <w:rPr>
                <w:rFonts w:ascii="Times New Roman" w:eastAsia="Times New Roman" w:hAnsi="Times New Roman"/>
                <w:sz w:val="24"/>
                <w:szCs w:val="24"/>
                <w:lang w:eastAsia="lv-LV"/>
              </w:rPr>
            </w:pPr>
            <w:r w:rsidRPr="00126695">
              <w:rPr>
                <w:rFonts w:ascii="Times New Roman" w:eastAsia="Times New Roman" w:hAnsi="Times New Roman"/>
                <w:sz w:val="24"/>
                <w:szCs w:val="24"/>
                <w:lang w:eastAsia="lv-LV"/>
              </w:rPr>
              <w:t>Plānojot 2024.gada budžetu tiks ņemt</w:t>
            </w:r>
            <w:r w:rsidR="00511682" w:rsidRPr="00126695">
              <w:rPr>
                <w:rFonts w:ascii="Times New Roman" w:eastAsia="Times New Roman" w:hAnsi="Times New Roman"/>
                <w:sz w:val="24"/>
                <w:szCs w:val="24"/>
                <w:lang w:eastAsia="lv-LV"/>
              </w:rPr>
              <w:t>s</w:t>
            </w:r>
            <w:r w:rsidRPr="00126695">
              <w:rPr>
                <w:rFonts w:ascii="Times New Roman" w:eastAsia="Times New Roman" w:hAnsi="Times New Roman"/>
                <w:sz w:val="24"/>
                <w:szCs w:val="24"/>
                <w:lang w:eastAsia="lv-LV"/>
              </w:rPr>
              <w:t xml:space="preserve"> vērā</w:t>
            </w:r>
            <w:r w:rsidR="00511682" w:rsidRPr="00126695">
              <w:rPr>
                <w:rFonts w:ascii="Times New Roman" w:eastAsia="Times New Roman" w:hAnsi="Times New Roman"/>
                <w:sz w:val="24"/>
                <w:szCs w:val="24"/>
                <w:lang w:eastAsia="lv-LV"/>
              </w:rPr>
              <w:t xml:space="preserve">, </w:t>
            </w:r>
            <w:r w:rsidR="00511682" w:rsidRPr="008D5D8B">
              <w:rPr>
                <w:rFonts w:ascii="Times New Roman" w:eastAsia="Times New Roman" w:hAnsi="Times New Roman"/>
                <w:sz w:val="24"/>
                <w:szCs w:val="24"/>
                <w:lang w:eastAsia="lv-LV"/>
              </w:rPr>
              <w:t xml:space="preserve">ka </w:t>
            </w:r>
            <w:r w:rsidR="00CB5B03" w:rsidRPr="008D5D8B">
              <w:rPr>
                <w:rFonts w:ascii="Times New Roman" w:eastAsia="Times New Roman" w:hAnsi="Times New Roman"/>
                <w:sz w:val="24"/>
                <w:szCs w:val="24"/>
                <w:lang w:eastAsia="lv-LV"/>
              </w:rPr>
              <w:t xml:space="preserve">pašvaldības </w:t>
            </w:r>
            <w:r w:rsidR="00511682" w:rsidRPr="008D5D8B">
              <w:rPr>
                <w:rFonts w:ascii="Times New Roman" w:eastAsia="Times New Roman" w:hAnsi="Times New Roman"/>
                <w:sz w:val="24"/>
                <w:szCs w:val="24"/>
                <w:lang w:eastAsia="lv-LV"/>
              </w:rPr>
              <w:t>izdevumi par aprūpes</w:t>
            </w:r>
            <w:r w:rsidR="00DC21E3" w:rsidRPr="008D5D8B">
              <w:rPr>
                <w:rFonts w:ascii="Times New Roman" w:eastAsia="Times New Roman" w:hAnsi="Times New Roman"/>
                <w:sz w:val="24"/>
                <w:szCs w:val="24"/>
                <w:lang w:eastAsia="lv-LV"/>
              </w:rPr>
              <w:t xml:space="preserve"> mājās</w:t>
            </w:r>
            <w:r w:rsidR="00511682" w:rsidRPr="008D5D8B">
              <w:rPr>
                <w:rFonts w:ascii="Times New Roman" w:eastAsia="Times New Roman" w:hAnsi="Times New Roman"/>
                <w:sz w:val="24"/>
                <w:szCs w:val="24"/>
                <w:lang w:eastAsia="lv-LV"/>
              </w:rPr>
              <w:t xml:space="preserve"> pak</w:t>
            </w:r>
            <w:r w:rsidR="00DC21E3" w:rsidRPr="008D5D8B">
              <w:rPr>
                <w:rFonts w:ascii="Times New Roman" w:eastAsia="Times New Roman" w:hAnsi="Times New Roman"/>
                <w:sz w:val="24"/>
                <w:szCs w:val="24"/>
                <w:lang w:eastAsia="lv-LV"/>
              </w:rPr>
              <w:t>a</w:t>
            </w:r>
            <w:r w:rsidR="00511682" w:rsidRPr="008D5D8B">
              <w:rPr>
                <w:rFonts w:ascii="Times New Roman" w:eastAsia="Times New Roman" w:hAnsi="Times New Roman"/>
                <w:sz w:val="24"/>
                <w:szCs w:val="24"/>
                <w:lang w:eastAsia="lv-LV"/>
              </w:rPr>
              <w:t>lpojum</w:t>
            </w:r>
            <w:r w:rsidR="00031152">
              <w:rPr>
                <w:rFonts w:ascii="Times New Roman" w:eastAsia="Times New Roman" w:hAnsi="Times New Roman"/>
                <w:sz w:val="24"/>
                <w:szCs w:val="24"/>
                <w:lang w:eastAsia="lv-LV"/>
              </w:rPr>
              <w:t>a</w:t>
            </w:r>
            <w:r w:rsidR="00511682" w:rsidRPr="008D5D8B">
              <w:rPr>
                <w:rFonts w:ascii="Times New Roman" w:eastAsia="Times New Roman" w:hAnsi="Times New Roman"/>
                <w:sz w:val="24"/>
                <w:szCs w:val="24"/>
                <w:lang w:eastAsia="lv-LV"/>
              </w:rPr>
              <w:t xml:space="preserve"> </w:t>
            </w:r>
            <w:r w:rsidR="00FC4E87" w:rsidRPr="008D5D8B">
              <w:rPr>
                <w:rFonts w:ascii="Times New Roman" w:eastAsia="Times New Roman" w:hAnsi="Times New Roman"/>
                <w:sz w:val="24"/>
                <w:szCs w:val="24"/>
                <w:lang w:eastAsia="lv-LV"/>
              </w:rPr>
              <w:t>pilngadīgām personām</w:t>
            </w:r>
            <w:r w:rsidR="008D358A" w:rsidRPr="008D5D8B">
              <w:rPr>
                <w:rFonts w:ascii="Times New Roman" w:eastAsia="Times New Roman" w:hAnsi="Times New Roman"/>
                <w:sz w:val="24"/>
                <w:szCs w:val="24"/>
                <w:lang w:eastAsia="lv-LV"/>
              </w:rPr>
              <w:t xml:space="preserve"> - pensijas vecuma personām, pilngadīgām personām ar fiziska rakstura traucējumiem ar invaliditāti un pilngadīgām personām smagas slimības laikā vai atveseļošanās periodā</w:t>
            </w:r>
            <w:r w:rsidR="00031152">
              <w:rPr>
                <w:rFonts w:ascii="Times New Roman" w:eastAsia="Times New Roman" w:hAnsi="Times New Roman"/>
                <w:sz w:val="24"/>
                <w:szCs w:val="24"/>
                <w:lang w:eastAsia="lv-LV"/>
              </w:rPr>
              <w:t>, sniegšanu</w:t>
            </w:r>
            <w:r w:rsidR="008D358A" w:rsidRPr="008D5D8B">
              <w:rPr>
                <w:rFonts w:ascii="Times New Roman" w:eastAsia="Times New Roman" w:hAnsi="Times New Roman"/>
                <w:sz w:val="24"/>
                <w:szCs w:val="24"/>
                <w:lang w:eastAsia="lv-LV"/>
              </w:rPr>
              <w:t xml:space="preserve">, </w:t>
            </w:r>
            <w:r w:rsidR="00031152">
              <w:rPr>
                <w:rFonts w:ascii="Times New Roman" w:eastAsia="Times New Roman" w:hAnsi="Times New Roman"/>
                <w:sz w:val="24"/>
                <w:szCs w:val="24"/>
                <w:lang w:eastAsia="lv-LV"/>
              </w:rPr>
              <w:t>salīdzinot ar 2023.gadu</w:t>
            </w:r>
            <w:r w:rsidR="00031152" w:rsidRPr="008D5D8B">
              <w:rPr>
                <w:rFonts w:ascii="Times New Roman" w:eastAsia="Times New Roman" w:hAnsi="Times New Roman"/>
                <w:sz w:val="24"/>
                <w:szCs w:val="24"/>
                <w:lang w:eastAsia="lv-LV"/>
              </w:rPr>
              <w:t xml:space="preserve"> </w:t>
            </w:r>
            <w:r w:rsidR="00511682" w:rsidRPr="008D5D8B">
              <w:rPr>
                <w:rFonts w:ascii="Times New Roman" w:eastAsia="Times New Roman" w:hAnsi="Times New Roman"/>
                <w:sz w:val="24"/>
                <w:szCs w:val="24"/>
                <w:lang w:eastAsia="lv-LV"/>
              </w:rPr>
              <w:t>palielināsies</w:t>
            </w:r>
            <w:r w:rsidR="00DC21E3" w:rsidRPr="008D5D8B">
              <w:rPr>
                <w:rFonts w:ascii="Times New Roman" w:eastAsia="Times New Roman" w:hAnsi="Times New Roman"/>
                <w:sz w:val="24"/>
                <w:szCs w:val="24"/>
                <w:lang w:eastAsia="lv-LV"/>
              </w:rPr>
              <w:t xml:space="preserve"> </w:t>
            </w:r>
            <w:r w:rsidR="00FC4E87" w:rsidRPr="008D5D8B">
              <w:rPr>
                <w:rFonts w:ascii="Times New Roman" w:eastAsia="Times New Roman" w:hAnsi="Times New Roman"/>
                <w:sz w:val="24"/>
                <w:szCs w:val="24"/>
                <w:lang w:eastAsia="lv-LV"/>
              </w:rPr>
              <w:t>līdz 8</w:t>
            </w:r>
            <w:r w:rsidR="00CB5B03" w:rsidRPr="008D5D8B">
              <w:rPr>
                <w:rFonts w:ascii="Times New Roman" w:eastAsia="Times New Roman" w:hAnsi="Times New Roman"/>
                <w:sz w:val="24"/>
                <w:szCs w:val="24"/>
                <w:lang w:eastAsia="lv-LV"/>
              </w:rPr>
              <w:t>%</w:t>
            </w:r>
            <w:r w:rsidR="004574E4">
              <w:rPr>
                <w:rFonts w:ascii="Times New Roman" w:eastAsia="Times New Roman" w:hAnsi="Times New Roman"/>
                <w:sz w:val="24"/>
                <w:szCs w:val="24"/>
                <w:lang w:eastAsia="lv-LV"/>
              </w:rPr>
              <w:t xml:space="preserve">, </w:t>
            </w:r>
            <w:r w:rsidR="00DC21E3" w:rsidRPr="008D5D8B">
              <w:rPr>
                <w:rFonts w:ascii="Times New Roman" w:eastAsia="Times New Roman" w:hAnsi="Times New Roman"/>
                <w:sz w:val="24"/>
                <w:szCs w:val="24"/>
                <w:lang w:eastAsia="lv-LV"/>
              </w:rPr>
              <w:t xml:space="preserve">saistībā ar </w:t>
            </w:r>
            <w:r w:rsidR="00511682" w:rsidRPr="008D5D8B">
              <w:rPr>
                <w:rFonts w:ascii="Times New Roman" w:eastAsia="Times New Roman" w:hAnsi="Times New Roman"/>
                <w:sz w:val="24"/>
                <w:szCs w:val="24"/>
                <w:lang w:eastAsia="lv-LV"/>
              </w:rPr>
              <w:t>minimālā</w:t>
            </w:r>
            <w:r w:rsidR="00F7530D" w:rsidRPr="008D5D8B">
              <w:rPr>
                <w:rFonts w:ascii="Times New Roman" w:eastAsia="Times New Roman" w:hAnsi="Times New Roman"/>
                <w:sz w:val="24"/>
                <w:szCs w:val="24"/>
                <w:lang w:eastAsia="lv-LV"/>
              </w:rPr>
              <w:t>s</w:t>
            </w:r>
            <w:r w:rsidR="00511682" w:rsidRPr="008D5D8B">
              <w:rPr>
                <w:rFonts w:ascii="Times New Roman" w:eastAsia="Times New Roman" w:hAnsi="Times New Roman"/>
                <w:sz w:val="24"/>
                <w:szCs w:val="24"/>
                <w:lang w:eastAsia="lv-LV"/>
              </w:rPr>
              <w:t xml:space="preserve"> mēne</w:t>
            </w:r>
            <w:r w:rsidR="00DC21E3" w:rsidRPr="008D5D8B">
              <w:rPr>
                <w:rFonts w:ascii="Times New Roman" w:eastAsia="Times New Roman" w:hAnsi="Times New Roman"/>
                <w:sz w:val="24"/>
                <w:szCs w:val="24"/>
                <w:lang w:eastAsia="lv-LV"/>
              </w:rPr>
              <w:t>ša</w:t>
            </w:r>
            <w:r w:rsidR="00511682" w:rsidRPr="008D5D8B">
              <w:rPr>
                <w:rFonts w:ascii="Times New Roman" w:eastAsia="Times New Roman" w:hAnsi="Times New Roman"/>
                <w:sz w:val="24"/>
                <w:szCs w:val="24"/>
                <w:lang w:eastAsia="lv-LV"/>
              </w:rPr>
              <w:t xml:space="preserve"> darba </w:t>
            </w:r>
            <w:r w:rsidR="00DC21E3" w:rsidRPr="008D5D8B">
              <w:rPr>
                <w:rFonts w:ascii="Times New Roman" w:eastAsia="Times New Roman" w:hAnsi="Times New Roman"/>
                <w:sz w:val="24"/>
                <w:szCs w:val="24"/>
                <w:lang w:eastAsia="lv-LV"/>
              </w:rPr>
              <w:t>a</w:t>
            </w:r>
            <w:r w:rsidR="00511682" w:rsidRPr="008D5D8B">
              <w:rPr>
                <w:rFonts w:ascii="Times New Roman" w:eastAsia="Times New Roman" w:hAnsi="Times New Roman"/>
                <w:sz w:val="24"/>
                <w:szCs w:val="24"/>
                <w:lang w:eastAsia="lv-LV"/>
              </w:rPr>
              <w:t>lga</w:t>
            </w:r>
            <w:r w:rsidR="00F7530D" w:rsidRPr="008D5D8B">
              <w:rPr>
                <w:rFonts w:ascii="Times New Roman" w:eastAsia="Times New Roman" w:hAnsi="Times New Roman"/>
                <w:sz w:val="24"/>
                <w:szCs w:val="24"/>
                <w:lang w:eastAsia="lv-LV"/>
              </w:rPr>
              <w:t>s</w:t>
            </w:r>
            <w:r w:rsidR="00DC21E3" w:rsidRPr="008D5D8B">
              <w:rPr>
                <w:rFonts w:ascii="Times New Roman" w:eastAsia="Times New Roman" w:hAnsi="Times New Roman"/>
                <w:sz w:val="24"/>
                <w:szCs w:val="24"/>
                <w:lang w:eastAsia="lv-LV"/>
              </w:rPr>
              <w:t xml:space="preserve"> mēnesī palielināšanos</w:t>
            </w:r>
            <w:r w:rsidR="00511682" w:rsidRPr="008D5D8B">
              <w:rPr>
                <w:rFonts w:ascii="Times New Roman" w:eastAsia="Times New Roman" w:hAnsi="Times New Roman"/>
                <w:sz w:val="24"/>
                <w:szCs w:val="24"/>
                <w:lang w:eastAsia="lv-LV"/>
              </w:rPr>
              <w:t>,</w:t>
            </w:r>
            <w:r w:rsidR="00CB5B03" w:rsidRPr="008D5D8B">
              <w:rPr>
                <w:rFonts w:ascii="Times New Roman" w:eastAsia="Times New Roman" w:hAnsi="Times New Roman"/>
                <w:sz w:val="24"/>
                <w:szCs w:val="24"/>
                <w:lang w:eastAsia="lv-LV"/>
              </w:rPr>
              <w:t xml:space="preserve"> kas </w:t>
            </w:r>
            <w:r w:rsidR="00CB5B03">
              <w:rPr>
                <w:rFonts w:ascii="Times New Roman" w:eastAsia="Times New Roman" w:hAnsi="Times New Roman"/>
                <w:sz w:val="24"/>
                <w:szCs w:val="24"/>
                <w:lang w:eastAsia="lv-LV"/>
              </w:rPr>
              <w:t>ietekmēs personas līdzmaksājuma apmēru</w:t>
            </w:r>
            <w:r w:rsidR="008D358A">
              <w:rPr>
                <w:rFonts w:ascii="Times New Roman" w:eastAsia="Times New Roman" w:hAnsi="Times New Roman"/>
                <w:sz w:val="24"/>
                <w:szCs w:val="24"/>
                <w:lang w:eastAsia="lv-LV"/>
              </w:rPr>
              <w:t>.</w:t>
            </w:r>
            <w:r w:rsidR="00CB5B03">
              <w:rPr>
                <w:rFonts w:ascii="Times New Roman" w:eastAsia="Times New Roman" w:hAnsi="Times New Roman"/>
                <w:sz w:val="24"/>
                <w:szCs w:val="24"/>
                <w:lang w:eastAsia="lv-LV"/>
              </w:rPr>
              <w:t xml:space="preserve"> </w:t>
            </w:r>
          </w:p>
          <w:p w14:paraId="4947E90C" w14:textId="77777777" w:rsidR="007C42A0" w:rsidRDefault="00000000">
            <w:pPr>
              <w:spacing w:before="24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izpilde tiks īstenota esošo cilvēkresursu ietvaros, papildus resursi sakarā ar jaunu institūciju vai darba vietu veidošanu un esošo institūciju kompetences paplašināšana, lai nodrošinātu </w:t>
            </w:r>
            <w:r w:rsidR="00DC21E3">
              <w:rPr>
                <w:rFonts w:ascii="Times New Roman" w:eastAsia="Times New Roman" w:hAnsi="Times New Roman"/>
                <w:sz w:val="24"/>
                <w:szCs w:val="24"/>
                <w:lang w:eastAsia="lv-LV"/>
              </w:rPr>
              <w:t>S</w:t>
            </w:r>
            <w:r>
              <w:rPr>
                <w:rFonts w:ascii="Times New Roman" w:eastAsia="Times New Roman" w:hAnsi="Times New Roman"/>
                <w:sz w:val="24"/>
                <w:szCs w:val="24"/>
                <w:lang w:eastAsia="lv-LV"/>
              </w:rPr>
              <w:t>aistošo noteikumu izpildi, nav nepieciešama.</w:t>
            </w:r>
          </w:p>
          <w:p w14:paraId="66C44B7F" w14:textId="77777777" w:rsidR="00891A5A" w:rsidRDefault="00891A5A" w:rsidP="00645D48">
            <w:pPr>
              <w:pStyle w:val="NormalWeb"/>
              <w:shd w:val="clear" w:color="auto" w:fill="FFFFFF"/>
              <w:spacing w:after="0" w:afterAutospacing="0" w:line="293" w:lineRule="atLeast"/>
            </w:pPr>
          </w:p>
        </w:tc>
      </w:tr>
      <w:tr w:rsidR="00CE2E0C" w14:paraId="4BFDC948"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49EE67B" w14:textId="77777777" w:rsidR="007C42A0" w:rsidRDefault="00000000" w:rsidP="007C42A0">
            <w:pPr>
              <w:widowControl/>
              <w:numPr>
                <w:ilvl w:val="0"/>
                <w:numId w:val="32"/>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EFCCC69" w14:textId="77777777" w:rsidR="00891A5A" w:rsidRPr="006C2BDB" w:rsidRDefault="00000000">
            <w:pPr>
              <w:pStyle w:val="NormalWeb"/>
              <w:spacing w:line="293" w:lineRule="atLeast"/>
              <w:jc w:val="both"/>
              <w:rPr>
                <w:shd w:val="clear" w:color="auto" w:fill="FFFFFF"/>
              </w:rPr>
            </w:pPr>
            <w:r>
              <w:rPr>
                <w:shd w:val="clear" w:color="auto" w:fill="FFFFFF"/>
              </w:rPr>
              <w:t xml:space="preserve">Aprūpe mājās pakalpojums pilngadīgām personām ar garīga rakstura traucējumiem tiks turpināts sniegts, samazināsies sniedzamā pakalpojuma apjoms. </w:t>
            </w:r>
            <w:r w:rsidRPr="00C02DF0">
              <w:rPr>
                <w:shd w:val="clear" w:color="auto" w:fill="FFFFFF"/>
              </w:rPr>
              <w:t xml:space="preserve">Saistošie noteikumi ietekmēs sociālo vidi, </w:t>
            </w:r>
            <w:r>
              <w:rPr>
                <w:shd w:val="clear" w:color="auto" w:fill="FFFFFF"/>
              </w:rPr>
              <w:t xml:space="preserve">kopumā </w:t>
            </w:r>
            <w:r w:rsidRPr="00C02DF0">
              <w:rPr>
                <w:shd w:val="clear" w:color="auto" w:fill="FFFFFF"/>
              </w:rPr>
              <w:t>veicinās iedzīvotāju integrāciju sabiedrībā, dzīves kvalitātes uzlabošanos</w:t>
            </w:r>
            <w:r w:rsidR="001D2613" w:rsidRPr="00C02DF0">
              <w:rPr>
                <w:shd w:val="clear" w:color="auto" w:fill="FFFFFF"/>
              </w:rPr>
              <w:t>.</w:t>
            </w:r>
            <w:r>
              <w:rPr>
                <w:shd w:val="clear" w:color="auto" w:fill="FFFFFF"/>
              </w:rPr>
              <w:t xml:space="preserve"> </w:t>
            </w:r>
          </w:p>
          <w:p w14:paraId="633A95CF" w14:textId="77777777" w:rsidR="007C42A0" w:rsidRPr="00C02DF0" w:rsidRDefault="00000000">
            <w:pPr>
              <w:pStyle w:val="NormalWeb"/>
              <w:spacing w:line="293" w:lineRule="atLeast"/>
              <w:jc w:val="both"/>
              <w:rPr>
                <w:lang w:eastAsia="en-US"/>
              </w:rPr>
            </w:pPr>
            <w:r w:rsidRPr="00C02DF0">
              <w:rPr>
                <w:lang w:eastAsia="en-US"/>
              </w:rPr>
              <w:t xml:space="preserve">Ietekme uz iedzīvotāju veselību – </w:t>
            </w:r>
            <w:r w:rsidR="00C02DF0" w:rsidRPr="00C02DF0">
              <w:rPr>
                <w:lang w:eastAsia="en-US"/>
              </w:rPr>
              <w:t>pozitīvi ietekmēs iedzīvotāju veselību un iespējas saņemt pašvaldībā nodrošinātos sociālos pakalpojumus un sociālo atbalstu.</w:t>
            </w:r>
          </w:p>
          <w:p w14:paraId="599212D8" w14:textId="77777777" w:rsidR="00C02DF0" w:rsidRPr="00C02DF0" w:rsidRDefault="00000000" w:rsidP="00C02DF0">
            <w:pPr>
              <w:pStyle w:val="NormalWeb"/>
              <w:spacing w:line="293" w:lineRule="atLeast"/>
              <w:jc w:val="both"/>
              <w:rPr>
                <w:lang w:eastAsia="en-US"/>
              </w:rPr>
            </w:pPr>
            <w:r w:rsidRPr="00C02DF0">
              <w:rPr>
                <w:lang w:eastAsia="en-US"/>
              </w:rPr>
              <w:t>Ietekme uz vidi – nav attiecināms.</w:t>
            </w:r>
          </w:p>
          <w:p w14:paraId="53E9D0D8" w14:textId="77777777" w:rsidR="007C42A0" w:rsidRDefault="00000000">
            <w:pPr>
              <w:pStyle w:val="NormalWeb"/>
              <w:spacing w:line="293" w:lineRule="atLeast"/>
              <w:jc w:val="both"/>
              <w:rPr>
                <w:lang w:eastAsia="en-US"/>
              </w:rPr>
            </w:pPr>
            <w:r w:rsidRPr="00C02DF0">
              <w:rPr>
                <w:lang w:eastAsia="en-US"/>
              </w:rPr>
              <w:t>Saistošajiem noteikumiem nav ietekmes uz uzņēmējdarbības vidi pašvaldības teritorijā un konkurenci.</w:t>
            </w:r>
          </w:p>
        </w:tc>
      </w:tr>
      <w:tr w:rsidR="00CE2E0C" w14:paraId="784EAFCB"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21FAEB0" w14:textId="77777777" w:rsidR="007C42A0" w:rsidRDefault="00000000" w:rsidP="007C42A0">
            <w:pPr>
              <w:widowControl/>
              <w:numPr>
                <w:ilvl w:val="0"/>
                <w:numId w:val="33"/>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Ietekme uz administratīvajām procedūrām un to izmaksām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47D867A" w14:textId="77777777" w:rsidR="007C42A0" w:rsidRDefault="00000000">
            <w:pPr>
              <w:widowControl/>
              <w:tabs>
                <w:tab w:val="left" w:pos="851"/>
                <w:tab w:val="left" w:pos="1134"/>
              </w:tabs>
              <w:autoSpaceDE w:val="0"/>
              <w:autoSpaceDN w:val="0"/>
              <w:adjustRightInd w:val="0"/>
              <w:spacing w:line="240" w:lineRule="auto"/>
              <w:contextualSpacing/>
              <w:jc w:val="both"/>
              <w:rPr>
                <w:rFonts w:ascii="Times New Roman" w:hAnsi="Times New Roman"/>
                <w:sz w:val="24"/>
                <w:szCs w:val="24"/>
              </w:rPr>
            </w:pPr>
            <w:r>
              <w:rPr>
                <w:rFonts w:ascii="Times New Roman" w:eastAsia="Times New Roman" w:hAnsi="Times New Roman"/>
                <w:sz w:val="24"/>
                <w:szCs w:val="24"/>
                <w:lang w:eastAsia="lv-LV"/>
              </w:rPr>
              <w:t>Institūcija, kurā privātpersona var vērsties saistošo noteikumu piemērošanā ir Balvu novada Sociālā pārvalde.</w:t>
            </w:r>
            <w:r>
              <w:rPr>
                <w:rFonts w:ascii="Times New Roman" w:hAnsi="Times New Roman"/>
                <w:sz w:val="24"/>
                <w:szCs w:val="24"/>
              </w:rPr>
              <w:t xml:space="preserve"> </w:t>
            </w:r>
          </w:p>
          <w:p w14:paraId="0E9CEFC8" w14:textId="77777777" w:rsidR="001D2613" w:rsidRDefault="001D2613">
            <w:pPr>
              <w:widowControl/>
              <w:shd w:val="clear" w:color="auto" w:fill="FFFFFF"/>
              <w:spacing w:line="240" w:lineRule="auto"/>
              <w:contextualSpacing/>
              <w:rPr>
                <w:rFonts w:ascii="Times New Roman" w:hAnsi="Times New Roman"/>
                <w:sz w:val="24"/>
                <w:szCs w:val="24"/>
                <w:lang w:eastAsia="lv-LV"/>
              </w:rPr>
            </w:pPr>
          </w:p>
          <w:p w14:paraId="35A79011" w14:textId="77777777" w:rsidR="007C42A0" w:rsidRDefault="00000000">
            <w:pPr>
              <w:widowControl/>
              <w:shd w:val="clear" w:color="auto" w:fill="FFFFFF"/>
              <w:spacing w:line="240" w:lineRule="auto"/>
              <w:contextualSpacing/>
              <w:rPr>
                <w:rFonts w:ascii="Times New Roman" w:eastAsia="Times New Roman" w:hAnsi="Times New Roman"/>
                <w:sz w:val="24"/>
                <w:szCs w:val="24"/>
                <w:lang w:eastAsia="lv-LV"/>
              </w:rPr>
            </w:pPr>
            <w:r>
              <w:rPr>
                <w:rFonts w:ascii="Times New Roman" w:hAnsi="Times New Roman"/>
                <w:sz w:val="24"/>
                <w:szCs w:val="24"/>
                <w:lang w:eastAsia="lv-LV"/>
              </w:rPr>
              <w:t>Nav paredzamas papildu administratīvo procedūru izmaksas.</w:t>
            </w:r>
          </w:p>
        </w:tc>
      </w:tr>
      <w:tr w:rsidR="00CE2E0C" w14:paraId="517AC8CB" w14:textId="77777777" w:rsidTr="00645328">
        <w:trPr>
          <w:trHeight w:val="1442"/>
        </w:trPr>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DBAF3DB" w14:textId="77777777" w:rsidR="007C42A0" w:rsidRDefault="00000000" w:rsidP="007C42A0">
            <w:pPr>
              <w:widowControl/>
              <w:numPr>
                <w:ilvl w:val="0"/>
                <w:numId w:val="34"/>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Ietekme uz pašvaldības funkcijām un cilvēkresursiem</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82A152B" w14:textId="77777777" w:rsidR="007C42A0" w:rsidRDefault="00000000">
            <w:pPr>
              <w:spacing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Saistoš</w:t>
            </w:r>
            <w:r w:rsidR="001D2613">
              <w:rPr>
                <w:rFonts w:ascii="Times New Roman" w:hAnsi="Times New Roman"/>
                <w:sz w:val="24"/>
                <w:szCs w:val="24"/>
                <w:lang w:eastAsia="lv-LV"/>
              </w:rPr>
              <w:t>ie</w:t>
            </w:r>
            <w:r>
              <w:rPr>
                <w:rFonts w:ascii="Times New Roman" w:hAnsi="Times New Roman"/>
                <w:sz w:val="24"/>
                <w:szCs w:val="24"/>
                <w:lang w:eastAsia="lv-LV"/>
              </w:rPr>
              <w:t xml:space="preserve"> noteikum</w:t>
            </w:r>
            <w:r w:rsidR="001D2613">
              <w:rPr>
                <w:rFonts w:ascii="Times New Roman" w:hAnsi="Times New Roman"/>
                <w:sz w:val="24"/>
                <w:szCs w:val="24"/>
                <w:lang w:eastAsia="lv-LV"/>
              </w:rPr>
              <w:t xml:space="preserve">i precizē sociālo pakalpojumu un sociālā atbalsta piemērošanas kārtību. Saistošo noteikumu </w:t>
            </w:r>
            <w:r>
              <w:rPr>
                <w:rFonts w:ascii="Times New Roman" w:hAnsi="Times New Roman"/>
                <w:sz w:val="24"/>
                <w:szCs w:val="24"/>
                <w:lang w:eastAsia="lv-LV"/>
              </w:rPr>
              <w:t>izpildes administrēšanu nodrošin</w:t>
            </w:r>
            <w:r w:rsidR="001D2613">
              <w:rPr>
                <w:rFonts w:ascii="Times New Roman" w:hAnsi="Times New Roman"/>
                <w:sz w:val="24"/>
                <w:szCs w:val="24"/>
                <w:lang w:eastAsia="lv-LV"/>
              </w:rPr>
              <w:t>a</w:t>
            </w:r>
            <w:r>
              <w:rPr>
                <w:rFonts w:ascii="Times New Roman" w:hAnsi="Times New Roman"/>
                <w:sz w:val="24"/>
                <w:szCs w:val="24"/>
                <w:lang w:eastAsia="lv-LV"/>
              </w:rPr>
              <w:t xml:space="preserve"> Balvu novada Sociālā pārvalde, jaunas darba vietas netiks veidotas, jauni pienākumi vai uzdevumi esošajiem darbiniekiem netiks noteikti.</w:t>
            </w:r>
          </w:p>
        </w:tc>
      </w:tr>
      <w:tr w:rsidR="00CE2E0C" w14:paraId="41ACE977" w14:textId="77777777" w:rsidTr="008B1349">
        <w:trPr>
          <w:trHeight w:val="635"/>
        </w:trPr>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E75FA18" w14:textId="77777777" w:rsidR="007C42A0" w:rsidRDefault="00000000" w:rsidP="007C42A0">
            <w:pPr>
              <w:widowControl/>
              <w:numPr>
                <w:ilvl w:val="0"/>
                <w:numId w:val="35"/>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izpildes nodrošināšanu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086F91" w14:textId="77777777" w:rsidR="007C42A0" w:rsidRDefault="00000000">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izpildes nodrošināšanai papildus resursi un </w:t>
            </w:r>
            <w:r>
              <w:rPr>
                <w:rFonts w:ascii="Times New Roman" w:hAnsi="Times New Roman"/>
                <w:sz w:val="24"/>
                <w:szCs w:val="24"/>
              </w:rPr>
              <w:t xml:space="preserve">pašvaldības institūciju struktūras izmaiņas </w:t>
            </w:r>
            <w:r>
              <w:rPr>
                <w:rFonts w:ascii="Times New Roman" w:eastAsia="Times New Roman" w:hAnsi="Times New Roman"/>
                <w:sz w:val="24"/>
                <w:szCs w:val="24"/>
                <w:lang w:eastAsia="lv-LV"/>
              </w:rPr>
              <w:t xml:space="preserve">nav nepieciešamas. </w:t>
            </w:r>
          </w:p>
        </w:tc>
      </w:tr>
      <w:tr w:rsidR="00CE2E0C" w14:paraId="09806828"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1854144" w14:textId="77777777" w:rsidR="007C42A0" w:rsidRDefault="00000000" w:rsidP="007C42A0">
            <w:pPr>
              <w:widowControl/>
              <w:numPr>
                <w:ilvl w:val="0"/>
                <w:numId w:val="36"/>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Prasību un izmaksu samērīgums pret ieguvumiem, ko sniedz mērķa sasniegšana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02588AD" w14:textId="77777777" w:rsidR="000756DF" w:rsidRDefault="00000000" w:rsidP="00645328">
            <w:pPr>
              <w:pStyle w:val="NormalWeb"/>
              <w:spacing w:line="293" w:lineRule="atLeast"/>
              <w:jc w:val="both"/>
              <w:rPr>
                <w:lang w:eastAsia="en-US"/>
              </w:rPr>
            </w:pPr>
            <w:r>
              <w:rPr>
                <w:lang w:eastAsia="en-US"/>
              </w:rPr>
              <w:t xml:space="preserve">Pilngadīgām personām ar garīga rakstura traucējumiem aprūpe mājās pakalpojuma nodrošināšanas stundu skaits samazināsies, lai to pielīdzinātu citām </w:t>
            </w:r>
            <w:proofErr w:type="spellStart"/>
            <w:r>
              <w:rPr>
                <w:lang w:eastAsia="en-US"/>
              </w:rPr>
              <w:t>mērķgrupām</w:t>
            </w:r>
            <w:proofErr w:type="spellEnd"/>
            <w:r w:rsidR="00C9405E">
              <w:rPr>
                <w:lang w:eastAsia="en-US"/>
              </w:rPr>
              <w:t xml:space="preserve"> (</w:t>
            </w:r>
            <w:r w:rsidR="00ED3F23" w:rsidRPr="008D5D8B">
              <w:t>pensijas vecuma personām, pilngadīgām personām ar fiziska rakstura traucējumiem ar invaliditāti un pilngadīgām personām smagas slimības laikā vai atveseļošanās periodā</w:t>
            </w:r>
            <w:r w:rsidR="00ED3F23">
              <w:t xml:space="preserve">) </w:t>
            </w:r>
            <w:r>
              <w:rPr>
                <w:lang w:eastAsia="en-US"/>
              </w:rPr>
              <w:t>snie</w:t>
            </w:r>
            <w:r w:rsidR="005728BE">
              <w:rPr>
                <w:lang w:eastAsia="en-US"/>
              </w:rPr>
              <w:t>dzamā aprūpes mājās pakalpojuma</w:t>
            </w:r>
            <w:r>
              <w:rPr>
                <w:lang w:eastAsia="en-US"/>
              </w:rPr>
              <w:t xml:space="preserve"> apjomam un izmaksām.</w:t>
            </w:r>
          </w:p>
          <w:p w14:paraId="0AF90674" w14:textId="77777777" w:rsidR="00645328" w:rsidRDefault="00000000" w:rsidP="00645328">
            <w:pPr>
              <w:pStyle w:val="NormalWeb"/>
              <w:spacing w:line="293" w:lineRule="atLeast"/>
              <w:jc w:val="both"/>
              <w:rPr>
                <w:lang w:eastAsia="en-US"/>
              </w:rPr>
            </w:pPr>
            <w:r>
              <w:rPr>
                <w:lang w:eastAsia="en-US"/>
              </w:rPr>
              <w:t xml:space="preserve">Saistošie noteikumi ir piemēroti iecerēto mērķu sasniegšanai un paredz tikai tādus pasākumus, kas nepieciešami šo mērķu īstenošanai. </w:t>
            </w:r>
          </w:p>
          <w:p w14:paraId="0E794D10" w14:textId="77777777" w:rsidR="00645328" w:rsidRDefault="00000000" w:rsidP="00645328">
            <w:pPr>
              <w:pStyle w:val="NormalWeb"/>
              <w:spacing w:line="293" w:lineRule="atLeast"/>
              <w:jc w:val="both"/>
              <w:rPr>
                <w:lang w:eastAsia="en-US"/>
              </w:rPr>
            </w:pPr>
            <w:r>
              <w:rPr>
                <w:lang w:eastAsia="en-US"/>
              </w:rPr>
              <w:t>Plānoto izmaksu palielinājums uz 2024.gada budžetu ir būtisks, taču ieguvumi visai sabiedrībai kopumā būs lielāki.</w:t>
            </w:r>
          </w:p>
          <w:p w14:paraId="5E8E05C6" w14:textId="77777777" w:rsidR="007C42A0" w:rsidRDefault="007C42A0" w:rsidP="00EC3AC1">
            <w:pPr>
              <w:pStyle w:val="NormalWeb"/>
              <w:spacing w:line="293" w:lineRule="atLeast"/>
              <w:jc w:val="both"/>
              <w:rPr>
                <w:lang w:eastAsia="en-US"/>
              </w:rPr>
            </w:pPr>
          </w:p>
        </w:tc>
      </w:tr>
      <w:tr w:rsidR="00CE2E0C" w14:paraId="39E79623" w14:textId="77777777" w:rsidTr="008B1349">
        <w:tc>
          <w:tcPr>
            <w:tcW w:w="227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E28773D" w14:textId="77777777" w:rsidR="007C42A0" w:rsidRDefault="00000000" w:rsidP="007C42A0">
            <w:pPr>
              <w:widowControl/>
              <w:numPr>
                <w:ilvl w:val="0"/>
                <w:numId w:val="37"/>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Izstrādes gaitā veiktās konsultācijas ar privātpersonām un institūcijām </w:t>
            </w:r>
          </w:p>
        </w:tc>
        <w:tc>
          <w:tcPr>
            <w:tcW w:w="718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731530" w14:textId="77777777" w:rsidR="00F518E6" w:rsidRPr="006730B2" w:rsidRDefault="00000000" w:rsidP="00F518E6">
            <w:pPr>
              <w:widowControl/>
              <w:spacing w:after="0" w:line="240" w:lineRule="auto"/>
              <w:jc w:val="both"/>
              <w:rPr>
                <w:rFonts w:ascii="Times New Roman" w:hAnsi="Times New Roman"/>
                <w:iCs/>
                <w:sz w:val="24"/>
                <w:szCs w:val="24"/>
                <w:lang w:eastAsia="lv-LV"/>
              </w:rPr>
            </w:pPr>
            <w:bookmarkStart w:id="2" w:name="_Hlk136876375"/>
            <w:r>
              <w:rPr>
                <w:rFonts w:ascii="Times New Roman" w:hAnsi="Times New Roman"/>
                <w:iCs/>
                <w:sz w:val="24"/>
                <w:szCs w:val="24"/>
                <w:lang w:eastAsia="lv-LV"/>
              </w:rPr>
              <w:t>Saistošie noteikumi</w:t>
            </w:r>
            <w:r w:rsidRPr="006730B2">
              <w:rPr>
                <w:rFonts w:ascii="Times New Roman" w:hAnsi="Times New Roman"/>
                <w:iCs/>
                <w:sz w:val="24"/>
                <w:szCs w:val="24"/>
                <w:lang w:eastAsia="lv-LV"/>
              </w:rPr>
              <w:t xml:space="preserve"> izskatīt</w:t>
            </w:r>
            <w:r>
              <w:rPr>
                <w:rFonts w:ascii="Times New Roman" w:hAnsi="Times New Roman"/>
                <w:iCs/>
                <w:sz w:val="24"/>
                <w:szCs w:val="24"/>
                <w:lang w:eastAsia="lv-LV"/>
              </w:rPr>
              <w:t>i</w:t>
            </w:r>
            <w:r w:rsidRPr="006730B2">
              <w:rPr>
                <w:rFonts w:ascii="Times New Roman" w:hAnsi="Times New Roman"/>
                <w:iCs/>
                <w:sz w:val="24"/>
                <w:szCs w:val="24"/>
                <w:lang w:eastAsia="lv-LV"/>
              </w:rPr>
              <w:t xml:space="preserve"> un </w:t>
            </w:r>
            <w:r w:rsidRPr="00A8498C">
              <w:rPr>
                <w:rFonts w:ascii="Times New Roman" w:hAnsi="Times New Roman"/>
                <w:iCs/>
                <w:sz w:val="24"/>
                <w:szCs w:val="24"/>
                <w:lang w:eastAsia="lv-LV"/>
              </w:rPr>
              <w:t>atbalstīt</w:t>
            </w:r>
            <w:r>
              <w:rPr>
                <w:rFonts w:ascii="Times New Roman" w:hAnsi="Times New Roman"/>
                <w:iCs/>
                <w:sz w:val="24"/>
                <w:szCs w:val="24"/>
                <w:lang w:eastAsia="lv-LV"/>
              </w:rPr>
              <w:t>i</w:t>
            </w:r>
            <w:r w:rsidRPr="00A8498C">
              <w:rPr>
                <w:rFonts w:ascii="Times New Roman" w:hAnsi="Times New Roman"/>
                <w:iCs/>
                <w:sz w:val="24"/>
                <w:szCs w:val="24"/>
                <w:lang w:eastAsia="lv-LV"/>
              </w:rPr>
              <w:t xml:space="preserve"> </w:t>
            </w:r>
            <w:r w:rsidRPr="005F58A7">
              <w:rPr>
                <w:rFonts w:ascii="Times New Roman" w:hAnsi="Times New Roman"/>
                <w:iCs/>
                <w:sz w:val="24"/>
                <w:szCs w:val="24"/>
                <w:lang w:eastAsia="lv-LV"/>
              </w:rPr>
              <w:t xml:space="preserve">Sociālās un veselības aprūpes jautājumu </w:t>
            </w:r>
            <w:r w:rsidRPr="006730B2">
              <w:rPr>
                <w:rFonts w:ascii="Times New Roman" w:hAnsi="Times New Roman"/>
                <w:iCs/>
                <w:sz w:val="24"/>
                <w:szCs w:val="24"/>
                <w:lang w:eastAsia="lv-LV"/>
              </w:rPr>
              <w:t xml:space="preserve"> komitejā.</w:t>
            </w:r>
          </w:p>
          <w:p w14:paraId="0700847E" w14:textId="57897F0E" w:rsidR="007C42A0" w:rsidRDefault="00000000" w:rsidP="005E0944">
            <w:pPr>
              <w:widowControl/>
              <w:spacing w:after="0" w:line="240" w:lineRule="auto"/>
              <w:jc w:val="both"/>
            </w:pPr>
            <w:r w:rsidRPr="006730B2">
              <w:rPr>
                <w:rFonts w:ascii="Times New Roman" w:hAnsi="Times New Roman"/>
                <w:iCs/>
                <w:sz w:val="24"/>
                <w:szCs w:val="24"/>
                <w:lang w:eastAsia="lv-LV"/>
              </w:rPr>
              <w:t>Atbilstoši Pašvaldību likuma 46.panta trešajā daļā noteiktajam, saistošo noteikumu projekts tika publicēts Balvu novada pašvaldības oficiālajā tīmekļvietnē</w:t>
            </w:r>
            <w:r>
              <w:rPr>
                <w:rFonts w:ascii="Times New Roman" w:hAnsi="Times New Roman"/>
                <w:iCs/>
                <w:sz w:val="24"/>
                <w:szCs w:val="24"/>
                <w:lang w:eastAsia="lv-LV"/>
              </w:rPr>
              <w:t xml:space="preserve"> www.balvi.lv</w:t>
            </w:r>
            <w:r w:rsidRPr="006730B2">
              <w:rPr>
                <w:rFonts w:ascii="Times New Roman" w:hAnsi="Times New Roman"/>
                <w:iCs/>
                <w:sz w:val="24"/>
                <w:szCs w:val="24"/>
                <w:lang w:eastAsia="lv-LV"/>
              </w:rPr>
              <w:t xml:space="preserve"> </w:t>
            </w:r>
            <w:bookmarkEnd w:id="2"/>
            <w:r w:rsidRPr="00645328">
              <w:rPr>
                <w:rFonts w:ascii="Times New Roman" w:hAnsi="Times New Roman"/>
                <w:iCs/>
                <w:color w:val="C00000"/>
                <w:sz w:val="24"/>
                <w:szCs w:val="24"/>
                <w:lang w:eastAsia="lv-LV"/>
              </w:rPr>
              <w:t xml:space="preserve">no 2023.gada </w:t>
            </w:r>
            <w:r w:rsidR="002C4AED">
              <w:rPr>
                <w:rFonts w:ascii="Times New Roman" w:hAnsi="Times New Roman"/>
                <w:iCs/>
                <w:color w:val="C00000"/>
                <w:sz w:val="24"/>
                <w:szCs w:val="24"/>
                <w:lang w:eastAsia="lv-LV"/>
              </w:rPr>
              <w:t>2</w:t>
            </w:r>
            <w:r w:rsidR="00555738">
              <w:rPr>
                <w:rFonts w:ascii="Times New Roman" w:hAnsi="Times New Roman"/>
                <w:iCs/>
                <w:color w:val="C00000"/>
                <w:sz w:val="24"/>
                <w:szCs w:val="24"/>
                <w:lang w:eastAsia="lv-LV"/>
              </w:rPr>
              <w:t>.novembra</w:t>
            </w:r>
            <w:r w:rsidR="00A8498C">
              <w:rPr>
                <w:rFonts w:ascii="Times New Roman" w:hAnsi="Times New Roman"/>
                <w:iCs/>
                <w:color w:val="C00000"/>
                <w:sz w:val="24"/>
                <w:szCs w:val="24"/>
                <w:lang w:eastAsia="lv-LV"/>
              </w:rPr>
              <w:t xml:space="preserve"> </w:t>
            </w:r>
            <w:r w:rsidRPr="00645328">
              <w:rPr>
                <w:rFonts w:ascii="Times New Roman" w:hAnsi="Times New Roman"/>
                <w:iCs/>
                <w:color w:val="C00000"/>
                <w:sz w:val="24"/>
                <w:szCs w:val="24"/>
                <w:lang w:eastAsia="lv-LV"/>
              </w:rPr>
              <w:t xml:space="preserve">līdz 2023.gada </w:t>
            </w:r>
            <w:r w:rsidR="00A8498C">
              <w:rPr>
                <w:rFonts w:ascii="Times New Roman" w:hAnsi="Times New Roman"/>
                <w:iCs/>
                <w:color w:val="C00000"/>
                <w:sz w:val="24"/>
                <w:szCs w:val="24"/>
                <w:lang w:eastAsia="lv-LV"/>
              </w:rPr>
              <w:t>1</w:t>
            </w:r>
            <w:r w:rsidR="002C4AED">
              <w:rPr>
                <w:rFonts w:ascii="Times New Roman" w:hAnsi="Times New Roman"/>
                <w:iCs/>
                <w:color w:val="C00000"/>
                <w:sz w:val="24"/>
                <w:szCs w:val="24"/>
                <w:lang w:eastAsia="lv-LV"/>
              </w:rPr>
              <w:t>6</w:t>
            </w:r>
            <w:r w:rsidR="005E0944">
              <w:rPr>
                <w:rFonts w:ascii="Times New Roman" w:hAnsi="Times New Roman"/>
                <w:iCs/>
                <w:color w:val="C00000"/>
                <w:sz w:val="24"/>
                <w:szCs w:val="24"/>
                <w:lang w:eastAsia="lv-LV"/>
              </w:rPr>
              <w:t>.</w:t>
            </w:r>
            <w:r w:rsidR="00645328" w:rsidRPr="00645328">
              <w:rPr>
                <w:rFonts w:ascii="Times New Roman" w:hAnsi="Times New Roman"/>
                <w:iCs/>
                <w:color w:val="C00000"/>
                <w:sz w:val="24"/>
                <w:szCs w:val="24"/>
                <w:lang w:eastAsia="lv-LV"/>
              </w:rPr>
              <w:t>novembrim</w:t>
            </w:r>
            <w:r w:rsidRPr="00645328">
              <w:rPr>
                <w:rFonts w:ascii="Times New Roman" w:hAnsi="Times New Roman"/>
                <w:iCs/>
                <w:color w:val="C00000"/>
                <w:sz w:val="24"/>
                <w:szCs w:val="24"/>
                <w:lang w:eastAsia="lv-LV"/>
              </w:rPr>
              <w:t xml:space="preserve"> </w:t>
            </w:r>
            <w:r w:rsidRPr="006730B2">
              <w:rPr>
                <w:rFonts w:ascii="Times New Roman" w:hAnsi="Times New Roman"/>
                <w:iCs/>
                <w:sz w:val="24"/>
                <w:szCs w:val="24"/>
                <w:lang w:eastAsia="lv-LV"/>
              </w:rPr>
              <w:t>sabiedrības</w:t>
            </w:r>
            <w:r w:rsidR="007E7209">
              <w:rPr>
                <w:rFonts w:ascii="Times New Roman" w:hAnsi="Times New Roman"/>
                <w:iCs/>
                <w:sz w:val="24"/>
                <w:szCs w:val="24"/>
                <w:lang w:eastAsia="lv-LV"/>
              </w:rPr>
              <w:t xml:space="preserve"> </w:t>
            </w:r>
            <w:r w:rsidRPr="006730B2">
              <w:rPr>
                <w:rFonts w:ascii="Times New Roman" w:hAnsi="Times New Roman"/>
                <w:iCs/>
                <w:sz w:val="24"/>
                <w:szCs w:val="24"/>
                <w:lang w:eastAsia="lv-LV"/>
              </w:rPr>
              <w:t xml:space="preserve">viedokļa noskaidrošanai. </w:t>
            </w:r>
            <w:r w:rsidRPr="00264831">
              <w:rPr>
                <w:rFonts w:ascii="Times New Roman" w:hAnsi="Times New Roman"/>
                <w:iCs/>
                <w:color w:val="FF0000"/>
                <w:sz w:val="24"/>
                <w:szCs w:val="24"/>
                <w:lang w:eastAsia="lv-LV"/>
              </w:rPr>
              <w:t>Viedokļi un priekšlikumi par saistošo noteikumu projektu nav saņemti.</w:t>
            </w:r>
          </w:p>
        </w:tc>
      </w:tr>
    </w:tbl>
    <w:p w14:paraId="047797AF" w14:textId="77777777" w:rsidR="007C42A0" w:rsidRDefault="00000000" w:rsidP="007C42A0">
      <w:pPr>
        <w:widowControl/>
        <w:spacing w:after="0" w:line="240" w:lineRule="auto"/>
        <w:ind w:firstLine="37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w:t>
      </w:r>
    </w:p>
    <w:p w14:paraId="7B02B551" w14:textId="77777777" w:rsidR="007C42A0" w:rsidRDefault="007C42A0" w:rsidP="007C42A0">
      <w:pPr>
        <w:rPr>
          <w:rFonts w:ascii="Times New Roman" w:hAnsi="Times New Roman"/>
          <w:sz w:val="24"/>
          <w:szCs w:val="24"/>
        </w:rPr>
      </w:pPr>
    </w:p>
    <w:p w14:paraId="31F2CCBA" w14:textId="77777777" w:rsidR="00E93ACB" w:rsidRPr="002819A1" w:rsidRDefault="00E93ACB" w:rsidP="007C42A0">
      <w:pPr>
        <w:spacing w:after="0"/>
        <w:jc w:val="center"/>
        <w:rPr>
          <w:rFonts w:ascii="Times New Roman" w:hAnsi="Times New Roman"/>
          <w:sz w:val="24"/>
          <w:szCs w:val="24"/>
        </w:rPr>
      </w:pPr>
    </w:p>
    <w:sectPr w:rsidR="00E93ACB" w:rsidRPr="002819A1" w:rsidSect="00A121B5">
      <w:headerReference w:type="default" r:id="rId9"/>
      <w:footerReference w:type="default" r:id="rId10"/>
      <w:footerReference w:type="first" r:id="rId11"/>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D9F2" w14:textId="77777777" w:rsidR="00223415" w:rsidRDefault="00223415">
      <w:pPr>
        <w:spacing w:after="0" w:line="240" w:lineRule="auto"/>
      </w:pPr>
      <w:r>
        <w:separator/>
      </w:r>
    </w:p>
  </w:endnote>
  <w:endnote w:type="continuationSeparator" w:id="0">
    <w:p w14:paraId="6B45443C" w14:textId="77777777" w:rsidR="00223415" w:rsidRDefault="0022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6DD7D2C6" w14:textId="77777777" w:rsidR="00A121B5" w:rsidRPr="00A121B5" w:rsidRDefault="00000000">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0BBDEA26" w14:textId="77777777" w:rsidR="001D2AE4" w:rsidRDefault="001D2AE4">
    <w:pPr>
      <w:pStyle w:val="Footer"/>
    </w:pPr>
  </w:p>
  <w:p w14:paraId="0FCC5CCB" w14:textId="77777777" w:rsidR="00CE2E0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3B6" w14:textId="77777777" w:rsidR="0093085C" w:rsidRDefault="0093085C" w:rsidP="006052DF">
    <w:pPr>
      <w:pStyle w:val="Footer"/>
      <w:tabs>
        <w:tab w:val="clear" w:pos="4320"/>
        <w:tab w:val="clear" w:pos="8640"/>
        <w:tab w:val="left" w:pos="964"/>
        <w:tab w:val="left" w:pos="1660"/>
      </w:tabs>
    </w:pPr>
  </w:p>
  <w:p w14:paraId="0877A39F" w14:textId="77777777" w:rsidR="00CE2E0C"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3977" w14:textId="77777777" w:rsidR="00223415" w:rsidRDefault="00223415">
      <w:pPr>
        <w:spacing w:after="0" w:line="240" w:lineRule="auto"/>
      </w:pPr>
      <w:r>
        <w:separator/>
      </w:r>
    </w:p>
  </w:footnote>
  <w:footnote w:type="continuationSeparator" w:id="0">
    <w:p w14:paraId="745B9C16" w14:textId="77777777" w:rsidR="00223415" w:rsidRDefault="0022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AD69" w14:textId="77777777" w:rsidR="0093085C" w:rsidRPr="000A534A" w:rsidRDefault="0093085C"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F8AEC2FE">
      <w:start w:val="1"/>
      <w:numFmt w:val="decimal"/>
      <w:lvlText w:val="%1)"/>
      <w:lvlJc w:val="left"/>
      <w:pPr>
        <w:ind w:left="1320" w:hanging="360"/>
      </w:pPr>
      <w:rPr>
        <w:b/>
        <w:bCs/>
      </w:rPr>
    </w:lvl>
    <w:lvl w:ilvl="1" w:tplc="FEAE17D2" w:tentative="1">
      <w:start w:val="1"/>
      <w:numFmt w:val="lowerLetter"/>
      <w:lvlText w:val="%2."/>
      <w:lvlJc w:val="left"/>
      <w:pPr>
        <w:ind w:left="2040" w:hanging="360"/>
      </w:pPr>
    </w:lvl>
    <w:lvl w:ilvl="2" w:tplc="415835FA" w:tentative="1">
      <w:start w:val="1"/>
      <w:numFmt w:val="lowerRoman"/>
      <w:lvlText w:val="%3."/>
      <w:lvlJc w:val="right"/>
      <w:pPr>
        <w:ind w:left="2760" w:hanging="180"/>
      </w:pPr>
    </w:lvl>
    <w:lvl w:ilvl="3" w:tplc="0BC852A0" w:tentative="1">
      <w:start w:val="1"/>
      <w:numFmt w:val="decimal"/>
      <w:lvlText w:val="%4."/>
      <w:lvlJc w:val="left"/>
      <w:pPr>
        <w:ind w:left="3480" w:hanging="360"/>
      </w:pPr>
    </w:lvl>
    <w:lvl w:ilvl="4" w:tplc="5C5E1C9C" w:tentative="1">
      <w:start w:val="1"/>
      <w:numFmt w:val="lowerLetter"/>
      <w:lvlText w:val="%5."/>
      <w:lvlJc w:val="left"/>
      <w:pPr>
        <w:ind w:left="4200" w:hanging="360"/>
      </w:pPr>
    </w:lvl>
    <w:lvl w:ilvl="5" w:tplc="E19CBFCE" w:tentative="1">
      <w:start w:val="1"/>
      <w:numFmt w:val="lowerRoman"/>
      <w:lvlText w:val="%6."/>
      <w:lvlJc w:val="right"/>
      <w:pPr>
        <w:ind w:left="4920" w:hanging="180"/>
      </w:pPr>
    </w:lvl>
    <w:lvl w:ilvl="6" w:tplc="E5906B4E" w:tentative="1">
      <w:start w:val="1"/>
      <w:numFmt w:val="decimal"/>
      <w:lvlText w:val="%7."/>
      <w:lvlJc w:val="left"/>
      <w:pPr>
        <w:ind w:left="5640" w:hanging="360"/>
      </w:pPr>
    </w:lvl>
    <w:lvl w:ilvl="7" w:tplc="E662D6D8" w:tentative="1">
      <w:start w:val="1"/>
      <w:numFmt w:val="lowerLetter"/>
      <w:lvlText w:val="%8."/>
      <w:lvlJc w:val="left"/>
      <w:pPr>
        <w:ind w:left="6360" w:hanging="360"/>
      </w:pPr>
    </w:lvl>
    <w:lvl w:ilvl="8" w:tplc="94921E20"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1354C0C0">
      <w:start w:val="1"/>
      <w:numFmt w:val="decimal"/>
      <w:lvlText w:val="3.%1."/>
      <w:lvlJc w:val="left"/>
      <w:pPr>
        <w:ind w:left="2424" w:hanging="360"/>
      </w:pPr>
      <w:rPr>
        <w:rFonts w:hint="default"/>
        <w:b w:val="0"/>
      </w:rPr>
    </w:lvl>
    <w:lvl w:ilvl="1" w:tplc="10341946" w:tentative="1">
      <w:start w:val="1"/>
      <w:numFmt w:val="lowerLetter"/>
      <w:lvlText w:val="%2."/>
      <w:lvlJc w:val="left"/>
      <w:pPr>
        <w:ind w:left="1440" w:hanging="360"/>
      </w:pPr>
    </w:lvl>
    <w:lvl w:ilvl="2" w:tplc="D5363856" w:tentative="1">
      <w:start w:val="1"/>
      <w:numFmt w:val="lowerRoman"/>
      <w:lvlText w:val="%3."/>
      <w:lvlJc w:val="right"/>
      <w:pPr>
        <w:ind w:left="2160" w:hanging="180"/>
      </w:pPr>
    </w:lvl>
    <w:lvl w:ilvl="3" w:tplc="A91639AA" w:tentative="1">
      <w:start w:val="1"/>
      <w:numFmt w:val="decimal"/>
      <w:lvlText w:val="%4."/>
      <w:lvlJc w:val="left"/>
      <w:pPr>
        <w:ind w:left="2880" w:hanging="360"/>
      </w:pPr>
    </w:lvl>
    <w:lvl w:ilvl="4" w:tplc="B3C66900" w:tentative="1">
      <w:start w:val="1"/>
      <w:numFmt w:val="lowerLetter"/>
      <w:lvlText w:val="%5."/>
      <w:lvlJc w:val="left"/>
      <w:pPr>
        <w:ind w:left="3600" w:hanging="360"/>
      </w:pPr>
    </w:lvl>
    <w:lvl w:ilvl="5" w:tplc="7E0AAD7C" w:tentative="1">
      <w:start w:val="1"/>
      <w:numFmt w:val="lowerRoman"/>
      <w:lvlText w:val="%6."/>
      <w:lvlJc w:val="right"/>
      <w:pPr>
        <w:ind w:left="4320" w:hanging="180"/>
      </w:pPr>
    </w:lvl>
    <w:lvl w:ilvl="6" w:tplc="1E52BA60" w:tentative="1">
      <w:start w:val="1"/>
      <w:numFmt w:val="decimal"/>
      <w:lvlText w:val="%7."/>
      <w:lvlJc w:val="left"/>
      <w:pPr>
        <w:ind w:left="5040" w:hanging="360"/>
      </w:pPr>
    </w:lvl>
    <w:lvl w:ilvl="7" w:tplc="7F2C3876" w:tentative="1">
      <w:start w:val="1"/>
      <w:numFmt w:val="lowerLetter"/>
      <w:lvlText w:val="%8."/>
      <w:lvlJc w:val="left"/>
      <w:pPr>
        <w:ind w:left="5760" w:hanging="360"/>
      </w:pPr>
    </w:lvl>
    <w:lvl w:ilvl="8" w:tplc="9976B0BC"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CB52B5CC">
      <w:start w:val="1"/>
      <w:numFmt w:val="decimal"/>
      <w:lvlText w:val="5.%1."/>
      <w:lvlJc w:val="left"/>
      <w:pPr>
        <w:ind w:left="1440" w:hanging="360"/>
      </w:pPr>
      <w:rPr>
        <w:rFonts w:hint="default"/>
      </w:rPr>
    </w:lvl>
    <w:lvl w:ilvl="1" w:tplc="DD66409E" w:tentative="1">
      <w:start w:val="1"/>
      <w:numFmt w:val="lowerLetter"/>
      <w:lvlText w:val="%2."/>
      <w:lvlJc w:val="left"/>
      <w:pPr>
        <w:ind w:left="2160" w:hanging="360"/>
      </w:pPr>
    </w:lvl>
    <w:lvl w:ilvl="2" w:tplc="5964B002" w:tentative="1">
      <w:start w:val="1"/>
      <w:numFmt w:val="lowerRoman"/>
      <w:lvlText w:val="%3."/>
      <w:lvlJc w:val="right"/>
      <w:pPr>
        <w:ind w:left="2880" w:hanging="180"/>
      </w:pPr>
    </w:lvl>
    <w:lvl w:ilvl="3" w:tplc="E886076E" w:tentative="1">
      <w:start w:val="1"/>
      <w:numFmt w:val="decimal"/>
      <w:lvlText w:val="%4."/>
      <w:lvlJc w:val="left"/>
      <w:pPr>
        <w:ind w:left="3600" w:hanging="360"/>
      </w:pPr>
    </w:lvl>
    <w:lvl w:ilvl="4" w:tplc="5964E87A" w:tentative="1">
      <w:start w:val="1"/>
      <w:numFmt w:val="lowerLetter"/>
      <w:lvlText w:val="%5."/>
      <w:lvlJc w:val="left"/>
      <w:pPr>
        <w:ind w:left="4320" w:hanging="360"/>
      </w:pPr>
    </w:lvl>
    <w:lvl w:ilvl="5" w:tplc="10E44404" w:tentative="1">
      <w:start w:val="1"/>
      <w:numFmt w:val="lowerRoman"/>
      <w:lvlText w:val="%6."/>
      <w:lvlJc w:val="right"/>
      <w:pPr>
        <w:ind w:left="5040" w:hanging="180"/>
      </w:pPr>
    </w:lvl>
    <w:lvl w:ilvl="6" w:tplc="BCD0F7F0" w:tentative="1">
      <w:start w:val="1"/>
      <w:numFmt w:val="decimal"/>
      <w:lvlText w:val="%7."/>
      <w:lvlJc w:val="left"/>
      <w:pPr>
        <w:ind w:left="5760" w:hanging="360"/>
      </w:pPr>
    </w:lvl>
    <w:lvl w:ilvl="7" w:tplc="34CCEDBE" w:tentative="1">
      <w:start w:val="1"/>
      <w:numFmt w:val="lowerLetter"/>
      <w:lvlText w:val="%8."/>
      <w:lvlJc w:val="left"/>
      <w:pPr>
        <w:ind w:left="6480" w:hanging="360"/>
      </w:pPr>
    </w:lvl>
    <w:lvl w:ilvl="8" w:tplc="1BE8F5D4" w:tentative="1">
      <w:start w:val="1"/>
      <w:numFmt w:val="lowerRoman"/>
      <w:lvlText w:val="%9."/>
      <w:lvlJc w:val="right"/>
      <w:pPr>
        <w:ind w:left="7200" w:hanging="180"/>
      </w:pPr>
    </w:lvl>
  </w:abstractNum>
  <w:abstractNum w:abstractNumId="4"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13A6629"/>
    <w:multiLevelType w:val="hybridMultilevel"/>
    <w:tmpl w:val="E4B45418"/>
    <w:lvl w:ilvl="0" w:tplc="55201496">
      <w:start w:val="1"/>
      <w:numFmt w:val="decimal"/>
      <w:lvlText w:val="1.%1."/>
      <w:lvlJc w:val="left"/>
      <w:pPr>
        <w:ind w:left="1440" w:hanging="360"/>
      </w:pPr>
      <w:rPr>
        <w:rFonts w:hint="default"/>
        <w:b w:val="0"/>
        <w:bCs w:val="0"/>
      </w:rPr>
    </w:lvl>
    <w:lvl w:ilvl="1" w:tplc="1D50C744" w:tentative="1">
      <w:start w:val="1"/>
      <w:numFmt w:val="lowerLetter"/>
      <w:lvlText w:val="%2."/>
      <w:lvlJc w:val="left"/>
      <w:pPr>
        <w:ind w:left="2160" w:hanging="360"/>
      </w:pPr>
    </w:lvl>
    <w:lvl w:ilvl="2" w:tplc="F30C969E" w:tentative="1">
      <w:start w:val="1"/>
      <w:numFmt w:val="lowerRoman"/>
      <w:lvlText w:val="%3."/>
      <w:lvlJc w:val="right"/>
      <w:pPr>
        <w:ind w:left="2880" w:hanging="180"/>
      </w:pPr>
    </w:lvl>
    <w:lvl w:ilvl="3" w:tplc="BEBA5BD2" w:tentative="1">
      <w:start w:val="1"/>
      <w:numFmt w:val="decimal"/>
      <w:lvlText w:val="%4."/>
      <w:lvlJc w:val="left"/>
      <w:pPr>
        <w:ind w:left="3600" w:hanging="360"/>
      </w:pPr>
    </w:lvl>
    <w:lvl w:ilvl="4" w:tplc="ECC4D96E" w:tentative="1">
      <w:start w:val="1"/>
      <w:numFmt w:val="lowerLetter"/>
      <w:lvlText w:val="%5."/>
      <w:lvlJc w:val="left"/>
      <w:pPr>
        <w:ind w:left="4320" w:hanging="360"/>
      </w:pPr>
    </w:lvl>
    <w:lvl w:ilvl="5" w:tplc="02F6DD7C" w:tentative="1">
      <w:start w:val="1"/>
      <w:numFmt w:val="lowerRoman"/>
      <w:lvlText w:val="%6."/>
      <w:lvlJc w:val="right"/>
      <w:pPr>
        <w:ind w:left="5040" w:hanging="180"/>
      </w:pPr>
    </w:lvl>
    <w:lvl w:ilvl="6" w:tplc="96082C1A" w:tentative="1">
      <w:start w:val="1"/>
      <w:numFmt w:val="decimal"/>
      <w:lvlText w:val="%7."/>
      <w:lvlJc w:val="left"/>
      <w:pPr>
        <w:ind w:left="5760" w:hanging="360"/>
      </w:pPr>
    </w:lvl>
    <w:lvl w:ilvl="7" w:tplc="423C76C6" w:tentative="1">
      <w:start w:val="1"/>
      <w:numFmt w:val="lowerLetter"/>
      <w:lvlText w:val="%8."/>
      <w:lvlJc w:val="left"/>
      <w:pPr>
        <w:ind w:left="6480" w:hanging="360"/>
      </w:pPr>
    </w:lvl>
    <w:lvl w:ilvl="8" w:tplc="FA543586"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B07AC342">
      <w:start w:val="1"/>
      <w:numFmt w:val="decimal"/>
      <w:lvlText w:val="7.%1."/>
      <w:lvlJc w:val="left"/>
      <w:pPr>
        <w:ind w:left="2880" w:hanging="360"/>
      </w:pPr>
      <w:rPr>
        <w:rFonts w:hint="default"/>
      </w:rPr>
    </w:lvl>
    <w:lvl w:ilvl="1" w:tplc="3D204CC8">
      <w:start w:val="1"/>
      <w:numFmt w:val="decimal"/>
      <w:lvlText w:val="%2)"/>
      <w:lvlJc w:val="left"/>
      <w:pPr>
        <w:ind w:left="1440" w:hanging="360"/>
      </w:pPr>
      <w:rPr>
        <w:rFonts w:hint="default"/>
      </w:rPr>
    </w:lvl>
    <w:lvl w:ilvl="2" w:tplc="2B4A21E4" w:tentative="1">
      <w:start w:val="1"/>
      <w:numFmt w:val="lowerRoman"/>
      <w:lvlText w:val="%3."/>
      <w:lvlJc w:val="right"/>
      <w:pPr>
        <w:ind w:left="2160" w:hanging="180"/>
      </w:pPr>
    </w:lvl>
    <w:lvl w:ilvl="3" w:tplc="AACCE1BC" w:tentative="1">
      <w:start w:val="1"/>
      <w:numFmt w:val="decimal"/>
      <w:lvlText w:val="%4."/>
      <w:lvlJc w:val="left"/>
      <w:pPr>
        <w:ind w:left="2880" w:hanging="360"/>
      </w:pPr>
    </w:lvl>
    <w:lvl w:ilvl="4" w:tplc="851E6F68" w:tentative="1">
      <w:start w:val="1"/>
      <w:numFmt w:val="lowerLetter"/>
      <w:lvlText w:val="%5."/>
      <w:lvlJc w:val="left"/>
      <w:pPr>
        <w:ind w:left="3600" w:hanging="360"/>
      </w:pPr>
    </w:lvl>
    <w:lvl w:ilvl="5" w:tplc="814CD824" w:tentative="1">
      <w:start w:val="1"/>
      <w:numFmt w:val="lowerRoman"/>
      <w:lvlText w:val="%6."/>
      <w:lvlJc w:val="right"/>
      <w:pPr>
        <w:ind w:left="4320" w:hanging="180"/>
      </w:pPr>
    </w:lvl>
    <w:lvl w:ilvl="6" w:tplc="944A897C" w:tentative="1">
      <w:start w:val="1"/>
      <w:numFmt w:val="decimal"/>
      <w:lvlText w:val="%7."/>
      <w:lvlJc w:val="left"/>
      <w:pPr>
        <w:ind w:left="5040" w:hanging="360"/>
      </w:pPr>
    </w:lvl>
    <w:lvl w:ilvl="7" w:tplc="0192B23E" w:tentative="1">
      <w:start w:val="1"/>
      <w:numFmt w:val="lowerLetter"/>
      <w:lvlText w:val="%8."/>
      <w:lvlJc w:val="left"/>
      <w:pPr>
        <w:ind w:left="5760" w:hanging="360"/>
      </w:pPr>
    </w:lvl>
    <w:lvl w:ilvl="8" w:tplc="917CA71C" w:tentative="1">
      <w:start w:val="1"/>
      <w:numFmt w:val="lowerRoman"/>
      <w:lvlText w:val="%9."/>
      <w:lvlJc w:val="right"/>
      <w:pPr>
        <w:ind w:left="6480" w:hanging="180"/>
      </w:pPr>
    </w:lvl>
  </w:abstractNum>
  <w:abstractNum w:abstractNumId="7"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86F25708">
      <w:start w:val="1"/>
      <w:numFmt w:val="decimal"/>
      <w:lvlText w:val="4.%1."/>
      <w:lvlJc w:val="left"/>
      <w:pPr>
        <w:ind w:left="1440" w:hanging="360"/>
      </w:pPr>
      <w:rPr>
        <w:rFonts w:hint="default"/>
      </w:rPr>
    </w:lvl>
    <w:lvl w:ilvl="1" w:tplc="46DA8490" w:tentative="1">
      <w:start w:val="1"/>
      <w:numFmt w:val="lowerLetter"/>
      <w:lvlText w:val="%2."/>
      <w:lvlJc w:val="left"/>
      <w:pPr>
        <w:ind w:left="2160" w:hanging="360"/>
      </w:pPr>
    </w:lvl>
    <w:lvl w:ilvl="2" w:tplc="E880090C" w:tentative="1">
      <w:start w:val="1"/>
      <w:numFmt w:val="lowerRoman"/>
      <w:lvlText w:val="%3."/>
      <w:lvlJc w:val="right"/>
      <w:pPr>
        <w:ind w:left="2880" w:hanging="180"/>
      </w:pPr>
    </w:lvl>
    <w:lvl w:ilvl="3" w:tplc="4EDCC6B6" w:tentative="1">
      <w:start w:val="1"/>
      <w:numFmt w:val="decimal"/>
      <w:lvlText w:val="%4."/>
      <w:lvlJc w:val="left"/>
      <w:pPr>
        <w:ind w:left="3600" w:hanging="360"/>
      </w:pPr>
    </w:lvl>
    <w:lvl w:ilvl="4" w:tplc="E494A270" w:tentative="1">
      <w:start w:val="1"/>
      <w:numFmt w:val="lowerLetter"/>
      <w:lvlText w:val="%5."/>
      <w:lvlJc w:val="left"/>
      <w:pPr>
        <w:ind w:left="4320" w:hanging="360"/>
      </w:pPr>
    </w:lvl>
    <w:lvl w:ilvl="5" w:tplc="463E4C7C" w:tentative="1">
      <w:start w:val="1"/>
      <w:numFmt w:val="lowerRoman"/>
      <w:lvlText w:val="%6."/>
      <w:lvlJc w:val="right"/>
      <w:pPr>
        <w:ind w:left="5040" w:hanging="180"/>
      </w:pPr>
    </w:lvl>
    <w:lvl w:ilvl="6" w:tplc="A50E9F1E" w:tentative="1">
      <w:start w:val="1"/>
      <w:numFmt w:val="decimal"/>
      <w:lvlText w:val="%7."/>
      <w:lvlJc w:val="left"/>
      <w:pPr>
        <w:ind w:left="5760" w:hanging="360"/>
      </w:pPr>
    </w:lvl>
    <w:lvl w:ilvl="7" w:tplc="C024BE96" w:tentative="1">
      <w:start w:val="1"/>
      <w:numFmt w:val="lowerLetter"/>
      <w:lvlText w:val="%8."/>
      <w:lvlJc w:val="left"/>
      <w:pPr>
        <w:ind w:left="6480" w:hanging="360"/>
      </w:pPr>
    </w:lvl>
    <w:lvl w:ilvl="8" w:tplc="2C6A6316" w:tentative="1">
      <w:start w:val="1"/>
      <w:numFmt w:val="lowerRoman"/>
      <w:lvlText w:val="%9."/>
      <w:lvlJc w:val="right"/>
      <w:pPr>
        <w:ind w:left="7200" w:hanging="180"/>
      </w:pPr>
    </w:lvl>
  </w:abstractNum>
  <w:abstractNum w:abstractNumId="9" w15:restartNumberingAfterBreak="0">
    <w:nsid w:val="30BC57A0"/>
    <w:multiLevelType w:val="multilevel"/>
    <w:tmpl w:val="1D440688"/>
    <w:lvl w:ilvl="0">
      <w:start w:val="1"/>
      <w:numFmt w:val="decimal"/>
      <w:lvlText w:val="%1."/>
      <w:lvlJc w:val="left"/>
      <w:pPr>
        <w:tabs>
          <w:tab w:val="num" w:pos="720"/>
        </w:tabs>
        <w:ind w:left="720" w:hanging="360"/>
      </w:pPr>
      <w:rPr>
        <w:b w:val="0"/>
        <w:bCs w:val="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14824276">
      <w:start w:val="1"/>
      <w:numFmt w:val="decimal"/>
      <w:lvlText w:val="3.3.%1."/>
      <w:lvlJc w:val="left"/>
      <w:pPr>
        <w:ind w:left="852" w:hanging="360"/>
      </w:pPr>
      <w:rPr>
        <w:rFonts w:hint="default"/>
      </w:rPr>
    </w:lvl>
    <w:lvl w:ilvl="1" w:tplc="245E80D8">
      <w:start w:val="1"/>
      <w:numFmt w:val="decimal"/>
      <w:lvlText w:val="3.3.%2."/>
      <w:lvlJc w:val="left"/>
      <w:pPr>
        <w:ind w:left="1440" w:hanging="360"/>
      </w:pPr>
      <w:rPr>
        <w:rFonts w:hint="default"/>
        <w:b w:val="0"/>
        <w:bCs w:val="0"/>
      </w:rPr>
    </w:lvl>
    <w:lvl w:ilvl="2" w:tplc="69F8BBFC" w:tentative="1">
      <w:start w:val="1"/>
      <w:numFmt w:val="lowerRoman"/>
      <w:lvlText w:val="%3."/>
      <w:lvlJc w:val="right"/>
      <w:pPr>
        <w:ind w:left="2160" w:hanging="180"/>
      </w:pPr>
    </w:lvl>
    <w:lvl w:ilvl="3" w:tplc="5DAC21A8" w:tentative="1">
      <w:start w:val="1"/>
      <w:numFmt w:val="decimal"/>
      <w:lvlText w:val="%4."/>
      <w:lvlJc w:val="left"/>
      <w:pPr>
        <w:ind w:left="2880" w:hanging="360"/>
      </w:pPr>
    </w:lvl>
    <w:lvl w:ilvl="4" w:tplc="8EC231C0" w:tentative="1">
      <w:start w:val="1"/>
      <w:numFmt w:val="lowerLetter"/>
      <w:lvlText w:val="%5."/>
      <w:lvlJc w:val="left"/>
      <w:pPr>
        <w:ind w:left="3600" w:hanging="360"/>
      </w:pPr>
    </w:lvl>
    <w:lvl w:ilvl="5" w:tplc="EF568016" w:tentative="1">
      <w:start w:val="1"/>
      <w:numFmt w:val="lowerRoman"/>
      <w:lvlText w:val="%6."/>
      <w:lvlJc w:val="right"/>
      <w:pPr>
        <w:ind w:left="4320" w:hanging="180"/>
      </w:pPr>
    </w:lvl>
    <w:lvl w:ilvl="6" w:tplc="64C6807C" w:tentative="1">
      <w:start w:val="1"/>
      <w:numFmt w:val="decimal"/>
      <w:lvlText w:val="%7."/>
      <w:lvlJc w:val="left"/>
      <w:pPr>
        <w:ind w:left="5040" w:hanging="360"/>
      </w:pPr>
    </w:lvl>
    <w:lvl w:ilvl="7" w:tplc="8F82EE54" w:tentative="1">
      <w:start w:val="1"/>
      <w:numFmt w:val="lowerLetter"/>
      <w:lvlText w:val="%8."/>
      <w:lvlJc w:val="left"/>
      <w:pPr>
        <w:ind w:left="5760" w:hanging="360"/>
      </w:pPr>
    </w:lvl>
    <w:lvl w:ilvl="8" w:tplc="A1ACD750" w:tentative="1">
      <w:start w:val="1"/>
      <w:numFmt w:val="lowerRoman"/>
      <w:lvlText w:val="%9."/>
      <w:lvlJc w:val="right"/>
      <w:pPr>
        <w:ind w:left="6480" w:hanging="180"/>
      </w:pPr>
    </w:lvl>
  </w:abstractNum>
  <w:abstractNum w:abstractNumId="11" w15:restartNumberingAfterBreak="0">
    <w:nsid w:val="37282EF3"/>
    <w:multiLevelType w:val="multilevel"/>
    <w:tmpl w:val="3CB8E20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ascii="Times New Roman" w:hAnsi="Times New Roman" w:cs="Times New Roman" w:hint="default"/>
        <w:color w:val="414142"/>
        <w:sz w:val="24"/>
        <w:szCs w:val="24"/>
      </w:rPr>
    </w:lvl>
    <w:lvl w:ilvl="2">
      <w:start w:val="1"/>
      <w:numFmt w:val="decimal"/>
      <w:isLgl/>
      <w:lvlText w:val="%1.%2.%3"/>
      <w:lvlJc w:val="left"/>
      <w:pPr>
        <w:ind w:left="1080" w:hanging="720"/>
      </w:pPr>
      <w:rPr>
        <w:rFonts w:ascii="Arial" w:hAnsi="Arial" w:cs="Arial" w:hint="default"/>
        <w:color w:val="414142"/>
        <w:sz w:val="20"/>
      </w:rPr>
    </w:lvl>
    <w:lvl w:ilvl="3">
      <w:start w:val="1"/>
      <w:numFmt w:val="decimal"/>
      <w:isLgl/>
      <w:lvlText w:val="%1.%2.%3.%4"/>
      <w:lvlJc w:val="left"/>
      <w:pPr>
        <w:ind w:left="1080" w:hanging="720"/>
      </w:pPr>
      <w:rPr>
        <w:rFonts w:ascii="Arial" w:hAnsi="Arial" w:cs="Arial" w:hint="default"/>
        <w:color w:val="414142"/>
        <w:sz w:val="20"/>
      </w:rPr>
    </w:lvl>
    <w:lvl w:ilvl="4">
      <w:start w:val="1"/>
      <w:numFmt w:val="decimal"/>
      <w:isLgl/>
      <w:lvlText w:val="%1.%2.%3.%4.%5"/>
      <w:lvlJc w:val="left"/>
      <w:pPr>
        <w:ind w:left="1440" w:hanging="1080"/>
      </w:pPr>
      <w:rPr>
        <w:rFonts w:ascii="Arial" w:hAnsi="Arial" w:cs="Arial" w:hint="default"/>
        <w:color w:val="414142"/>
        <w:sz w:val="20"/>
      </w:rPr>
    </w:lvl>
    <w:lvl w:ilvl="5">
      <w:start w:val="1"/>
      <w:numFmt w:val="decimal"/>
      <w:isLgl/>
      <w:lvlText w:val="%1.%2.%3.%4.%5.%6"/>
      <w:lvlJc w:val="left"/>
      <w:pPr>
        <w:ind w:left="1440" w:hanging="1080"/>
      </w:pPr>
      <w:rPr>
        <w:rFonts w:ascii="Arial" w:hAnsi="Arial" w:cs="Arial" w:hint="default"/>
        <w:color w:val="414142"/>
        <w:sz w:val="20"/>
      </w:rPr>
    </w:lvl>
    <w:lvl w:ilvl="6">
      <w:start w:val="1"/>
      <w:numFmt w:val="decimal"/>
      <w:isLgl/>
      <w:lvlText w:val="%1.%2.%3.%4.%5.%6.%7"/>
      <w:lvlJc w:val="left"/>
      <w:pPr>
        <w:ind w:left="1800" w:hanging="1440"/>
      </w:pPr>
      <w:rPr>
        <w:rFonts w:ascii="Arial" w:hAnsi="Arial" w:cs="Arial" w:hint="default"/>
        <w:color w:val="414142"/>
        <w:sz w:val="20"/>
      </w:rPr>
    </w:lvl>
    <w:lvl w:ilvl="7">
      <w:start w:val="1"/>
      <w:numFmt w:val="decimal"/>
      <w:isLgl/>
      <w:lvlText w:val="%1.%2.%3.%4.%5.%6.%7.%8"/>
      <w:lvlJc w:val="left"/>
      <w:pPr>
        <w:ind w:left="1800" w:hanging="1440"/>
      </w:pPr>
      <w:rPr>
        <w:rFonts w:ascii="Arial" w:hAnsi="Arial" w:cs="Arial" w:hint="default"/>
        <w:color w:val="414142"/>
        <w:sz w:val="20"/>
      </w:rPr>
    </w:lvl>
    <w:lvl w:ilvl="8">
      <w:start w:val="1"/>
      <w:numFmt w:val="decimal"/>
      <w:isLgl/>
      <w:lvlText w:val="%1.%2.%3.%4.%5.%6.%7.%8.%9"/>
      <w:lvlJc w:val="left"/>
      <w:pPr>
        <w:ind w:left="2160" w:hanging="1800"/>
      </w:pPr>
      <w:rPr>
        <w:rFonts w:ascii="Arial" w:hAnsi="Arial" w:cs="Arial" w:hint="default"/>
        <w:color w:val="414142"/>
        <w:sz w:val="20"/>
      </w:rPr>
    </w:lvl>
  </w:abstractNum>
  <w:abstractNum w:abstractNumId="12" w15:restartNumberingAfterBreak="0">
    <w:nsid w:val="3DC03BAF"/>
    <w:multiLevelType w:val="hybridMultilevel"/>
    <w:tmpl w:val="7BC839FC"/>
    <w:lvl w:ilvl="0" w:tplc="F78C7CF4">
      <w:start w:val="1"/>
      <w:numFmt w:val="decimal"/>
      <w:lvlText w:val="%1)"/>
      <w:lvlJc w:val="left"/>
      <w:pPr>
        <w:ind w:left="1069" w:hanging="360"/>
      </w:pPr>
      <w:rPr>
        <w:rFonts w:hint="default"/>
      </w:rPr>
    </w:lvl>
    <w:lvl w:ilvl="1" w:tplc="266EB854" w:tentative="1">
      <w:start w:val="1"/>
      <w:numFmt w:val="lowerLetter"/>
      <w:lvlText w:val="%2."/>
      <w:lvlJc w:val="left"/>
      <w:pPr>
        <w:ind w:left="1789" w:hanging="360"/>
      </w:pPr>
    </w:lvl>
    <w:lvl w:ilvl="2" w:tplc="DD04935C" w:tentative="1">
      <w:start w:val="1"/>
      <w:numFmt w:val="lowerRoman"/>
      <w:lvlText w:val="%3."/>
      <w:lvlJc w:val="right"/>
      <w:pPr>
        <w:ind w:left="2509" w:hanging="180"/>
      </w:pPr>
    </w:lvl>
    <w:lvl w:ilvl="3" w:tplc="AACE12EE" w:tentative="1">
      <w:start w:val="1"/>
      <w:numFmt w:val="decimal"/>
      <w:lvlText w:val="%4."/>
      <w:lvlJc w:val="left"/>
      <w:pPr>
        <w:ind w:left="3229" w:hanging="360"/>
      </w:pPr>
    </w:lvl>
    <w:lvl w:ilvl="4" w:tplc="95D8F67A" w:tentative="1">
      <w:start w:val="1"/>
      <w:numFmt w:val="lowerLetter"/>
      <w:lvlText w:val="%5."/>
      <w:lvlJc w:val="left"/>
      <w:pPr>
        <w:ind w:left="3949" w:hanging="360"/>
      </w:pPr>
    </w:lvl>
    <w:lvl w:ilvl="5" w:tplc="46F45CCE" w:tentative="1">
      <w:start w:val="1"/>
      <w:numFmt w:val="lowerRoman"/>
      <w:lvlText w:val="%6."/>
      <w:lvlJc w:val="right"/>
      <w:pPr>
        <w:ind w:left="4669" w:hanging="180"/>
      </w:pPr>
    </w:lvl>
    <w:lvl w:ilvl="6" w:tplc="D0B2DF48" w:tentative="1">
      <w:start w:val="1"/>
      <w:numFmt w:val="decimal"/>
      <w:lvlText w:val="%7."/>
      <w:lvlJc w:val="left"/>
      <w:pPr>
        <w:ind w:left="5389" w:hanging="360"/>
      </w:pPr>
    </w:lvl>
    <w:lvl w:ilvl="7" w:tplc="7ECE2850" w:tentative="1">
      <w:start w:val="1"/>
      <w:numFmt w:val="lowerLetter"/>
      <w:lvlText w:val="%8."/>
      <w:lvlJc w:val="left"/>
      <w:pPr>
        <w:ind w:left="6109" w:hanging="360"/>
      </w:pPr>
    </w:lvl>
    <w:lvl w:ilvl="8" w:tplc="FCECAFBE"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D2D24942">
      <w:start w:val="1"/>
      <w:numFmt w:val="decimal"/>
      <w:lvlText w:val="2.%1."/>
      <w:lvlJc w:val="left"/>
      <w:pPr>
        <w:ind w:left="1440" w:hanging="360"/>
      </w:pPr>
      <w:rPr>
        <w:rFonts w:hint="default"/>
      </w:rPr>
    </w:lvl>
    <w:lvl w:ilvl="1" w:tplc="D55CAC68">
      <w:start w:val="1"/>
      <w:numFmt w:val="decimal"/>
      <w:lvlText w:val="2.1.%2."/>
      <w:lvlJc w:val="left"/>
      <w:pPr>
        <w:ind w:left="2160" w:hanging="360"/>
      </w:pPr>
      <w:rPr>
        <w:rFonts w:hint="default"/>
        <w:b w:val="0"/>
      </w:rPr>
    </w:lvl>
    <w:lvl w:ilvl="2" w:tplc="A3323EFA" w:tentative="1">
      <w:start w:val="1"/>
      <w:numFmt w:val="lowerRoman"/>
      <w:lvlText w:val="%3."/>
      <w:lvlJc w:val="right"/>
      <w:pPr>
        <w:ind w:left="2880" w:hanging="180"/>
      </w:pPr>
    </w:lvl>
    <w:lvl w:ilvl="3" w:tplc="5CD8274E" w:tentative="1">
      <w:start w:val="1"/>
      <w:numFmt w:val="decimal"/>
      <w:lvlText w:val="%4."/>
      <w:lvlJc w:val="left"/>
      <w:pPr>
        <w:ind w:left="3600" w:hanging="360"/>
      </w:pPr>
    </w:lvl>
    <w:lvl w:ilvl="4" w:tplc="62084B20" w:tentative="1">
      <w:start w:val="1"/>
      <w:numFmt w:val="lowerLetter"/>
      <w:lvlText w:val="%5."/>
      <w:lvlJc w:val="left"/>
      <w:pPr>
        <w:ind w:left="4320" w:hanging="360"/>
      </w:pPr>
    </w:lvl>
    <w:lvl w:ilvl="5" w:tplc="5D54C9E8" w:tentative="1">
      <w:start w:val="1"/>
      <w:numFmt w:val="lowerRoman"/>
      <w:lvlText w:val="%6."/>
      <w:lvlJc w:val="right"/>
      <w:pPr>
        <w:ind w:left="5040" w:hanging="180"/>
      </w:pPr>
    </w:lvl>
    <w:lvl w:ilvl="6" w:tplc="514AF804" w:tentative="1">
      <w:start w:val="1"/>
      <w:numFmt w:val="decimal"/>
      <w:lvlText w:val="%7."/>
      <w:lvlJc w:val="left"/>
      <w:pPr>
        <w:ind w:left="5760" w:hanging="360"/>
      </w:pPr>
    </w:lvl>
    <w:lvl w:ilvl="7" w:tplc="3E6E8ECE" w:tentative="1">
      <w:start w:val="1"/>
      <w:numFmt w:val="lowerLetter"/>
      <w:lvlText w:val="%8."/>
      <w:lvlJc w:val="left"/>
      <w:pPr>
        <w:ind w:left="6480" w:hanging="360"/>
      </w:pPr>
    </w:lvl>
    <w:lvl w:ilvl="8" w:tplc="D87EF85C"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93EEBCFC">
      <w:start w:val="5"/>
      <w:numFmt w:val="decimal"/>
      <w:lvlText w:val="3.%1."/>
      <w:lvlJc w:val="left"/>
      <w:pPr>
        <w:ind w:left="2292" w:hanging="360"/>
      </w:pPr>
      <w:rPr>
        <w:rFonts w:hint="default"/>
        <w:b w:val="0"/>
      </w:rPr>
    </w:lvl>
    <w:lvl w:ilvl="1" w:tplc="A2C26A34" w:tentative="1">
      <w:start w:val="1"/>
      <w:numFmt w:val="lowerLetter"/>
      <w:lvlText w:val="%2."/>
      <w:lvlJc w:val="left"/>
      <w:pPr>
        <w:ind w:left="1440" w:hanging="360"/>
      </w:pPr>
    </w:lvl>
    <w:lvl w:ilvl="2" w:tplc="C362122E" w:tentative="1">
      <w:start w:val="1"/>
      <w:numFmt w:val="lowerRoman"/>
      <w:lvlText w:val="%3."/>
      <w:lvlJc w:val="right"/>
      <w:pPr>
        <w:ind w:left="2160" w:hanging="180"/>
      </w:pPr>
    </w:lvl>
    <w:lvl w:ilvl="3" w:tplc="F454D6FA" w:tentative="1">
      <w:start w:val="1"/>
      <w:numFmt w:val="decimal"/>
      <w:lvlText w:val="%4."/>
      <w:lvlJc w:val="left"/>
      <w:pPr>
        <w:ind w:left="2880" w:hanging="360"/>
      </w:pPr>
    </w:lvl>
    <w:lvl w:ilvl="4" w:tplc="AE6AC00E" w:tentative="1">
      <w:start w:val="1"/>
      <w:numFmt w:val="lowerLetter"/>
      <w:lvlText w:val="%5."/>
      <w:lvlJc w:val="left"/>
      <w:pPr>
        <w:ind w:left="3600" w:hanging="360"/>
      </w:pPr>
    </w:lvl>
    <w:lvl w:ilvl="5" w:tplc="90A48E7E" w:tentative="1">
      <w:start w:val="1"/>
      <w:numFmt w:val="lowerRoman"/>
      <w:lvlText w:val="%6."/>
      <w:lvlJc w:val="right"/>
      <w:pPr>
        <w:ind w:left="4320" w:hanging="180"/>
      </w:pPr>
    </w:lvl>
    <w:lvl w:ilvl="6" w:tplc="F06E6AE4" w:tentative="1">
      <w:start w:val="1"/>
      <w:numFmt w:val="decimal"/>
      <w:lvlText w:val="%7."/>
      <w:lvlJc w:val="left"/>
      <w:pPr>
        <w:ind w:left="5040" w:hanging="360"/>
      </w:pPr>
    </w:lvl>
    <w:lvl w:ilvl="7" w:tplc="3B966F20" w:tentative="1">
      <w:start w:val="1"/>
      <w:numFmt w:val="lowerLetter"/>
      <w:lvlText w:val="%8."/>
      <w:lvlJc w:val="left"/>
      <w:pPr>
        <w:ind w:left="5760" w:hanging="360"/>
      </w:pPr>
    </w:lvl>
    <w:lvl w:ilvl="8" w:tplc="B2FE624A" w:tentative="1">
      <w:start w:val="1"/>
      <w:numFmt w:val="lowerRoman"/>
      <w:lvlText w:val="%9."/>
      <w:lvlJc w:val="right"/>
      <w:pPr>
        <w:ind w:left="6480" w:hanging="180"/>
      </w:pPr>
    </w:lvl>
  </w:abstractNum>
  <w:abstractNum w:abstractNumId="15" w15:restartNumberingAfterBreak="0">
    <w:nsid w:val="4CE11C5E"/>
    <w:multiLevelType w:val="hybridMultilevel"/>
    <w:tmpl w:val="69F2EB3E"/>
    <w:lvl w:ilvl="0" w:tplc="06C2AC6E">
      <w:start w:val="1"/>
      <w:numFmt w:val="decimal"/>
      <w:lvlText w:val="%1."/>
      <w:lvlJc w:val="left"/>
      <w:pPr>
        <w:ind w:left="720" w:hanging="360"/>
      </w:pPr>
      <w:rPr>
        <w:rFonts w:hint="default"/>
      </w:rPr>
    </w:lvl>
    <w:lvl w:ilvl="1" w:tplc="8DE4D706" w:tentative="1">
      <w:start w:val="1"/>
      <w:numFmt w:val="lowerLetter"/>
      <w:lvlText w:val="%2."/>
      <w:lvlJc w:val="left"/>
      <w:pPr>
        <w:ind w:left="1440" w:hanging="360"/>
      </w:pPr>
    </w:lvl>
    <w:lvl w:ilvl="2" w:tplc="7E9EFDDC" w:tentative="1">
      <w:start w:val="1"/>
      <w:numFmt w:val="lowerRoman"/>
      <w:lvlText w:val="%3."/>
      <w:lvlJc w:val="right"/>
      <w:pPr>
        <w:ind w:left="2160" w:hanging="180"/>
      </w:pPr>
    </w:lvl>
    <w:lvl w:ilvl="3" w:tplc="6F6884B2" w:tentative="1">
      <w:start w:val="1"/>
      <w:numFmt w:val="decimal"/>
      <w:lvlText w:val="%4."/>
      <w:lvlJc w:val="left"/>
      <w:pPr>
        <w:ind w:left="2880" w:hanging="360"/>
      </w:pPr>
    </w:lvl>
    <w:lvl w:ilvl="4" w:tplc="114E4362" w:tentative="1">
      <w:start w:val="1"/>
      <w:numFmt w:val="lowerLetter"/>
      <w:lvlText w:val="%5."/>
      <w:lvlJc w:val="left"/>
      <w:pPr>
        <w:ind w:left="3600" w:hanging="360"/>
      </w:pPr>
    </w:lvl>
    <w:lvl w:ilvl="5" w:tplc="784205B0" w:tentative="1">
      <w:start w:val="1"/>
      <w:numFmt w:val="lowerRoman"/>
      <w:lvlText w:val="%6."/>
      <w:lvlJc w:val="right"/>
      <w:pPr>
        <w:ind w:left="4320" w:hanging="180"/>
      </w:pPr>
    </w:lvl>
    <w:lvl w:ilvl="6" w:tplc="817AC810" w:tentative="1">
      <w:start w:val="1"/>
      <w:numFmt w:val="decimal"/>
      <w:lvlText w:val="%7."/>
      <w:lvlJc w:val="left"/>
      <w:pPr>
        <w:ind w:left="5040" w:hanging="360"/>
      </w:pPr>
    </w:lvl>
    <w:lvl w:ilvl="7" w:tplc="929AA020" w:tentative="1">
      <w:start w:val="1"/>
      <w:numFmt w:val="lowerLetter"/>
      <w:lvlText w:val="%8."/>
      <w:lvlJc w:val="left"/>
      <w:pPr>
        <w:ind w:left="5760" w:hanging="360"/>
      </w:pPr>
    </w:lvl>
    <w:lvl w:ilvl="8" w:tplc="55A07718" w:tentative="1">
      <w:start w:val="1"/>
      <w:numFmt w:val="lowerRoman"/>
      <w:lvlText w:val="%9."/>
      <w:lvlJc w:val="right"/>
      <w:pPr>
        <w:ind w:left="6480" w:hanging="180"/>
      </w:pPr>
    </w:lvl>
  </w:abstractNum>
  <w:abstractNum w:abstractNumId="16" w15:restartNumberingAfterBreak="0">
    <w:nsid w:val="53511582"/>
    <w:multiLevelType w:val="hybridMultilevel"/>
    <w:tmpl w:val="69F2EB3E"/>
    <w:lvl w:ilvl="0" w:tplc="3EB86E80">
      <w:start w:val="1"/>
      <w:numFmt w:val="decimal"/>
      <w:lvlText w:val="%1."/>
      <w:lvlJc w:val="left"/>
      <w:pPr>
        <w:ind w:left="720" w:hanging="360"/>
      </w:pPr>
      <w:rPr>
        <w:rFonts w:hint="default"/>
      </w:rPr>
    </w:lvl>
    <w:lvl w:ilvl="1" w:tplc="BCD0290E" w:tentative="1">
      <w:start w:val="1"/>
      <w:numFmt w:val="lowerLetter"/>
      <w:lvlText w:val="%2."/>
      <w:lvlJc w:val="left"/>
      <w:pPr>
        <w:ind w:left="1440" w:hanging="360"/>
      </w:pPr>
    </w:lvl>
    <w:lvl w:ilvl="2" w:tplc="58A05BDC" w:tentative="1">
      <w:start w:val="1"/>
      <w:numFmt w:val="lowerRoman"/>
      <w:lvlText w:val="%3."/>
      <w:lvlJc w:val="right"/>
      <w:pPr>
        <w:ind w:left="2160" w:hanging="180"/>
      </w:pPr>
    </w:lvl>
    <w:lvl w:ilvl="3" w:tplc="9F88BDC2" w:tentative="1">
      <w:start w:val="1"/>
      <w:numFmt w:val="decimal"/>
      <w:lvlText w:val="%4."/>
      <w:lvlJc w:val="left"/>
      <w:pPr>
        <w:ind w:left="2880" w:hanging="360"/>
      </w:pPr>
    </w:lvl>
    <w:lvl w:ilvl="4" w:tplc="38F0BBFC" w:tentative="1">
      <w:start w:val="1"/>
      <w:numFmt w:val="lowerLetter"/>
      <w:lvlText w:val="%5."/>
      <w:lvlJc w:val="left"/>
      <w:pPr>
        <w:ind w:left="3600" w:hanging="360"/>
      </w:pPr>
    </w:lvl>
    <w:lvl w:ilvl="5" w:tplc="5CF6BD12" w:tentative="1">
      <w:start w:val="1"/>
      <w:numFmt w:val="lowerRoman"/>
      <w:lvlText w:val="%6."/>
      <w:lvlJc w:val="right"/>
      <w:pPr>
        <w:ind w:left="4320" w:hanging="180"/>
      </w:pPr>
    </w:lvl>
    <w:lvl w:ilvl="6" w:tplc="16A632EA" w:tentative="1">
      <w:start w:val="1"/>
      <w:numFmt w:val="decimal"/>
      <w:lvlText w:val="%7."/>
      <w:lvlJc w:val="left"/>
      <w:pPr>
        <w:ind w:left="5040" w:hanging="360"/>
      </w:pPr>
    </w:lvl>
    <w:lvl w:ilvl="7" w:tplc="A934CCBA" w:tentative="1">
      <w:start w:val="1"/>
      <w:numFmt w:val="lowerLetter"/>
      <w:lvlText w:val="%8."/>
      <w:lvlJc w:val="left"/>
      <w:pPr>
        <w:ind w:left="5760" w:hanging="360"/>
      </w:pPr>
    </w:lvl>
    <w:lvl w:ilvl="8" w:tplc="93E42CCE" w:tentative="1">
      <w:start w:val="1"/>
      <w:numFmt w:val="lowerRoman"/>
      <w:lvlText w:val="%9."/>
      <w:lvlJc w:val="right"/>
      <w:pPr>
        <w:ind w:left="6480" w:hanging="180"/>
      </w:pPr>
    </w:lvl>
  </w:abstractNum>
  <w:abstractNum w:abstractNumId="17" w15:restartNumberingAfterBreak="0">
    <w:nsid w:val="5A7D315D"/>
    <w:multiLevelType w:val="hybridMultilevel"/>
    <w:tmpl w:val="388EFB38"/>
    <w:lvl w:ilvl="0" w:tplc="150A8A18">
      <w:start w:val="1"/>
      <w:numFmt w:val="decimal"/>
      <w:lvlText w:val="%1."/>
      <w:lvlJc w:val="left"/>
      <w:pPr>
        <w:ind w:left="720" w:hanging="360"/>
      </w:pPr>
      <w:rPr>
        <w:rFonts w:hint="default"/>
      </w:rPr>
    </w:lvl>
    <w:lvl w:ilvl="1" w:tplc="4746B622" w:tentative="1">
      <w:start w:val="1"/>
      <w:numFmt w:val="lowerLetter"/>
      <w:lvlText w:val="%2."/>
      <w:lvlJc w:val="left"/>
      <w:pPr>
        <w:ind w:left="1440" w:hanging="360"/>
      </w:pPr>
    </w:lvl>
    <w:lvl w:ilvl="2" w:tplc="AF6AE124" w:tentative="1">
      <w:start w:val="1"/>
      <w:numFmt w:val="lowerRoman"/>
      <w:lvlText w:val="%3."/>
      <w:lvlJc w:val="right"/>
      <w:pPr>
        <w:ind w:left="2160" w:hanging="180"/>
      </w:pPr>
    </w:lvl>
    <w:lvl w:ilvl="3" w:tplc="A704F2F2" w:tentative="1">
      <w:start w:val="1"/>
      <w:numFmt w:val="decimal"/>
      <w:lvlText w:val="%4."/>
      <w:lvlJc w:val="left"/>
      <w:pPr>
        <w:ind w:left="2880" w:hanging="360"/>
      </w:pPr>
    </w:lvl>
    <w:lvl w:ilvl="4" w:tplc="EB18797C" w:tentative="1">
      <w:start w:val="1"/>
      <w:numFmt w:val="lowerLetter"/>
      <w:lvlText w:val="%5."/>
      <w:lvlJc w:val="left"/>
      <w:pPr>
        <w:ind w:left="3600" w:hanging="360"/>
      </w:pPr>
    </w:lvl>
    <w:lvl w:ilvl="5" w:tplc="12CA5164" w:tentative="1">
      <w:start w:val="1"/>
      <w:numFmt w:val="lowerRoman"/>
      <w:lvlText w:val="%6."/>
      <w:lvlJc w:val="right"/>
      <w:pPr>
        <w:ind w:left="4320" w:hanging="180"/>
      </w:pPr>
    </w:lvl>
    <w:lvl w:ilvl="6" w:tplc="B88081E6" w:tentative="1">
      <w:start w:val="1"/>
      <w:numFmt w:val="decimal"/>
      <w:lvlText w:val="%7."/>
      <w:lvlJc w:val="left"/>
      <w:pPr>
        <w:ind w:left="5040" w:hanging="360"/>
      </w:pPr>
    </w:lvl>
    <w:lvl w:ilvl="7" w:tplc="DDE2D31E" w:tentative="1">
      <w:start w:val="1"/>
      <w:numFmt w:val="lowerLetter"/>
      <w:lvlText w:val="%8."/>
      <w:lvlJc w:val="left"/>
      <w:pPr>
        <w:ind w:left="5760" w:hanging="360"/>
      </w:pPr>
    </w:lvl>
    <w:lvl w:ilvl="8" w:tplc="C9DEBE9E" w:tentative="1">
      <w:start w:val="1"/>
      <w:numFmt w:val="lowerRoman"/>
      <w:lvlText w:val="%9."/>
      <w:lvlJc w:val="right"/>
      <w:pPr>
        <w:ind w:left="6480" w:hanging="180"/>
      </w:pPr>
    </w:lvl>
  </w:abstractNum>
  <w:abstractNum w:abstractNumId="18" w15:restartNumberingAfterBreak="0">
    <w:nsid w:val="607B2398"/>
    <w:multiLevelType w:val="hybridMultilevel"/>
    <w:tmpl w:val="FA74C02E"/>
    <w:lvl w:ilvl="0" w:tplc="2098BF6C">
      <w:start w:val="1"/>
      <w:numFmt w:val="decimal"/>
      <w:lvlText w:val="4.3.%1."/>
      <w:lvlJc w:val="left"/>
      <w:pPr>
        <w:ind w:left="2145" w:hanging="360"/>
      </w:pPr>
      <w:rPr>
        <w:rFonts w:hint="default"/>
      </w:rPr>
    </w:lvl>
    <w:lvl w:ilvl="1" w:tplc="03CE3032" w:tentative="1">
      <w:start w:val="1"/>
      <w:numFmt w:val="lowerLetter"/>
      <w:lvlText w:val="%2."/>
      <w:lvlJc w:val="left"/>
      <w:pPr>
        <w:ind w:left="2865" w:hanging="360"/>
      </w:pPr>
    </w:lvl>
    <w:lvl w:ilvl="2" w:tplc="5380A8F8" w:tentative="1">
      <w:start w:val="1"/>
      <w:numFmt w:val="lowerRoman"/>
      <w:lvlText w:val="%3."/>
      <w:lvlJc w:val="right"/>
      <w:pPr>
        <w:ind w:left="3585" w:hanging="180"/>
      </w:pPr>
    </w:lvl>
    <w:lvl w:ilvl="3" w:tplc="A58442D4" w:tentative="1">
      <w:start w:val="1"/>
      <w:numFmt w:val="decimal"/>
      <w:lvlText w:val="%4."/>
      <w:lvlJc w:val="left"/>
      <w:pPr>
        <w:ind w:left="4305" w:hanging="360"/>
      </w:pPr>
    </w:lvl>
    <w:lvl w:ilvl="4" w:tplc="131ED2DC" w:tentative="1">
      <w:start w:val="1"/>
      <w:numFmt w:val="lowerLetter"/>
      <w:lvlText w:val="%5."/>
      <w:lvlJc w:val="left"/>
      <w:pPr>
        <w:ind w:left="5025" w:hanging="360"/>
      </w:pPr>
    </w:lvl>
    <w:lvl w:ilvl="5" w:tplc="DC428FB0" w:tentative="1">
      <w:start w:val="1"/>
      <w:numFmt w:val="lowerRoman"/>
      <w:lvlText w:val="%6."/>
      <w:lvlJc w:val="right"/>
      <w:pPr>
        <w:ind w:left="5745" w:hanging="180"/>
      </w:pPr>
    </w:lvl>
    <w:lvl w:ilvl="6" w:tplc="FBE64DAA" w:tentative="1">
      <w:start w:val="1"/>
      <w:numFmt w:val="decimal"/>
      <w:lvlText w:val="%7."/>
      <w:lvlJc w:val="left"/>
      <w:pPr>
        <w:ind w:left="6465" w:hanging="360"/>
      </w:pPr>
    </w:lvl>
    <w:lvl w:ilvl="7" w:tplc="CE423332" w:tentative="1">
      <w:start w:val="1"/>
      <w:numFmt w:val="lowerLetter"/>
      <w:lvlText w:val="%8."/>
      <w:lvlJc w:val="left"/>
      <w:pPr>
        <w:ind w:left="7185" w:hanging="360"/>
      </w:pPr>
    </w:lvl>
    <w:lvl w:ilvl="8" w:tplc="4F78452A" w:tentative="1">
      <w:start w:val="1"/>
      <w:numFmt w:val="lowerRoman"/>
      <w:lvlText w:val="%9."/>
      <w:lvlJc w:val="right"/>
      <w:pPr>
        <w:ind w:left="7905" w:hanging="180"/>
      </w:pPr>
    </w:lvl>
  </w:abstractNum>
  <w:abstractNum w:abstractNumId="19"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53181E3E">
      <w:start w:val="1"/>
      <w:numFmt w:val="decimal"/>
      <w:lvlText w:val="8.%1."/>
      <w:lvlJc w:val="left"/>
      <w:pPr>
        <w:ind w:left="1515" w:hanging="360"/>
      </w:pPr>
      <w:rPr>
        <w:rFonts w:hint="default"/>
      </w:rPr>
    </w:lvl>
    <w:lvl w:ilvl="1" w:tplc="9C5E435C" w:tentative="1">
      <w:start w:val="1"/>
      <w:numFmt w:val="lowerLetter"/>
      <w:lvlText w:val="%2."/>
      <w:lvlJc w:val="left"/>
      <w:pPr>
        <w:ind w:left="1440" w:hanging="360"/>
      </w:pPr>
    </w:lvl>
    <w:lvl w:ilvl="2" w:tplc="9400513E" w:tentative="1">
      <w:start w:val="1"/>
      <w:numFmt w:val="lowerRoman"/>
      <w:lvlText w:val="%3."/>
      <w:lvlJc w:val="right"/>
      <w:pPr>
        <w:ind w:left="2160" w:hanging="180"/>
      </w:pPr>
    </w:lvl>
    <w:lvl w:ilvl="3" w:tplc="1778A34E" w:tentative="1">
      <w:start w:val="1"/>
      <w:numFmt w:val="decimal"/>
      <w:lvlText w:val="%4."/>
      <w:lvlJc w:val="left"/>
      <w:pPr>
        <w:ind w:left="2880" w:hanging="360"/>
      </w:pPr>
    </w:lvl>
    <w:lvl w:ilvl="4" w:tplc="7772BAE0" w:tentative="1">
      <w:start w:val="1"/>
      <w:numFmt w:val="lowerLetter"/>
      <w:lvlText w:val="%5."/>
      <w:lvlJc w:val="left"/>
      <w:pPr>
        <w:ind w:left="3600" w:hanging="360"/>
      </w:pPr>
    </w:lvl>
    <w:lvl w:ilvl="5" w:tplc="CC00B522" w:tentative="1">
      <w:start w:val="1"/>
      <w:numFmt w:val="lowerRoman"/>
      <w:lvlText w:val="%6."/>
      <w:lvlJc w:val="right"/>
      <w:pPr>
        <w:ind w:left="4320" w:hanging="180"/>
      </w:pPr>
    </w:lvl>
    <w:lvl w:ilvl="6" w:tplc="5DAE4CBA" w:tentative="1">
      <w:start w:val="1"/>
      <w:numFmt w:val="decimal"/>
      <w:lvlText w:val="%7."/>
      <w:lvlJc w:val="left"/>
      <w:pPr>
        <w:ind w:left="5040" w:hanging="360"/>
      </w:pPr>
    </w:lvl>
    <w:lvl w:ilvl="7" w:tplc="E41E02AC" w:tentative="1">
      <w:start w:val="1"/>
      <w:numFmt w:val="lowerLetter"/>
      <w:lvlText w:val="%8."/>
      <w:lvlJc w:val="left"/>
      <w:pPr>
        <w:ind w:left="5760" w:hanging="360"/>
      </w:pPr>
    </w:lvl>
    <w:lvl w:ilvl="8" w:tplc="E67473C4" w:tentative="1">
      <w:start w:val="1"/>
      <w:numFmt w:val="lowerRoman"/>
      <w:lvlText w:val="%9."/>
      <w:lvlJc w:val="right"/>
      <w:pPr>
        <w:ind w:left="6480" w:hanging="180"/>
      </w:pPr>
    </w:lvl>
  </w:abstractNum>
  <w:abstractNum w:abstractNumId="23"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2724FE40">
      <w:start w:val="1"/>
      <w:numFmt w:val="decimal"/>
      <w:lvlText w:val="7.2.%1."/>
      <w:lvlJc w:val="left"/>
      <w:pPr>
        <w:ind w:left="1800" w:hanging="360"/>
      </w:pPr>
      <w:rPr>
        <w:rFonts w:hint="default"/>
      </w:rPr>
    </w:lvl>
    <w:lvl w:ilvl="1" w:tplc="84647AEE" w:tentative="1">
      <w:start w:val="1"/>
      <w:numFmt w:val="lowerLetter"/>
      <w:lvlText w:val="%2."/>
      <w:lvlJc w:val="left"/>
      <w:pPr>
        <w:ind w:left="2520" w:hanging="360"/>
      </w:pPr>
    </w:lvl>
    <w:lvl w:ilvl="2" w:tplc="9ED49F68" w:tentative="1">
      <w:start w:val="1"/>
      <w:numFmt w:val="lowerRoman"/>
      <w:lvlText w:val="%3."/>
      <w:lvlJc w:val="right"/>
      <w:pPr>
        <w:ind w:left="3240" w:hanging="180"/>
      </w:pPr>
    </w:lvl>
    <w:lvl w:ilvl="3" w:tplc="DB18C09A" w:tentative="1">
      <w:start w:val="1"/>
      <w:numFmt w:val="decimal"/>
      <w:lvlText w:val="%4."/>
      <w:lvlJc w:val="left"/>
      <w:pPr>
        <w:ind w:left="3960" w:hanging="360"/>
      </w:pPr>
    </w:lvl>
    <w:lvl w:ilvl="4" w:tplc="8B081FC4" w:tentative="1">
      <w:start w:val="1"/>
      <w:numFmt w:val="lowerLetter"/>
      <w:lvlText w:val="%5."/>
      <w:lvlJc w:val="left"/>
      <w:pPr>
        <w:ind w:left="4680" w:hanging="360"/>
      </w:pPr>
    </w:lvl>
    <w:lvl w:ilvl="5" w:tplc="E5CA2002" w:tentative="1">
      <w:start w:val="1"/>
      <w:numFmt w:val="lowerRoman"/>
      <w:lvlText w:val="%6."/>
      <w:lvlJc w:val="right"/>
      <w:pPr>
        <w:ind w:left="5400" w:hanging="180"/>
      </w:pPr>
    </w:lvl>
    <w:lvl w:ilvl="6" w:tplc="583C51C6" w:tentative="1">
      <w:start w:val="1"/>
      <w:numFmt w:val="decimal"/>
      <w:lvlText w:val="%7."/>
      <w:lvlJc w:val="left"/>
      <w:pPr>
        <w:ind w:left="6120" w:hanging="360"/>
      </w:pPr>
    </w:lvl>
    <w:lvl w:ilvl="7" w:tplc="6A6873FC" w:tentative="1">
      <w:start w:val="1"/>
      <w:numFmt w:val="lowerLetter"/>
      <w:lvlText w:val="%8."/>
      <w:lvlJc w:val="left"/>
      <w:pPr>
        <w:ind w:left="6840" w:hanging="360"/>
      </w:pPr>
    </w:lvl>
    <w:lvl w:ilvl="8" w:tplc="166CA6C6" w:tentative="1">
      <w:start w:val="1"/>
      <w:numFmt w:val="lowerRoman"/>
      <w:lvlText w:val="%9."/>
      <w:lvlJc w:val="right"/>
      <w:pPr>
        <w:ind w:left="7560" w:hanging="180"/>
      </w:pPr>
    </w:lvl>
  </w:abstractNum>
  <w:abstractNum w:abstractNumId="26"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71855C26"/>
    <w:multiLevelType w:val="hybridMultilevel"/>
    <w:tmpl w:val="B1489092"/>
    <w:lvl w:ilvl="0" w:tplc="5D923E20">
      <w:start w:val="1"/>
      <w:numFmt w:val="decimal"/>
      <w:lvlText w:val="6.%1."/>
      <w:lvlJc w:val="left"/>
      <w:pPr>
        <w:ind w:left="2160" w:hanging="360"/>
      </w:pPr>
      <w:rPr>
        <w:rFonts w:hint="default"/>
      </w:rPr>
    </w:lvl>
    <w:lvl w:ilvl="1" w:tplc="DAFEF776" w:tentative="1">
      <w:start w:val="1"/>
      <w:numFmt w:val="lowerLetter"/>
      <w:lvlText w:val="%2."/>
      <w:lvlJc w:val="left"/>
      <w:pPr>
        <w:ind w:left="1440" w:hanging="360"/>
      </w:pPr>
    </w:lvl>
    <w:lvl w:ilvl="2" w:tplc="1F30F154" w:tentative="1">
      <w:start w:val="1"/>
      <w:numFmt w:val="lowerRoman"/>
      <w:lvlText w:val="%3."/>
      <w:lvlJc w:val="right"/>
      <w:pPr>
        <w:ind w:left="2160" w:hanging="180"/>
      </w:pPr>
    </w:lvl>
    <w:lvl w:ilvl="3" w:tplc="B2D4FA72" w:tentative="1">
      <w:start w:val="1"/>
      <w:numFmt w:val="decimal"/>
      <w:lvlText w:val="%4."/>
      <w:lvlJc w:val="left"/>
      <w:pPr>
        <w:ind w:left="2880" w:hanging="360"/>
      </w:pPr>
    </w:lvl>
    <w:lvl w:ilvl="4" w:tplc="B1663C90" w:tentative="1">
      <w:start w:val="1"/>
      <w:numFmt w:val="lowerLetter"/>
      <w:lvlText w:val="%5."/>
      <w:lvlJc w:val="left"/>
      <w:pPr>
        <w:ind w:left="3600" w:hanging="360"/>
      </w:pPr>
    </w:lvl>
    <w:lvl w:ilvl="5" w:tplc="D730F84C" w:tentative="1">
      <w:start w:val="1"/>
      <w:numFmt w:val="lowerRoman"/>
      <w:lvlText w:val="%6."/>
      <w:lvlJc w:val="right"/>
      <w:pPr>
        <w:ind w:left="4320" w:hanging="180"/>
      </w:pPr>
    </w:lvl>
    <w:lvl w:ilvl="6" w:tplc="1A2A46AC" w:tentative="1">
      <w:start w:val="1"/>
      <w:numFmt w:val="decimal"/>
      <w:lvlText w:val="%7."/>
      <w:lvlJc w:val="left"/>
      <w:pPr>
        <w:ind w:left="5040" w:hanging="360"/>
      </w:pPr>
    </w:lvl>
    <w:lvl w:ilvl="7" w:tplc="8BB29018" w:tentative="1">
      <w:start w:val="1"/>
      <w:numFmt w:val="lowerLetter"/>
      <w:lvlText w:val="%8."/>
      <w:lvlJc w:val="left"/>
      <w:pPr>
        <w:ind w:left="5760" w:hanging="360"/>
      </w:pPr>
    </w:lvl>
    <w:lvl w:ilvl="8" w:tplc="79262426" w:tentative="1">
      <w:start w:val="1"/>
      <w:numFmt w:val="lowerRoman"/>
      <w:lvlText w:val="%9."/>
      <w:lvlJc w:val="right"/>
      <w:pPr>
        <w:ind w:left="6480" w:hanging="180"/>
      </w:pPr>
    </w:lvl>
  </w:abstractNum>
  <w:abstractNum w:abstractNumId="28"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20C0CA52">
      <w:start w:val="1"/>
      <w:numFmt w:val="decimal"/>
      <w:lvlText w:val="3.4.%1."/>
      <w:lvlJc w:val="left"/>
      <w:pPr>
        <w:ind w:left="2292" w:hanging="360"/>
      </w:pPr>
      <w:rPr>
        <w:rFonts w:hint="default"/>
        <w:b w:val="0"/>
      </w:rPr>
    </w:lvl>
    <w:lvl w:ilvl="1" w:tplc="61FA1126" w:tentative="1">
      <w:start w:val="1"/>
      <w:numFmt w:val="lowerLetter"/>
      <w:lvlText w:val="%2."/>
      <w:lvlJc w:val="left"/>
      <w:pPr>
        <w:ind w:left="1440" w:hanging="360"/>
      </w:pPr>
    </w:lvl>
    <w:lvl w:ilvl="2" w:tplc="47B44706" w:tentative="1">
      <w:start w:val="1"/>
      <w:numFmt w:val="lowerRoman"/>
      <w:lvlText w:val="%3."/>
      <w:lvlJc w:val="right"/>
      <w:pPr>
        <w:ind w:left="2160" w:hanging="180"/>
      </w:pPr>
    </w:lvl>
    <w:lvl w:ilvl="3" w:tplc="2814FB1E" w:tentative="1">
      <w:start w:val="1"/>
      <w:numFmt w:val="decimal"/>
      <w:lvlText w:val="%4."/>
      <w:lvlJc w:val="left"/>
      <w:pPr>
        <w:ind w:left="2880" w:hanging="360"/>
      </w:pPr>
    </w:lvl>
    <w:lvl w:ilvl="4" w:tplc="79182318" w:tentative="1">
      <w:start w:val="1"/>
      <w:numFmt w:val="lowerLetter"/>
      <w:lvlText w:val="%5."/>
      <w:lvlJc w:val="left"/>
      <w:pPr>
        <w:ind w:left="3600" w:hanging="360"/>
      </w:pPr>
    </w:lvl>
    <w:lvl w:ilvl="5" w:tplc="A85686DE" w:tentative="1">
      <w:start w:val="1"/>
      <w:numFmt w:val="lowerRoman"/>
      <w:lvlText w:val="%6."/>
      <w:lvlJc w:val="right"/>
      <w:pPr>
        <w:ind w:left="4320" w:hanging="180"/>
      </w:pPr>
    </w:lvl>
    <w:lvl w:ilvl="6" w:tplc="9C54E822" w:tentative="1">
      <w:start w:val="1"/>
      <w:numFmt w:val="decimal"/>
      <w:lvlText w:val="%7."/>
      <w:lvlJc w:val="left"/>
      <w:pPr>
        <w:ind w:left="5040" w:hanging="360"/>
      </w:pPr>
    </w:lvl>
    <w:lvl w:ilvl="7" w:tplc="EB2EE15A" w:tentative="1">
      <w:start w:val="1"/>
      <w:numFmt w:val="lowerLetter"/>
      <w:lvlText w:val="%8."/>
      <w:lvlJc w:val="left"/>
      <w:pPr>
        <w:ind w:left="5760" w:hanging="360"/>
      </w:pPr>
    </w:lvl>
    <w:lvl w:ilvl="8" w:tplc="BBBE00FE" w:tentative="1">
      <w:start w:val="1"/>
      <w:numFmt w:val="lowerRoman"/>
      <w:lvlText w:val="%9."/>
      <w:lvlJc w:val="right"/>
      <w:pPr>
        <w:ind w:left="6480" w:hanging="180"/>
      </w:pPr>
    </w:lvl>
  </w:abstractNum>
  <w:num w:numId="1" w16cid:durableId="1309938657">
    <w:abstractNumId w:val="9"/>
  </w:num>
  <w:num w:numId="2" w16cid:durableId="741946370">
    <w:abstractNumId w:val="20"/>
  </w:num>
  <w:num w:numId="3" w16cid:durableId="160049447">
    <w:abstractNumId w:val="19"/>
  </w:num>
  <w:num w:numId="4" w16cid:durableId="1564370839">
    <w:abstractNumId w:val="23"/>
  </w:num>
  <w:num w:numId="5" w16cid:durableId="1090273500">
    <w:abstractNumId w:val="28"/>
  </w:num>
  <w:num w:numId="6" w16cid:durableId="2059428021">
    <w:abstractNumId w:val="21"/>
  </w:num>
  <w:num w:numId="7" w16cid:durableId="1096638876">
    <w:abstractNumId w:val="7"/>
  </w:num>
  <w:num w:numId="8" w16cid:durableId="1643467311">
    <w:abstractNumId w:val="24"/>
  </w:num>
  <w:num w:numId="9" w16cid:durableId="1679698780">
    <w:abstractNumId w:val="1"/>
  </w:num>
  <w:num w:numId="10" w16cid:durableId="1905943016">
    <w:abstractNumId w:val="5"/>
  </w:num>
  <w:num w:numId="11" w16cid:durableId="1375425287">
    <w:abstractNumId w:val="13"/>
  </w:num>
  <w:num w:numId="12" w16cid:durableId="6368860">
    <w:abstractNumId w:val="10"/>
  </w:num>
  <w:num w:numId="13" w16cid:durableId="1720975415">
    <w:abstractNumId w:val="8"/>
  </w:num>
  <w:num w:numId="14" w16cid:durableId="264928886">
    <w:abstractNumId w:val="18"/>
  </w:num>
  <w:num w:numId="15" w16cid:durableId="1189951499">
    <w:abstractNumId w:val="3"/>
  </w:num>
  <w:num w:numId="16" w16cid:durableId="1237715047">
    <w:abstractNumId w:val="27"/>
  </w:num>
  <w:num w:numId="17" w16cid:durableId="1194801762">
    <w:abstractNumId w:val="6"/>
  </w:num>
  <w:num w:numId="18" w16cid:durableId="1972395363">
    <w:abstractNumId w:val="25"/>
  </w:num>
  <w:num w:numId="19" w16cid:durableId="1752970100">
    <w:abstractNumId w:val="22"/>
  </w:num>
  <w:num w:numId="20" w16cid:durableId="1821000604">
    <w:abstractNumId w:val="29"/>
  </w:num>
  <w:num w:numId="21" w16cid:durableId="1102533392">
    <w:abstractNumId w:val="2"/>
  </w:num>
  <w:num w:numId="22" w16cid:durableId="818497988">
    <w:abstractNumId w:val="14"/>
  </w:num>
  <w:num w:numId="23" w16cid:durableId="1070930699">
    <w:abstractNumId w:val="12"/>
  </w:num>
  <w:num w:numId="24" w16cid:durableId="1306281052">
    <w:abstractNumId w:val="0"/>
  </w:num>
  <w:num w:numId="25" w16cid:durableId="2025938554">
    <w:abstractNumId w:val="26"/>
  </w:num>
  <w:num w:numId="26" w16cid:durableId="2128116288">
    <w:abstractNumId w:val="4"/>
  </w:num>
  <w:num w:numId="27" w16cid:durableId="647437894">
    <w:abstractNumId w:val="16"/>
  </w:num>
  <w:num w:numId="28" w16cid:durableId="1493374160">
    <w:abstractNumId w:val="15"/>
  </w:num>
  <w:num w:numId="29" w16cid:durableId="1432774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759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564118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256072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963745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5107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739870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57049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74254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4527222">
    <w:abstractNumId w:val="11"/>
  </w:num>
  <w:num w:numId="39" w16cid:durableId="178048928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20FC"/>
    <w:rsid w:val="00010503"/>
    <w:rsid w:val="000151D5"/>
    <w:rsid w:val="000168AB"/>
    <w:rsid w:val="00022435"/>
    <w:rsid w:val="000257AD"/>
    <w:rsid w:val="00025F90"/>
    <w:rsid w:val="00031152"/>
    <w:rsid w:val="00034B0F"/>
    <w:rsid w:val="00040094"/>
    <w:rsid w:val="000412D2"/>
    <w:rsid w:val="00041BA5"/>
    <w:rsid w:val="00042810"/>
    <w:rsid w:val="0004416C"/>
    <w:rsid w:val="0004597B"/>
    <w:rsid w:val="00047CCB"/>
    <w:rsid w:val="00073961"/>
    <w:rsid w:val="000756DF"/>
    <w:rsid w:val="000805DC"/>
    <w:rsid w:val="00083121"/>
    <w:rsid w:val="00083321"/>
    <w:rsid w:val="000841A7"/>
    <w:rsid w:val="00087293"/>
    <w:rsid w:val="00091D27"/>
    <w:rsid w:val="00094C8F"/>
    <w:rsid w:val="00096E5C"/>
    <w:rsid w:val="000A11B6"/>
    <w:rsid w:val="000A534A"/>
    <w:rsid w:val="000A7847"/>
    <w:rsid w:val="000B13ED"/>
    <w:rsid w:val="000B143B"/>
    <w:rsid w:val="000B5785"/>
    <w:rsid w:val="000C7E82"/>
    <w:rsid w:val="000D52E4"/>
    <w:rsid w:val="000E272B"/>
    <w:rsid w:val="000E685C"/>
    <w:rsid w:val="000E7BFF"/>
    <w:rsid w:val="000F152C"/>
    <w:rsid w:val="00102F31"/>
    <w:rsid w:val="0010761A"/>
    <w:rsid w:val="0011426F"/>
    <w:rsid w:val="00117B43"/>
    <w:rsid w:val="00120CF3"/>
    <w:rsid w:val="001262C0"/>
    <w:rsid w:val="00126695"/>
    <w:rsid w:val="001326D2"/>
    <w:rsid w:val="00133BD9"/>
    <w:rsid w:val="001413C6"/>
    <w:rsid w:val="00141D83"/>
    <w:rsid w:val="001426EF"/>
    <w:rsid w:val="00143B6A"/>
    <w:rsid w:val="0015389C"/>
    <w:rsid w:val="00153E25"/>
    <w:rsid w:val="001542C4"/>
    <w:rsid w:val="001607A0"/>
    <w:rsid w:val="0016585B"/>
    <w:rsid w:val="00166FEA"/>
    <w:rsid w:val="00172F46"/>
    <w:rsid w:val="00173D43"/>
    <w:rsid w:val="0017695F"/>
    <w:rsid w:val="0018339D"/>
    <w:rsid w:val="00184183"/>
    <w:rsid w:val="00185A40"/>
    <w:rsid w:val="00187DEF"/>
    <w:rsid w:val="001902AA"/>
    <w:rsid w:val="001948D9"/>
    <w:rsid w:val="001A37E2"/>
    <w:rsid w:val="001B21E3"/>
    <w:rsid w:val="001B2E50"/>
    <w:rsid w:val="001B3624"/>
    <w:rsid w:val="001B7656"/>
    <w:rsid w:val="001C06E3"/>
    <w:rsid w:val="001C1F21"/>
    <w:rsid w:val="001C6823"/>
    <w:rsid w:val="001D0C87"/>
    <w:rsid w:val="001D2613"/>
    <w:rsid w:val="001D27B1"/>
    <w:rsid w:val="001D2AE4"/>
    <w:rsid w:val="001D4E30"/>
    <w:rsid w:val="001D5235"/>
    <w:rsid w:val="001D5CD5"/>
    <w:rsid w:val="001E1FF0"/>
    <w:rsid w:val="001E2774"/>
    <w:rsid w:val="001F4989"/>
    <w:rsid w:val="001F51E8"/>
    <w:rsid w:val="00201C57"/>
    <w:rsid w:val="00205465"/>
    <w:rsid w:val="00205898"/>
    <w:rsid w:val="0020618C"/>
    <w:rsid w:val="00212775"/>
    <w:rsid w:val="00212FFB"/>
    <w:rsid w:val="00223415"/>
    <w:rsid w:val="00224CD1"/>
    <w:rsid w:val="002309D2"/>
    <w:rsid w:val="00235D34"/>
    <w:rsid w:val="00235E89"/>
    <w:rsid w:val="00242D63"/>
    <w:rsid w:val="00243EE7"/>
    <w:rsid w:val="002574BA"/>
    <w:rsid w:val="00257708"/>
    <w:rsid w:val="00261513"/>
    <w:rsid w:val="00262C0A"/>
    <w:rsid w:val="00264831"/>
    <w:rsid w:val="00270E08"/>
    <w:rsid w:val="00271648"/>
    <w:rsid w:val="00272363"/>
    <w:rsid w:val="00272738"/>
    <w:rsid w:val="0027664F"/>
    <w:rsid w:val="002819A1"/>
    <w:rsid w:val="00291632"/>
    <w:rsid w:val="002918D1"/>
    <w:rsid w:val="0029261F"/>
    <w:rsid w:val="00294231"/>
    <w:rsid w:val="00297A1E"/>
    <w:rsid w:val="002A5D69"/>
    <w:rsid w:val="002A79E3"/>
    <w:rsid w:val="002B741E"/>
    <w:rsid w:val="002C063C"/>
    <w:rsid w:val="002C2A56"/>
    <w:rsid w:val="002C4048"/>
    <w:rsid w:val="002C4192"/>
    <w:rsid w:val="002C4AED"/>
    <w:rsid w:val="002C4F94"/>
    <w:rsid w:val="002C7AE6"/>
    <w:rsid w:val="002D644F"/>
    <w:rsid w:val="002E2806"/>
    <w:rsid w:val="002E3E2B"/>
    <w:rsid w:val="002E60BA"/>
    <w:rsid w:val="002E6287"/>
    <w:rsid w:val="002E6DBA"/>
    <w:rsid w:val="002F079F"/>
    <w:rsid w:val="002F4794"/>
    <w:rsid w:val="00312B1D"/>
    <w:rsid w:val="0032449E"/>
    <w:rsid w:val="003258AD"/>
    <w:rsid w:val="0032761A"/>
    <w:rsid w:val="00331601"/>
    <w:rsid w:val="00334FE8"/>
    <w:rsid w:val="00336F09"/>
    <w:rsid w:val="00337146"/>
    <w:rsid w:val="00337F07"/>
    <w:rsid w:val="00342355"/>
    <w:rsid w:val="00350211"/>
    <w:rsid w:val="00357279"/>
    <w:rsid w:val="00360021"/>
    <w:rsid w:val="003635DD"/>
    <w:rsid w:val="003722E5"/>
    <w:rsid w:val="00377512"/>
    <w:rsid w:val="003804C8"/>
    <w:rsid w:val="00385E7F"/>
    <w:rsid w:val="00395302"/>
    <w:rsid w:val="00396FDC"/>
    <w:rsid w:val="003A0994"/>
    <w:rsid w:val="003A5BF9"/>
    <w:rsid w:val="003B48EA"/>
    <w:rsid w:val="003B4CCD"/>
    <w:rsid w:val="003B55E9"/>
    <w:rsid w:val="003C1983"/>
    <w:rsid w:val="003C6EDF"/>
    <w:rsid w:val="003E3DBB"/>
    <w:rsid w:val="003E63A2"/>
    <w:rsid w:val="003E74F2"/>
    <w:rsid w:val="003F0E31"/>
    <w:rsid w:val="003F2F18"/>
    <w:rsid w:val="003F5653"/>
    <w:rsid w:val="003F5D56"/>
    <w:rsid w:val="00404075"/>
    <w:rsid w:val="0041632F"/>
    <w:rsid w:val="00417DC5"/>
    <w:rsid w:val="00422355"/>
    <w:rsid w:val="004229E1"/>
    <w:rsid w:val="004261D4"/>
    <w:rsid w:val="004308EA"/>
    <w:rsid w:val="00455964"/>
    <w:rsid w:val="004574E4"/>
    <w:rsid w:val="00457D76"/>
    <w:rsid w:val="00463B7D"/>
    <w:rsid w:val="00466A3B"/>
    <w:rsid w:val="0046789B"/>
    <w:rsid w:val="00470C5D"/>
    <w:rsid w:val="004772AE"/>
    <w:rsid w:val="00484A6D"/>
    <w:rsid w:val="00486914"/>
    <w:rsid w:val="00486C9D"/>
    <w:rsid w:val="00491930"/>
    <w:rsid w:val="004A6206"/>
    <w:rsid w:val="004A7A35"/>
    <w:rsid w:val="004B0B69"/>
    <w:rsid w:val="004B2FD9"/>
    <w:rsid w:val="004C374F"/>
    <w:rsid w:val="004C590A"/>
    <w:rsid w:val="004C7A8E"/>
    <w:rsid w:val="004D09E5"/>
    <w:rsid w:val="004D1441"/>
    <w:rsid w:val="004D1808"/>
    <w:rsid w:val="004D50DF"/>
    <w:rsid w:val="004D7EBB"/>
    <w:rsid w:val="004E1B75"/>
    <w:rsid w:val="004E428E"/>
    <w:rsid w:val="004E4AD5"/>
    <w:rsid w:val="004F15C3"/>
    <w:rsid w:val="004F2EA9"/>
    <w:rsid w:val="004F4B37"/>
    <w:rsid w:val="004F6C50"/>
    <w:rsid w:val="004F7053"/>
    <w:rsid w:val="00500205"/>
    <w:rsid w:val="00501625"/>
    <w:rsid w:val="00503EB2"/>
    <w:rsid w:val="00504A13"/>
    <w:rsid w:val="00511682"/>
    <w:rsid w:val="0051198A"/>
    <w:rsid w:val="0051645F"/>
    <w:rsid w:val="0051684B"/>
    <w:rsid w:val="00516E89"/>
    <w:rsid w:val="00522B1C"/>
    <w:rsid w:val="00530279"/>
    <w:rsid w:val="00535957"/>
    <w:rsid w:val="005432AF"/>
    <w:rsid w:val="005453EA"/>
    <w:rsid w:val="00555738"/>
    <w:rsid w:val="00556D26"/>
    <w:rsid w:val="00562AC6"/>
    <w:rsid w:val="00571342"/>
    <w:rsid w:val="005728BE"/>
    <w:rsid w:val="0057584E"/>
    <w:rsid w:val="0058209F"/>
    <w:rsid w:val="00584855"/>
    <w:rsid w:val="005862A2"/>
    <w:rsid w:val="00595ADE"/>
    <w:rsid w:val="005A14AD"/>
    <w:rsid w:val="005A3D3F"/>
    <w:rsid w:val="005B1117"/>
    <w:rsid w:val="005B5F6D"/>
    <w:rsid w:val="005C343C"/>
    <w:rsid w:val="005C4CEC"/>
    <w:rsid w:val="005D1A9E"/>
    <w:rsid w:val="005D4C61"/>
    <w:rsid w:val="005D646E"/>
    <w:rsid w:val="005E0944"/>
    <w:rsid w:val="005E3B6B"/>
    <w:rsid w:val="005F0BB2"/>
    <w:rsid w:val="005F58A7"/>
    <w:rsid w:val="005F7548"/>
    <w:rsid w:val="00602056"/>
    <w:rsid w:val="00603486"/>
    <w:rsid w:val="006052DF"/>
    <w:rsid w:val="00611F20"/>
    <w:rsid w:val="00614E39"/>
    <w:rsid w:val="0062559F"/>
    <w:rsid w:val="0062646D"/>
    <w:rsid w:val="00642D8F"/>
    <w:rsid w:val="00644B80"/>
    <w:rsid w:val="00645328"/>
    <w:rsid w:val="00645D48"/>
    <w:rsid w:val="0065063D"/>
    <w:rsid w:val="006536DA"/>
    <w:rsid w:val="0065473C"/>
    <w:rsid w:val="006548CE"/>
    <w:rsid w:val="006663EC"/>
    <w:rsid w:val="00666818"/>
    <w:rsid w:val="00672FF5"/>
    <w:rsid w:val="006730B2"/>
    <w:rsid w:val="006757D9"/>
    <w:rsid w:val="006816E6"/>
    <w:rsid w:val="00681B7F"/>
    <w:rsid w:val="0068217B"/>
    <w:rsid w:val="00684771"/>
    <w:rsid w:val="00693BE7"/>
    <w:rsid w:val="006A2B91"/>
    <w:rsid w:val="006A2E50"/>
    <w:rsid w:val="006A330D"/>
    <w:rsid w:val="006A6ACB"/>
    <w:rsid w:val="006A6C1A"/>
    <w:rsid w:val="006A6EAB"/>
    <w:rsid w:val="006B04EA"/>
    <w:rsid w:val="006B3D13"/>
    <w:rsid w:val="006B5133"/>
    <w:rsid w:val="006C2BDB"/>
    <w:rsid w:val="006C4019"/>
    <w:rsid w:val="006D1BBD"/>
    <w:rsid w:val="006D2A12"/>
    <w:rsid w:val="006E30DC"/>
    <w:rsid w:val="006E4861"/>
    <w:rsid w:val="006F1422"/>
    <w:rsid w:val="006F640E"/>
    <w:rsid w:val="00700B7B"/>
    <w:rsid w:val="007059F8"/>
    <w:rsid w:val="00706C3D"/>
    <w:rsid w:val="00707109"/>
    <w:rsid w:val="00711E42"/>
    <w:rsid w:val="00712618"/>
    <w:rsid w:val="00712C16"/>
    <w:rsid w:val="00720861"/>
    <w:rsid w:val="00724265"/>
    <w:rsid w:val="00734E8A"/>
    <w:rsid w:val="007371F3"/>
    <w:rsid w:val="0074660F"/>
    <w:rsid w:val="00746760"/>
    <w:rsid w:val="0074779C"/>
    <w:rsid w:val="007532E7"/>
    <w:rsid w:val="00754B4B"/>
    <w:rsid w:val="00756F72"/>
    <w:rsid w:val="00756FBE"/>
    <w:rsid w:val="007630B8"/>
    <w:rsid w:val="00766E4B"/>
    <w:rsid w:val="00770109"/>
    <w:rsid w:val="00773031"/>
    <w:rsid w:val="00775632"/>
    <w:rsid w:val="00784B25"/>
    <w:rsid w:val="0079294C"/>
    <w:rsid w:val="00795FA7"/>
    <w:rsid w:val="007A02DE"/>
    <w:rsid w:val="007A27CB"/>
    <w:rsid w:val="007A5971"/>
    <w:rsid w:val="007B30B5"/>
    <w:rsid w:val="007B61AF"/>
    <w:rsid w:val="007B7A1E"/>
    <w:rsid w:val="007C0D9E"/>
    <w:rsid w:val="007C42A0"/>
    <w:rsid w:val="007E7209"/>
    <w:rsid w:val="007F0A80"/>
    <w:rsid w:val="007F4DC0"/>
    <w:rsid w:val="00802D03"/>
    <w:rsid w:val="00804B20"/>
    <w:rsid w:val="00805AD9"/>
    <w:rsid w:val="00805F17"/>
    <w:rsid w:val="00807BB8"/>
    <w:rsid w:val="00810223"/>
    <w:rsid w:val="008132D9"/>
    <w:rsid w:val="00816A61"/>
    <w:rsid w:val="008259BA"/>
    <w:rsid w:val="00827928"/>
    <w:rsid w:val="008322D6"/>
    <w:rsid w:val="008411D1"/>
    <w:rsid w:val="00847451"/>
    <w:rsid w:val="00853B78"/>
    <w:rsid w:val="008730EA"/>
    <w:rsid w:val="008755CE"/>
    <w:rsid w:val="00875B52"/>
    <w:rsid w:val="00880A44"/>
    <w:rsid w:val="008863DB"/>
    <w:rsid w:val="0089003A"/>
    <w:rsid w:val="00890665"/>
    <w:rsid w:val="00891664"/>
    <w:rsid w:val="00891A5A"/>
    <w:rsid w:val="008A0563"/>
    <w:rsid w:val="008A1EEE"/>
    <w:rsid w:val="008A3562"/>
    <w:rsid w:val="008A3613"/>
    <w:rsid w:val="008A5B4F"/>
    <w:rsid w:val="008A6FE1"/>
    <w:rsid w:val="008A7A5C"/>
    <w:rsid w:val="008A7F72"/>
    <w:rsid w:val="008B1349"/>
    <w:rsid w:val="008B320D"/>
    <w:rsid w:val="008C2963"/>
    <w:rsid w:val="008C359F"/>
    <w:rsid w:val="008C5977"/>
    <w:rsid w:val="008D358A"/>
    <w:rsid w:val="008D5D8B"/>
    <w:rsid w:val="008E43E8"/>
    <w:rsid w:val="008F0767"/>
    <w:rsid w:val="008F0ACE"/>
    <w:rsid w:val="008F31F8"/>
    <w:rsid w:val="009035BF"/>
    <w:rsid w:val="00903A24"/>
    <w:rsid w:val="009046F1"/>
    <w:rsid w:val="00905528"/>
    <w:rsid w:val="00905712"/>
    <w:rsid w:val="00910056"/>
    <w:rsid w:val="009119D0"/>
    <w:rsid w:val="00921308"/>
    <w:rsid w:val="00924299"/>
    <w:rsid w:val="00925920"/>
    <w:rsid w:val="00926A5D"/>
    <w:rsid w:val="0093085C"/>
    <w:rsid w:val="009365E5"/>
    <w:rsid w:val="0094645D"/>
    <w:rsid w:val="00950253"/>
    <w:rsid w:val="0095766E"/>
    <w:rsid w:val="00961A25"/>
    <w:rsid w:val="009722B4"/>
    <w:rsid w:val="0097448E"/>
    <w:rsid w:val="00992687"/>
    <w:rsid w:val="009A23CC"/>
    <w:rsid w:val="009B0BC5"/>
    <w:rsid w:val="009B116D"/>
    <w:rsid w:val="009B1C06"/>
    <w:rsid w:val="009B604D"/>
    <w:rsid w:val="009B62A2"/>
    <w:rsid w:val="009C58E6"/>
    <w:rsid w:val="009C6929"/>
    <w:rsid w:val="009C7218"/>
    <w:rsid w:val="009D6800"/>
    <w:rsid w:val="009E05F5"/>
    <w:rsid w:val="009E1A5B"/>
    <w:rsid w:val="009E1CC5"/>
    <w:rsid w:val="009E3646"/>
    <w:rsid w:val="009E4E31"/>
    <w:rsid w:val="009F079E"/>
    <w:rsid w:val="009F0C50"/>
    <w:rsid w:val="009F5FDA"/>
    <w:rsid w:val="00A03C9E"/>
    <w:rsid w:val="00A06DAD"/>
    <w:rsid w:val="00A121B5"/>
    <w:rsid w:val="00A1527A"/>
    <w:rsid w:val="00A15AB0"/>
    <w:rsid w:val="00A1677D"/>
    <w:rsid w:val="00A16A06"/>
    <w:rsid w:val="00A200F6"/>
    <w:rsid w:val="00A2083B"/>
    <w:rsid w:val="00A32D16"/>
    <w:rsid w:val="00A371D8"/>
    <w:rsid w:val="00A41366"/>
    <w:rsid w:val="00A41D53"/>
    <w:rsid w:val="00A43D07"/>
    <w:rsid w:val="00A44705"/>
    <w:rsid w:val="00A464B2"/>
    <w:rsid w:val="00A5637C"/>
    <w:rsid w:val="00A632B6"/>
    <w:rsid w:val="00A7113C"/>
    <w:rsid w:val="00A76158"/>
    <w:rsid w:val="00A773EB"/>
    <w:rsid w:val="00A7749E"/>
    <w:rsid w:val="00A80DA3"/>
    <w:rsid w:val="00A8498C"/>
    <w:rsid w:val="00A877DF"/>
    <w:rsid w:val="00A9141E"/>
    <w:rsid w:val="00A94CDD"/>
    <w:rsid w:val="00AA0436"/>
    <w:rsid w:val="00AA6FEE"/>
    <w:rsid w:val="00AB1785"/>
    <w:rsid w:val="00AB70BA"/>
    <w:rsid w:val="00AC6350"/>
    <w:rsid w:val="00AC6FE6"/>
    <w:rsid w:val="00AC700C"/>
    <w:rsid w:val="00AC7810"/>
    <w:rsid w:val="00AD281C"/>
    <w:rsid w:val="00AD6AC1"/>
    <w:rsid w:val="00AE3528"/>
    <w:rsid w:val="00AE779C"/>
    <w:rsid w:val="00AF4841"/>
    <w:rsid w:val="00AF4B3C"/>
    <w:rsid w:val="00AF69BB"/>
    <w:rsid w:val="00B01C82"/>
    <w:rsid w:val="00B02741"/>
    <w:rsid w:val="00B03344"/>
    <w:rsid w:val="00B0431A"/>
    <w:rsid w:val="00B14EB9"/>
    <w:rsid w:val="00B16EDC"/>
    <w:rsid w:val="00B204A8"/>
    <w:rsid w:val="00B227C4"/>
    <w:rsid w:val="00B40EB5"/>
    <w:rsid w:val="00B41F88"/>
    <w:rsid w:val="00B42B4D"/>
    <w:rsid w:val="00B44967"/>
    <w:rsid w:val="00B44B61"/>
    <w:rsid w:val="00B54F4E"/>
    <w:rsid w:val="00B6543C"/>
    <w:rsid w:val="00B709F2"/>
    <w:rsid w:val="00B81A04"/>
    <w:rsid w:val="00B93C4A"/>
    <w:rsid w:val="00B96BD1"/>
    <w:rsid w:val="00B96EEA"/>
    <w:rsid w:val="00B97B95"/>
    <w:rsid w:val="00BA0BCE"/>
    <w:rsid w:val="00BA47E8"/>
    <w:rsid w:val="00BA6830"/>
    <w:rsid w:val="00BA74CA"/>
    <w:rsid w:val="00BB6089"/>
    <w:rsid w:val="00BC2072"/>
    <w:rsid w:val="00BD26EF"/>
    <w:rsid w:val="00BD7DC5"/>
    <w:rsid w:val="00BE09CF"/>
    <w:rsid w:val="00BE2967"/>
    <w:rsid w:val="00BF06FF"/>
    <w:rsid w:val="00BF2618"/>
    <w:rsid w:val="00BF3CD2"/>
    <w:rsid w:val="00BF46DB"/>
    <w:rsid w:val="00BF5EA6"/>
    <w:rsid w:val="00C006B9"/>
    <w:rsid w:val="00C02DF0"/>
    <w:rsid w:val="00C0431F"/>
    <w:rsid w:val="00C05EBB"/>
    <w:rsid w:val="00C10F90"/>
    <w:rsid w:val="00C1292C"/>
    <w:rsid w:val="00C145F0"/>
    <w:rsid w:val="00C215C3"/>
    <w:rsid w:val="00C27080"/>
    <w:rsid w:val="00C303F5"/>
    <w:rsid w:val="00C34223"/>
    <w:rsid w:val="00C359CF"/>
    <w:rsid w:val="00C41902"/>
    <w:rsid w:val="00C474D7"/>
    <w:rsid w:val="00C528F9"/>
    <w:rsid w:val="00C547A3"/>
    <w:rsid w:val="00C5639E"/>
    <w:rsid w:val="00C566B9"/>
    <w:rsid w:val="00C574F1"/>
    <w:rsid w:val="00C575AB"/>
    <w:rsid w:val="00C64BDC"/>
    <w:rsid w:val="00C65030"/>
    <w:rsid w:val="00C66308"/>
    <w:rsid w:val="00C733B2"/>
    <w:rsid w:val="00C7464D"/>
    <w:rsid w:val="00C74894"/>
    <w:rsid w:val="00C8508F"/>
    <w:rsid w:val="00C86BFA"/>
    <w:rsid w:val="00C90319"/>
    <w:rsid w:val="00C914AA"/>
    <w:rsid w:val="00C93ADF"/>
    <w:rsid w:val="00C9405E"/>
    <w:rsid w:val="00CB1B1B"/>
    <w:rsid w:val="00CB48A4"/>
    <w:rsid w:val="00CB5B03"/>
    <w:rsid w:val="00CB5B73"/>
    <w:rsid w:val="00CC03FB"/>
    <w:rsid w:val="00CC0F24"/>
    <w:rsid w:val="00CC2414"/>
    <w:rsid w:val="00CC5819"/>
    <w:rsid w:val="00CD20C1"/>
    <w:rsid w:val="00CD3F06"/>
    <w:rsid w:val="00CD42CA"/>
    <w:rsid w:val="00CD435D"/>
    <w:rsid w:val="00CE2E0C"/>
    <w:rsid w:val="00CE4A19"/>
    <w:rsid w:val="00CF547E"/>
    <w:rsid w:val="00CF5713"/>
    <w:rsid w:val="00CF6F09"/>
    <w:rsid w:val="00D02F68"/>
    <w:rsid w:val="00D13066"/>
    <w:rsid w:val="00D13581"/>
    <w:rsid w:val="00D20200"/>
    <w:rsid w:val="00D20C6A"/>
    <w:rsid w:val="00D20FCF"/>
    <w:rsid w:val="00D24D3F"/>
    <w:rsid w:val="00D3539B"/>
    <w:rsid w:val="00D51E63"/>
    <w:rsid w:val="00D56341"/>
    <w:rsid w:val="00D610DD"/>
    <w:rsid w:val="00D6116C"/>
    <w:rsid w:val="00D6119D"/>
    <w:rsid w:val="00D62689"/>
    <w:rsid w:val="00D73D64"/>
    <w:rsid w:val="00D74CE8"/>
    <w:rsid w:val="00D80A2D"/>
    <w:rsid w:val="00D82E32"/>
    <w:rsid w:val="00DA164A"/>
    <w:rsid w:val="00DA65DF"/>
    <w:rsid w:val="00DB264E"/>
    <w:rsid w:val="00DC1F6B"/>
    <w:rsid w:val="00DC21E3"/>
    <w:rsid w:val="00DD145A"/>
    <w:rsid w:val="00DD7085"/>
    <w:rsid w:val="00DE262E"/>
    <w:rsid w:val="00DF032F"/>
    <w:rsid w:val="00E0218F"/>
    <w:rsid w:val="00E02618"/>
    <w:rsid w:val="00E079BE"/>
    <w:rsid w:val="00E13511"/>
    <w:rsid w:val="00E17813"/>
    <w:rsid w:val="00E20803"/>
    <w:rsid w:val="00E2368F"/>
    <w:rsid w:val="00E34F9B"/>
    <w:rsid w:val="00E44539"/>
    <w:rsid w:val="00E71C37"/>
    <w:rsid w:val="00E7242E"/>
    <w:rsid w:val="00E72DA9"/>
    <w:rsid w:val="00E77940"/>
    <w:rsid w:val="00E835FC"/>
    <w:rsid w:val="00E93ACB"/>
    <w:rsid w:val="00EA5FDF"/>
    <w:rsid w:val="00EA6AB1"/>
    <w:rsid w:val="00EB3F4B"/>
    <w:rsid w:val="00EB500F"/>
    <w:rsid w:val="00EB5C40"/>
    <w:rsid w:val="00EB7244"/>
    <w:rsid w:val="00EC1664"/>
    <w:rsid w:val="00EC23DF"/>
    <w:rsid w:val="00EC3AC1"/>
    <w:rsid w:val="00EC46B2"/>
    <w:rsid w:val="00EC4986"/>
    <w:rsid w:val="00EC7578"/>
    <w:rsid w:val="00ED2E03"/>
    <w:rsid w:val="00ED3F23"/>
    <w:rsid w:val="00ED5A45"/>
    <w:rsid w:val="00ED75B3"/>
    <w:rsid w:val="00EE1D82"/>
    <w:rsid w:val="00EE556B"/>
    <w:rsid w:val="00EE6913"/>
    <w:rsid w:val="00EE7DC6"/>
    <w:rsid w:val="00EF4F7F"/>
    <w:rsid w:val="00EF56CE"/>
    <w:rsid w:val="00F016EF"/>
    <w:rsid w:val="00F0424F"/>
    <w:rsid w:val="00F06278"/>
    <w:rsid w:val="00F070BC"/>
    <w:rsid w:val="00F0745E"/>
    <w:rsid w:val="00F12AF8"/>
    <w:rsid w:val="00F1638C"/>
    <w:rsid w:val="00F16F55"/>
    <w:rsid w:val="00F176DE"/>
    <w:rsid w:val="00F25BE1"/>
    <w:rsid w:val="00F462E1"/>
    <w:rsid w:val="00F478EE"/>
    <w:rsid w:val="00F5023C"/>
    <w:rsid w:val="00F518E6"/>
    <w:rsid w:val="00F52461"/>
    <w:rsid w:val="00F56769"/>
    <w:rsid w:val="00F579AE"/>
    <w:rsid w:val="00F57FA8"/>
    <w:rsid w:val="00F6395C"/>
    <w:rsid w:val="00F63986"/>
    <w:rsid w:val="00F648EF"/>
    <w:rsid w:val="00F72729"/>
    <w:rsid w:val="00F7479B"/>
    <w:rsid w:val="00F74E3D"/>
    <w:rsid w:val="00F7530D"/>
    <w:rsid w:val="00F75A23"/>
    <w:rsid w:val="00F7784B"/>
    <w:rsid w:val="00F81151"/>
    <w:rsid w:val="00F85238"/>
    <w:rsid w:val="00F87EB5"/>
    <w:rsid w:val="00F90465"/>
    <w:rsid w:val="00F925AA"/>
    <w:rsid w:val="00F938EC"/>
    <w:rsid w:val="00F94800"/>
    <w:rsid w:val="00F95350"/>
    <w:rsid w:val="00FA1A85"/>
    <w:rsid w:val="00FB1909"/>
    <w:rsid w:val="00FB698A"/>
    <w:rsid w:val="00FC318B"/>
    <w:rsid w:val="00FC3D4E"/>
    <w:rsid w:val="00FC4E87"/>
    <w:rsid w:val="00FD118C"/>
    <w:rsid w:val="00FD1482"/>
    <w:rsid w:val="00FD3BED"/>
    <w:rsid w:val="00FD607E"/>
    <w:rsid w:val="00FE3A4C"/>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0CE5"/>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customStyle="1" w:styleId="UnresolvedMention1">
    <w:name w:val="Unresolved Mention1"/>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9856</Words>
  <Characters>5619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Juris Annuškāns</cp:lastModifiedBy>
  <cp:revision>2</cp:revision>
  <cp:lastPrinted>2023-11-01T09:20:00Z</cp:lastPrinted>
  <dcterms:created xsi:type="dcterms:W3CDTF">2023-11-02T14:29:00Z</dcterms:created>
  <dcterms:modified xsi:type="dcterms:W3CDTF">2023-11-02T14:29:00Z</dcterms:modified>
</cp:coreProperties>
</file>