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EB25" w14:textId="1249A2C6" w:rsidR="001E6993" w:rsidRDefault="001E6993" w:rsidP="001E6993">
      <w:pPr>
        <w:spacing w:after="0" w:line="240" w:lineRule="auto"/>
        <w:ind w:right="-766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7F9B447" wp14:editId="7B6FFCFE">
            <wp:extent cx="628650" cy="723900"/>
            <wp:effectExtent l="0" t="0" r="0" b="0"/>
            <wp:docPr id="119470822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AE51A" w14:textId="77777777" w:rsidR="001E6993" w:rsidRDefault="001E6993" w:rsidP="001E6993">
      <w:pPr>
        <w:pBdr>
          <w:bottom w:val="single" w:sz="12" w:space="1" w:color="auto"/>
        </w:pBd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BALVU NOVADA PAŠVALDĪBA</w:t>
      </w:r>
    </w:p>
    <w:p w14:paraId="0653D743" w14:textId="77777777" w:rsidR="001E6993" w:rsidRDefault="001E6993" w:rsidP="001E6993">
      <w:pPr>
        <w:pBdr>
          <w:bottom w:val="single" w:sz="12" w:space="1" w:color="auto"/>
        </w:pBd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BALVU NOVADA DOME</w:t>
      </w:r>
    </w:p>
    <w:p w14:paraId="5975DD63" w14:textId="77777777" w:rsidR="001E6993" w:rsidRDefault="001E6993" w:rsidP="001E6993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Reģ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Nr.90009115622, Bērzpils iela 1A, Balvi, Balvu novads, LV-4501, tālrunis +371 64522453 </w:t>
      </w:r>
    </w:p>
    <w:p w14:paraId="19BAF3B6" w14:textId="77777777" w:rsidR="001E6993" w:rsidRDefault="001E6993" w:rsidP="001E6993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fakss+371 64522453, e-pasts: dome@balvi.lv</w:t>
      </w:r>
    </w:p>
    <w:p w14:paraId="3424514E" w14:textId="77777777" w:rsidR="001E6993" w:rsidRDefault="001E6993" w:rsidP="001E6993">
      <w:pPr>
        <w:keepNext/>
        <w:spacing w:after="0" w:line="240" w:lineRule="auto"/>
        <w:ind w:right="-766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APSTIPRINĀTI</w:t>
      </w:r>
    </w:p>
    <w:p w14:paraId="704FDC0C" w14:textId="77777777" w:rsidR="001E6993" w:rsidRDefault="001E6993" w:rsidP="001E6993">
      <w:pPr>
        <w:keepNext/>
        <w:spacing w:after="0" w:line="240" w:lineRule="auto"/>
        <w:ind w:right="-766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 Balvu novada domes </w:t>
      </w:r>
    </w:p>
    <w:p w14:paraId="42B9B9D6" w14:textId="3FFB0A9A" w:rsidR="001E6993" w:rsidRPr="00580FE4" w:rsidRDefault="001E6993" w:rsidP="001E6993">
      <w:pPr>
        <w:keepNext/>
        <w:spacing w:after="0" w:line="240" w:lineRule="auto"/>
        <w:ind w:right="-766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0FE4">
        <w:rPr>
          <w:rFonts w:ascii="Times New Roman" w:hAnsi="Times New Roman" w:cs="Times New Roman"/>
          <w:sz w:val="24"/>
          <w:szCs w:val="24"/>
          <w:lang w:eastAsia="ru-RU"/>
        </w:rPr>
        <w:t>2024.gada  22.</w:t>
      </w:r>
      <w:r w:rsidR="00FF63B6" w:rsidRPr="00580FE4">
        <w:rPr>
          <w:rFonts w:ascii="Times New Roman" w:hAnsi="Times New Roman" w:cs="Times New Roman"/>
          <w:sz w:val="24"/>
          <w:szCs w:val="24"/>
          <w:lang w:eastAsia="ru-RU"/>
        </w:rPr>
        <w:t>februāra</w:t>
      </w:r>
      <w:r w:rsidRPr="00580F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A1B1BC9" w14:textId="77777777" w:rsidR="001E6993" w:rsidRPr="00580FE4" w:rsidRDefault="001E6993" w:rsidP="001E6993">
      <w:pPr>
        <w:keepNext/>
        <w:spacing w:after="0" w:line="240" w:lineRule="auto"/>
        <w:ind w:right="-76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0FE4">
        <w:rPr>
          <w:rFonts w:ascii="Times New Roman" w:eastAsia="Times New Roman" w:hAnsi="Times New Roman" w:cs="Times New Roman"/>
          <w:sz w:val="24"/>
          <w:szCs w:val="24"/>
        </w:rPr>
        <w:t>lēmumu (sēdes prot. Nr.__,___.§)</w:t>
      </w:r>
    </w:p>
    <w:p w14:paraId="2D05CE14" w14:textId="77777777" w:rsidR="001E6993" w:rsidRPr="00580FE4" w:rsidRDefault="001E6993" w:rsidP="001E699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BFA9DC" w14:textId="77777777" w:rsidR="001E6993" w:rsidRPr="00580FE4" w:rsidRDefault="001E6993" w:rsidP="001E699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FE4">
        <w:rPr>
          <w:rFonts w:ascii="Times New Roman" w:eastAsia="Times New Roman" w:hAnsi="Times New Roman" w:cs="Times New Roman"/>
          <w:b/>
          <w:sz w:val="28"/>
          <w:szCs w:val="28"/>
        </w:rPr>
        <w:t>SAISTOŠIE NOTEIKUMI</w:t>
      </w:r>
    </w:p>
    <w:p w14:paraId="1DE43989" w14:textId="77777777" w:rsidR="001E6993" w:rsidRPr="00580FE4" w:rsidRDefault="001E6993" w:rsidP="001E699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FE4">
        <w:rPr>
          <w:rFonts w:ascii="Times New Roman" w:eastAsia="Times New Roman" w:hAnsi="Times New Roman" w:cs="Times New Roman"/>
          <w:sz w:val="24"/>
          <w:szCs w:val="24"/>
        </w:rPr>
        <w:t xml:space="preserve">Balvos </w:t>
      </w:r>
    </w:p>
    <w:p w14:paraId="578003BA" w14:textId="3C7EBEDC" w:rsidR="001E6993" w:rsidRPr="00580FE4" w:rsidRDefault="001E6993" w:rsidP="001E699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FE4">
        <w:rPr>
          <w:rFonts w:ascii="Times New Roman" w:hAnsi="Times New Roman" w:cs="Times New Roman"/>
          <w:sz w:val="24"/>
          <w:szCs w:val="24"/>
          <w:lang w:eastAsia="ru-RU"/>
        </w:rPr>
        <w:t>2024.gada 22.</w:t>
      </w:r>
      <w:r w:rsidR="00FF63B6" w:rsidRPr="00580FE4">
        <w:rPr>
          <w:rFonts w:ascii="Times New Roman" w:hAnsi="Times New Roman" w:cs="Times New Roman"/>
          <w:sz w:val="24"/>
          <w:szCs w:val="24"/>
          <w:lang w:eastAsia="ru-RU"/>
        </w:rPr>
        <w:t>februāra</w:t>
      </w:r>
      <w:r w:rsidRPr="00580F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80FE4">
        <w:rPr>
          <w:rFonts w:ascii="Times New Roman" w:eastAsia="Times New Roman" w:hAnsi="Times New Roman" w:cs="Times New Roman"/>
          <w:sz w:val="24"/>
          <w:szCs w:val="24"/>
        </w:rPr>
        <w:t>Nr.____/2024</w:t>
      </w:r>
    </w:p>
    <w:p w14:paraId="651BD0EF" w14:textId="77777777" w:rsidR="001E6993" w:rsidRPr="00580FE4" w:rsidRDefault="001E6993" w:rsidP="001E6993">
      <w:pPr>
        <w:shd w:val="clear" w:color="auto" w:fill="FFFFFF"/>
        <w:spacing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772B3CE8" w14:textId="1B5EE85C" w:rsidR="001E6993" w:rsidRPr="00580FE4" w:rsidRDefault="001E6993" w:rsidP="001E6993">
      <w:pPr>
        <w:shd w:val="clear" w:color="auto" w:fill="FFFFFF"/>
        <w:spacing w:line="240" w:lineRule="auto"/>
        <w:ind w:right="-766"/>
        <w:jc w:val="center"/>
        <w:rPr>
          <w:rFonts w:ascii="Times New Roman" w:hAnsi="Times New Roman"/>
          <w:b/>
          <w:caps/>
          <w:sz w:val="28"/>
          <w:szCs w:val="28"/>
        </w:rPr>
      </w:pPr>
      <w:r w:rsidRPr="00580FE4">
        <w:rPr>
          <w:rFonts w:ascii="Times New Roman" w:hAnsi="Times New Roman"/>
          <w:b/>
          <w:bCs/>
          <w:sz w:val="24"/>
          <w:szCs w:val="24"/>
        </w:rPr>
        <w:t>Grozījum</w:t>
      </w:r>
      <w:r w:rsidR="00FF63B6" w:rsidRPr="00580FE4">
        <w:rPr>
          <w:rFonts w:ascii="Times New Roman" w:hAnsi="Times New Roman"/>
          <w:b/>
          <w:bCs/>
          <w:sz w:val="24"/>
          <w:szCs w:val="24"/>
        </w:rPr>
        <w:t>s</w:t>
      </w:r>
      <w:r w:rsidRPr="00580F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80FE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Balvu novada domes 2023.gada 27.jūlija saistošajos noteikumos Nr. 9/2023 “</w:t>
      </w:r>
      <w:r w:rsidRPr="00580FE4">
        <w:rPr>
          <w:rFonts w:ascii="Times New Roman" w:hAnsi="Times New Roman" w:cs="Times New Roman"/>
          <w:b/>
          <w:bCs/>
          <w:sz w:val="24"/>
          <w:szCs w:val="24"/>
        </w:rPr>
        <w:t>Par rūpnieciskās zvejas tiesību iznomāšanas kārtību Balvu novadā</w:t>
      </w:r>
      <w:r w:rsidR="003C078E" w:rsidRPr="00580FE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8054120" w14:textId="77777777" w:rsidR="001E6993" w:rsidRPr="001E6993" w:rsidRDefault="001E6993" w:rsidP="001E6993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bookmarkStart w:id="0" w:name="n1"/>
      <w:bookmarkStart w:id="1" w:name="n-1004746"/>
      <w:bookmarkStart w:id="2" w:name="p39"/>
      <w:bookmarkStart w:id="3" w:name="p-1004801"/>
      <w:bookmarkEnd w:id="0"/>
      <w:bookmarkEnd w:id="1"/>
      <w:bookmarkEnd w:id="2"/>
      <w:bookmarkEnd w:id="3"/>
      <w:r w:rsidRPr="001E699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Izdoti saskaņā ar </w:t>
      </w:r>
    </w:p>
    <w:p w14:paraId="1CA033EE" w14:textId="54FE5849" w:rsidR="001E6993" w:rsidRPr="001E6993" w:rsidRDefault="001E6993" w:rsidP="001E6993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i/>
          <w:kern w:val="0"/>
          <w14:ligatures w14:val="none"/>
        </w:rPr>
      </w:pPr>
      <w:r w:rsidRPr="001E6993">
        <w:rPr>
          <w:rFonts w:ascii="Times New Roman" w:eastAsia="Times New Roman" w:hAnsi="Times New Roman" w:cs="Times New Roman"/>
          <w:bCs/>
          <w:i/>
          <w:kern w:val="0"/>
          <w14:ligatures w14:val="none"/>
        </w:rPr>
        <w:t xml:space="preserve">Zvejniecības likuma 7.panta ceturto daļu un </w:t>
      </w:r>
    </w:p>
    <w:p w14:paraId="48F4F9FE" w14:textId="77777777" w:rsidR="001E6993" w:rsidRPr="001E6993" w:rsidRDefault="001E6993" w:rsidP="001E6993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i/>
          <w:kern w:val="0"/>
          <w14:ligatures w14:val="none"/>
        </w:rPr>
      </w:pPr>
      <w:r w:rsidRPr="001E6993">
        <w:rPr>
          <w:rFonts w:ascii="Times New Roman" w:eastAsia="Times New Roman" w:hAnsi="Times New Roman" w:cs="Times New Roman"/>
          <w:bCs/>
          <w:i/>
          <w:kern w:val="0"/>
          <w14:ligatures w14:val="none"/>
        </w:rPr>
        <w:t>2009.gada 11.augusta Ministru kabineta noteikumu</w:t>
      </w:r>
    </w:p>
    <w:p w14:paraId="79275884" w14:textId="77777777" w:rsidR="001E6993" w:rsidRPr="001E6993" w:rsidRDefault="001E6993" w:rsidP="001E6993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i/>
          <w:kern w:val="0"/>
          <w14:ligatures w14:val="none"/>
        </w:rPr>
      </w:pPr>
      <w:r w:rsidRPr="001E6993">
        <w:rPr>
          <w:rFonts w:ascii="Times New Roman" w:eastAsia="Times New Roman" w:hAnsi="Times New Roman" w:cs="Times New Roman"/>
          <w:bCs/>
          <w:i/>
          <w:kern w:val="0"/>
          <w14:ligatures w14:val="none"/>
        </w:rPr>
        <w:t xml:space="preserve"> Nr.918 “Noteikumi par ūdenstilpju un rūpnieciskās zvejas tiesību</w:t>
      </w:r>
    </w:p>
    <w:p w14:paraId="24E99701" w14:textId="757BB896" w:rsidR="001E6993" w:rsidRDefault="001E6993" w:rsidP="001E6993">
      <w:pPr>
        <w:spacing w:before="120" w:after="120" w:line="240" w:lineRule="auto"/>
        <w:ind w:right="-766" w:firstLine="720"/>
        <w:jc w:val="right"/>
        <w:rPr>
          <w:rFonts w:ascii="Times New Roman" w:eastAsia="Times New Roman" w:hAnsi="Times New Roman" w:cs="Times New Roman"/>
          <w:bCs/>
          <w:i/>
          <w:kern w:val="0"/>
          <w14:ligatures w14:val="none"/>
        </w:rPr>
      </w:pPr>
      <w:r w:rsidRPr="001E6993">
        <w:rPr>
          <w:rFonts w:ascii="Times New Roman" w:eastAsia="Times New Roman" w:hAnsi="Times New Roman" w:cs="Times New Roman"/>
          <w:bCs/>
          <w:i/>
          <w:kern w:val="0"/>
          <w14:ligatures w14:val="none"/>
        </w:rPr>
        <w:t xml:space="preserve"> nomu un zvejas tiesību izmantošanas kārtību” 71.</w:t>
      </w:r>
      <w:r w:rsidRPr="001E6993">
        <w:rPr>
          <w:rFonts w:ascii="Times New Roman" w:eastAsia="Times New Roman" w:hAnsi="Times New Roman" w:cs="Times New Roman"/>
          <w:bCs/>
          <w:i/>
          <w:kern w:val="0"/>
          <w:vertAlign w:val="superscript"/>
          <w14:ligatures w14:val="none"/>
        </w:rPr>
        <w:t>3</w:t>
      </w:r>
      <w:r w:rsidRPr="001E6993">
        <w:rPr>
          <w:rFonts w:ascii="Times New Roman" w:eastAsia="Times New Roman" w:hAnsi="Times New Roman" w:cs="Times New Roman"/>
          <w:bCs/>
          <w:i/>
          <w:kern w:val="0"/>
          <w14:ligatures w14:val="none"/>
        </w:rPr>
        <w:t xml:space="preserve"> punktu</w:t>
      </w:r>
    </w:p>
    <w:p w14:paraId="7FA1E6FF" w14:textId="77777777" w:rsidR="001E6993" w:rsidRDefault="001E6993" w:rsidP="001E6993">
      <w:pPr>
        <w:spacing w:before="120" w:after="120" w:line="240" w:lineRule="auto"/>
        <w:ind w:right="-766" w:firstLine="720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lv-LV"/>
          <w14:ligatures w14:val="none"/>
        </w:rPr>
      </w:pPr>
    </w:p>
    <w:p w14:paraId="3052D68F" w14:textId="2D16AF1D" w:rsidR="001E6993" w:rsidRPr="003C078E" w:rsidRDefault="003C078E" w:rsidP="003C078E">
      <w:pPr>
        <w:tabs>
          <w:tab w:val="left" w:pos="284"/>
        </w:tabs>
        <w:spacing w:before="120" w:after="120" w:line="240" w:lineRule="auto"/>
        <w:ind w:right="-766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="001E6993" w:rsidRPr="003C078E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Izdarīt </w:t>
      </w:r>
      <w:r w:rsidRPr="003C078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Balvu novada domes 2023.gada 27.jūlija saistošajos noteikumos Nr. 9/2023 “</w:t>
      </w:r>
      <w:r w:rsidRPr="003C078E">
        <w:rPr>
          <w:rFonts w:ascii="Times New Roman" w:hAnsi="Times New Roman" w:cs="Times New Roman"/>
          <w:bCs/>
          <w:sz w:val="24"/>
          <w:szCs w:val="24"/>
        </w:rPr>
        <w:t xml:space="preserve">Par rūpnieciskās zvejas tiesību iznomāšanas kārtību Balvu novadā” </w:t>
      </w:r>
      <w:r w:rsidR="001E6993" w:rsidRPr="003C078E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šādu grozījumu:</w:t>
      </w:r>
    </w:p>
    <w:p w14:paraId="2FB59439" w14:textId="78F97CAD" w:rsidR="003C078E" w:rsidRPr="00FF63B6" w:rsidRDefault="00FF63B6" w:rsidP="00FF63B6">
      <w:pPr>
        <w:tabs>
          <w:tab w:val="left" w:pos="0"/>
          <w:tab w:val="left" w:pos="709"/>
          <w:tab w:val="left" w:pos="851"/>
        </w:tabs>
        <w:spacing w:before="120" w:after="120" w:line="240" w:lineRule="auto"/>
        <w:ind w:right="-766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580FE4">
        <w:rPr>
          <w:rFonts w:ascii="Times New Roman" w:hAnsi="Times New Roman"/>
          <w:bCs/>
          <w:sz w:val="24"/>
          <w:szCs w:val="24"/>
        </w:rPr>
        <w:t>i</w:t>
      </w:r>
      <w:r w:rsidR="003C078E" w:rsidRPr="00580FE4">
        <w:rPr>
          <w:rFonts w:ascii="Times New Roman" w:hAnsi="Times New Roman"/>
          <w:bCs/>
          <w:sz w:val="24"/>
          <w:szCs w:val="24"/>
        </w:rPr>
        <w:t xml:space="preserve">zteikt 3.punktu </w:t>
      </w:r>
      <w:r w:rsidR="003C078E" w:rsidRPr="00FF63B6">
        <w:rPr>
          <w:rFonts w:ascii="Times New Roman" w:hAnsi="Times New Roman"/>
          <w:bCs/>
          <w:sz w:val="24"/>
          <w:szCs w:val="24"/>
        </w:rPr>
        <w:t>šādā redakcijā:</w:t>
      </w:r>
    </w:p>
    <w:p w14:paraId="05B059D0" w14:textId="111C24C7" w:rsidR="003C078E" w:rsidRPr="003C078E" w:rsidRDefault="003C078E" w:rsidP="003C078E">
      <w:pPr>
        <w:widowControl w:val="0"/>
        <w:spacing w:after="0" w:line="240" w:lineRule="auto"/>
        <w:ind w:right="-80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Cs/>
          <w:sz w:val="24"/>
          <w:szCs w:val="24"/>
        </w:rPr>
        <w:t xml:space="preserve">“3. </w:t>
      </w:r>
      <w:r w:rsidRPr="003C0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Lēmuma pieņemšana par rūpnieciskās zvejas tiesību iznomāšanu un zvejas atļauju (licenču) izsniegšanu iekšējos ūdeņos Balvu novada administratīvajā teritorijā tiek deleģēta Balvu novada domes izveidotajai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Mantas novērtēšanas un izsoļu komisijai</w:t>
      </w:r>
      <w:r w:rsidRPr="003C07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(turpmāk tekstā - Komisija) 5 (piecu) komisijas locekļu sastāvā.</w:t>
      </w:r>
      <w:r w:rsidRPr="003C078E">
        <w:rPr>
          <w:rFonts w:ascii="Times New Roman" w:hAnsi="Times New Roman"/>
          <w:bCs/>
          <w:sz w:val="24"/>
          <w:szCs w:val="24"/>
        </w:rPr>
        <w:t>”</w:t>
      </w:r>
    </w:p>
    <w:p w14:paraId="430B2A2A" w14:textId="597243EC" w:rsidR="001E6993" w:rsidRDefault="003C078E" w:rsidP="003C078E">
      <w:pPr>
        <w:pStyle w:val="Sarakstarindkopa"/>
        <w:tabs>
          <w:tab w:val="left" w:pos="0"/>
          <w:tab w:val="left" w:pos="709"/>
          <w:tab w:val="left" w:pos="851"/>
        </w:tabs>
        <w:spacing w:before="120" w:after="120" w:line="240" w:lineRule="auto"/>
        <w:ind w:left="502" w:right="-7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E5D5F9B" w14:textId="77777777" w:rsidR="001E6993" w:rsidRDefault="001E6993" w:rsidP="001E6993">
      <w:pPr>
        <w:spacing w:before="120" w:after="120" w:line="240" w:lineRule="auto"/>
        <w:ind w:right="-766"/>
        <w:jc w:val="both"/>
        <w:rPr>
          <w:rFonts w:ascii="Times New Roman" w:hAnsi="Times New Roman"/>
          <w:bCs/>
          <w:sz w:val="24"/>
          <w:szCs w:val="24"/>
        </w:rPr>
      </w:pPr>
    </w:p>
    <w:p w14:paraId="7F2988AF" w14:textId="77777777" w:rsidR="001E6993" w:rsidRDefault="001E6993" w:rsidP="001E6993">
      <w:pPr>
        <w:spacing w:before="120" w:after="120" w:line="240" w:lineRule="auto"/>
        <w:ind w:right="-766"/>
        <w:jc w:val="both"/>
        <w:rPr>
          <w:rFonts w:ascii="Times New Roman" w:hAnsi="Times New Roman"/>
          <w:bCs/>
          <w:sz w:val="24"/>
          <w:szCs w:val="24"/>
        </w:rPr>
      </w:pPr>
    </w:p>
    <w:p w14:paraId="776D976F" w14:textId="669DE8F2" w:rsidR="001E6993" w:rsidRDefault="001E6993" w:rsidP="001E6993">
      <w:pPr>
        <w:spacing w:before="120" w:after="120" w:line="240" w:lineRule="auto"/>
        <w:ind w:right="-766"/>
      </w:pPr>
      <w:r>
        <w:rPr>
          <w:rFonts w:ascii="Times New Roman" w:hAnsi="Times New Roman"/>
          <w:bCs/>
          <w:sz w:val="24"/>
          <w:szCs w:val="24"/>
        </w:rPr>
        <w:t> Domes priekšsēdētāj</w:t>
      </w:r>
      <w:r w:rsidR="00405948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S. </w:t>
      </w:r>
      <w:proofErr w:type="spellStart"/>
      <w:r w:rsidR="00405948">
        <w:rPr>
          <w:rFonts w:ascii="Times New Roman" w:hAnsi="Times New Roman"/>
          <w:sz w:val="24"/>
          <w:szCs w:val="24"/>
        </w:rPr>
        <w:t>Maksimovs</w:t>
      </w:r>
      <w:proofErr w:type="spellEnd"/>
    </w:p>
    <w:p w14:paraId="425772E3" w14:textId="77777777" w:rsidR="001E6993" w:rsidRDefault="001E6993" w:rsidP="001E6993">
      <w:pPr>
        <w:keepNext/>
        <w:spacing w:after="0" w:line="240" w:lineRule="auto"/>
        <w:ind w:right="-76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FDF4828" w14:textId="77777777" w:rsidR="001E6993" w:rsidRDefault="001E6993" w:rsidP="001E6993">
      <w:pPr>
        <w:ind w:right="-766"/>
        <w:rPr>
          <w:rFonts w:ascii="Times New Roman" w:hAnsi="Times New Roman" w:cs="Times New Roman"/>
          <w:sz w:val="24"/>
          <w:szCs w:val="24"/>
        </w:rPr>
      </w:pPr>
    </w:p>
    <w:p w14:paraId="7B754F49" w14:textId="77777777" w:rsidR="008C0EC1" w:rsidRPr="001E6993" w:rsidRDefault="008C0EC1" w:rsidP="001E6993">
      <w:pPr>
        <w:ind w:right="-766"/>
      </w:pPr>
    </w:p>
    <w:sectPr w:rsidR="008C0EC1" w:rsidRPr="001E6993" w:rsidSect="001121E4">
      <w:pgSz w:w="11906" w:h="16838"/>
      <w:pgMar w:top="1440" w:right="18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001"/>
    <w:multiLevelType w:val="multilevel"/>
    <w:tmpl w:val="FEE06D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26B35"/>
    <w:multiLevelType w:val="multilevel"/>
    <w:tmpl w:val="C1DE14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num w:numId="1" w16cid:durableId="1583567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846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93"/>
    <w:rsid w:val="00034500"/>
    <w:rsid w:val="000E2E17"/>
    <w:rsid w:val="001121E4"/>
    <w:rsid w:val="00163448"/>
    <w:rsid w:val="001E6993"/>
    <w:rsid w:val="002723BF"/>
    <w:rsid w:val="003C078E"/>
    <w:rsid w:val="00405948"/>
    <w:rsid w:val="004350B4"/>
    <w:rsid w:val="00580FE4"/>
    <w:rsid w:val="008C0EC1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22FD"/>
  <w15:chartTrackingRefBased/>
  <w15:docId w15:val="{2551044D-9F5F-4C4B-9727-85BE136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6993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E6993"/>
    <w:pPr>
      <w:ind w:left="720"/>
      <w:contextualSpacing/>
    </w:pPr>
  </w:style>
  <w:style w:type="paragraph" w:customStyle="1" w:styleId="tv213">
    <w:name w:val="tv213"/>
    <w:basedOn w:val="Parasts"/>
    <w:rsid w:val="001E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1E6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Balvu Novads</cp:lastModifiedBy>
  <cp:revision>5</cp:revision>
  <dcterms:created xsi:type="dcterms:W3CDTF">2024-02-06T13:35:00Z</dcterms:created>
  <dcterms:modified xsi:type="dcterms:W3CDTF">2024-02-06T14:13:00Z</dcterms:modified>
</cp:coreProperties>
</file>