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795836" w:rsidRPr="00530EEB" w:rsidP="00795836" w14:paraId="51A48A0F" w14:textId="2C1A95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0EEB">
        <w:rPr>
          <w:rFonts w:ascii="Times New Roman" w:hAnsi="Times New Roman" w:cs="Times New Roman"/>
          <w:sz w:val="20"/>
          <w:szCs w:val="20"/>
        </w:rPr>
        <w:t>1.</w:t>
      </w:r>
      <w:r w:rsidRPr="00530EEB" w:rsidR="0044626B">
        <w:rPr>
          <w:rFonts w:ascii="Times New Roman" w:hAnsi="Times New Roman" w:cs="Times New Roman"/>
          <w:sz w:val="20"/>
          <w:szCs w:val="20"/>
        </w:rPr>
        <w:t>p</w:t>
      </w:r>
      <w:r w:rsidRPr="00530EEB">
        <w:rPr>
          <w:rFonts w:ascii="Times New Roman" w:hAnsi="Times New Roman" w:cs="Times New Roman"/>
          <w:sz w:val="20"/>
          <w:szCs w:val="20"/>
        </w:rPr>
        <w:t>ielikums</w:t>
      </w:r>
    </w:p>
    <w:p w:rsidR="00795836" w:rsidRPr="00530EEB" w:rsidP="00795836" w14:paraId="3051475A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30EEB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:rsidR="008F09B6" w:rsidRPr="00530EEB" w:rsidP="00795836" w14:paraId="5D0EA68B" w14:textId="29285D2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30EEB"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 w:rsidRPr="00530EEB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 w:rsidRPr="00530EEB" w:rsidR="00795836">
        <w:rPr>
          <w:rFonts w:ascii="Times New Roman" w:eastAsia="Times New Roman" w:hAnsi="Times New Roman" w:cs="Times New Roman"/>
          <w:color w:val="000000"/>
          <w:sz w:val="20"/>
          <w:szCs w:val="20"/>
        </w:rPr>
        <w:t>oneru kasetņu piegāde</w:t>
      </w:r>
      <w:r w:rsidRPr="00530EE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30EEB" w:rsidR="00795836">
        <w:rPr>
          <w:rFonts w:ascii="Times New Roman" w:eastAsia="Times New Roman" w:hAnsi="Times New Roman" w:cs="Times New Roman"/>
          <w:sz w:val="20"/>
          <w:szCs w:val="20"/>
        </w:rPr>
        <w:t xml:space="preserve">Balvu novada </w:t>
      </w:r>
    </w:p>
    <w:p w:rsidR="00795836" w:rsidRPr="00530EEB" w:rsidP="00795836" w14:paraId="46E0545F" w14:textId="12467CB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30EEB">
        <w:rPr>
          <w:rFonts w:ascii="Times New Roman" w:eastAsia="Times New Roman" w:hAnsi="Times New Roman" w:cs="Times New Roman"/>
          <w:sz w:val="20"/>
          <w:szCs w:val="20"/>
        </w:rPr>
        <w:t>Sociālās pārvaldes vajadzībām”</w:t>
      </w:r>
    </w:p>
    <w:p w:rsidR="00795836" w:rsidRPr="00530EEB" w:rsidP="00795836" w14:paraId="2711A4B1" w14:textId="352C73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30EEB">
        <w:rPr>
          <w:rFonts w:ascii="Times New Roman" w:eastAsia="Times New Roman" w:hAnsi="Times New Roman" w:cs="Times New Roman"/>
          <w:sz w:val="20"/>
          <w:szCs w:val="20"/>
        </w:rPr>
        <w:t>ID Nr.</w:t>
      </w:r>
      <w:r w:rsidRPr="00530EEB" w:rsidR="000E23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30EEB">
        <w:rPr>
          <w:rFonts w:ascii="Times New Roman" w:eastAsia="Times New Roman" w:hAnsi="Times New Roman" w:cs="Times New Roman"/>
          <w:sz w:val="20"/>
          <w:szCs w:val="20"/>
        </w:rPr>
        <w:t>BNSP TI 202</w:t>
      </w:r>
      <w:r w:rsidRPr="00530EEB" w:rsidR="008443E2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30EEB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530EEB" w:rsidR="008443E2">
        <w:rPr>
          <w:rFonts w:ascii="Times New Roman" w:eastAsia="Times New Roman" w:hAnsi="Times New Roman" w:cs="Times New Roman"/>
          <w:sz w:val="20"/>
          <w:szCs w:val="20"/>
        </w:rPr>
        <w:t>01</w:t>
      </w:r>
    </w:p>
    <w:p w:rsidR="00795836" w:rsidRPr="00CA61EE" w:rsidP="004324EB" w14:paraId="0F3220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D5354" w:rsidRPr="0069705E" w:rsidP="004324EB" w14:paraId="68F2BAB6" w14:textId="7777777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9705E">
        <w:rPr>
          <w:rFonts w:ascii="Times New Roman" w:hAnsi="Times New Roman"/>
          <w:b/>
          <w:bCs/>
          <w:sz w:val="28"/>
          <w:szCs w:val="28"/>
        </w:rPr>
        <w:t>TEHNISK</w:t>
      </w:r>
      <w:r w:rsidRPr="0069705E" w:rsidR="00CB00F0">
        <w:rPr>
          <w:rFonts w:ascii="Times New Roman" w:hAnsi="Times New Roman"/>
          <w:b/>
          <w:bCs/>
          <w:sz w:val="28"/>
          <w:szCs w:val="28"/>
        </w:rPr>
        <w:t>Ā SPECIFIKĀCIJA</w:t>
      </w:r>
    </w:p>
    <w:p w:rsidR="00C921CF" w:rsidRPr="0069705E" w:rsidP="004324EB" w14:paraId="01A82141" w14:textId="402029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69705E" w:rsidR="002042E7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69705E">
        <w:rPr>
          <w:rFonts w:ascii="Times New Roman" w:eastAsia="Times New Roman" w:hAnsi="Times New Roman" w:cs="Times New Roman"/>
          <w:b/>
          <w:sz w:val="24"/>
          <w:szCs w:val="24"/>
        </w:rPr>
        <w:t>oneru kasetņu piegāde</w:t>
      </w:r>
      <w:r w:rsidRPr="006970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Balvu novada Sociālās pārvaldes vajadzībām</w:t>
      </w:r>
      <w:r w:rsidRPr="0069705E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C921CF" w:rsidP="004324EB" w14:paraId="2A107A3B" w14:textId="4050D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705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69705E">
        <w:rPr>
          <w:rFonts w:ascii="Times New Roman" w:eastAsia="Times New Roman" w:hAnsi="Times New Roman" w:cs="Times New Roman"/>
          <w:b/>
          <w:sz w:val="24"/>
          <w:szCs w:val="24"/>
        </w:rPr>
        <w:t xml:space="preserve">ID </w:t>
      </w:r>
      <w:r w:rsidRPr="004950A2" w:rsidR="001955FE"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Pr="004950A2">
        <w:rPr>
          <w:rFonts w:ascii="Times New Roman" w:eastAsia="Times New Roman" w:hAnsi="Times New Roman" w:cs="Times New Roman"/>
          <w:b/>
          <w:sz w:val="24"/>
          <w:szCs w:val="24"/>
        </w:rPr>
        <w:t>BNSP</w:t>
      </w:r>
      <w:r w:rsidRPr="004950A2" w:rsidR="008271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705E">
        <w:rPr>
          <w:rFonts w:ascii="Times New Roman" w:eastAsia="Times New Roman" w:hAnsi="Times New Roman" w:cs="Times New Roman"/>
          <w:b/>
          <w:sz w:val="24"/>
          <w:szCs w:val="24"/>
        </w:rPr>
        <w:t>TI 202</w:t>
      </w:r>
      <w:r w:rsidRPr="0069705E" w:rsidR="008443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9705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69705E" w:rsidR="008443E2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69705E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9705E" w:rsidRPr="0069705E" w:rsidP="004324EB" w14:paraId="2930853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5994" w:rsidRPr="000D5994" w:rsidP="0069705E" w14:paraId="3519B52D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D599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Pretendents nodrošina:</w:t>
      </w:r>
    </w:p>
    <w:p w:rsidR="00EE6F2C" w:rsidP="00303D1D" w14:paraId="3E6727D8" w14:textId="77777777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F2C">
        <w:rPr>
          <w:rFonts w:ascii="Times New Roman" w:eastAsia="Times New Roman" w:hAnsi="Times New Roman" w:cs="Times New Roman"/>
          <w:sz w:val="24"/>
          <w:szCs w:val="24"/>
          <w:u w:val="single"/>
        </w:rPr>
        <w:t>Alternatīvo</w:t>
      </w:r>
      <w:r w:rsidRPr="004950A2">
        <w:rPr>
          <w:rFonts w:ascii="Times New Roman" w:hAnsi="Times New Roman" w:cs="Times New Roman"/>
          <w:sz w:val="24"/>
          <w:szCs w:val="24"/>
        </w:rPr>
        <w:t xml:space="preserve"> </w:t>
      </w:r>
      <w:r w:rsidRPr="004950A2">
        <w:rPr>
          <w:rFonts w:ascii="Times New Roman" w:eastAsia="Times New Roman" w:hAnsi="Times New Roman" w:cs="Times New Roman"/>
          <w:sz w:val="24"/>
          <w:szCs w:val="24"/>
        </w:rPr>
        <w:t>toneru kasetņu (turpmāk – kasetne) piegādi.</w:t>
      </w:r>
    </w:p>
    <w:p w:rsidR="00303D1D" w:rsidP="00303D1D" w14:paraId="4B102A2A" w14:textId="5B03DDF7">
      <w:pPr>
        <w:spacing w:after="0" w:line="240" w:lineRule="auto"/>
        <w:ind w:right="1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950A2">
        <w:rPr>
          <w:rFonts w:ascii="Times New Roman" w:hAnsi="Times New Roman" w:cs="Times New Roman"/>
          <w:sz w:val="24"/>
          <w:szCs w:val="24"/>
        </w:rPr>
        <w:t xml:space="preserve">Kasetnes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Pr="006970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zejmateriālam jābūt pilnībā saderīgam ar drukas iekārtu, kurai tas paredzēts, un tas nedrīkst radīt drukas iekārtas (vai tās sastāvdaļu) bojājumus, neprecīzu darbību vai ārpuskārtas apkopes nepieciešamību</w:t>
      </w:r>
      <w:r w:rsidR="000E238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303D1D" w:rsidP="00303D1D" w14:paraId="462E6B11" w14:textId="339CDE89">
      <w:pPr>
        <w:spacing w:after="0" w:line="240" w:lineRule="auto"/>
        <w:ind w:right="1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970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Uz kasetnes korpusa nedrīkst būt bojājumi, tintes noplūdes vai tonera putekļi, kā arī uz pašas kasetnes nedrīkst būt jebkādas iepriekšējas lietošanas pazīmes</w:t>
      </w:r>
      <w:r w:rsidR="0081086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303D1D" w:rsidP="00303D1D" w14:paraId="7DCE54E5" w14:textId="7C07A35B">
      <w:pPr>
        <w:spacing w:after="0" w:line="240" w:lineRule="auto"/>
        <w:ind w:right="14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970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Garantijas termiņš</w:t>
      </w:r>
      <w:r w:rsidR="000E238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970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meln</w:t>
      </w:r>
      <w:r w:rsidR="00F3791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ās krāsas </w:t>
      </w:r>
      <w:r w:rsidRPr="006970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toneriem - vismaz viens gads no piegādes brīža, krāsainajiem toneriem - vismaz pusgads no piegādes brīža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69705E" w:rsidRPr="0069705E" w:rsidP="00303D1D" w14:paraId="4D30A07B" w14:textId="6F9BE0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69705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69705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C0C0C0"/>
        </w:rPr>
        <w:t xml:space="preserve"> </w:t>
      </w:r>
    </w:p>
    <w:tbl>
      <w:tblPr>
        <w:tblStyle w:val="TableGrid"/>
        <w:tblW w:w="8926" w:type="dxa"/>
        <w:tblLook w:val="04A0"/>
      </w:tblPr>
      <w:tblGrid>
        <w:gridCol w:w="1413"/>
        <w:gridCol w:w="7513"/>
      </w:tblGrid>
      <w:tr w14:paraId="798ADC06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  <w:vMerge w:val="restart"/>
          </w:tcPr>
          <w:p w:rsidR="00127144" w:rsidRPr="00DF2BCF" w:rsidP="006238DF" w14:paraId="509CC9D6" w14:textId="77777777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  <w:r w:rsidRPr="00DF2BCF">
              <w:rPr>
                <w:rFonts w:asciiTheme="majorBidi" w:hAnsiTheme="majorBidi" w:cstheme="majorBidi"/>
                <w:b/>
              </w:rPr>
              <w:t>Nr.</w:t>
            </w:r>
          </w:p>
          <w:p w:rsidR="00127144" w:rsidRPr="00DF2BCF" w:rsidP="006238DF" w14:paraId="29F7FDD8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7513" w:type="dxa"/>
            <w:vMerge w:val="restart"/>
          </w:tcPr>
          <w:p w:rsidR="00127144" w:rsidRPr="00DF2BCF" w:rsidP="006238DF" w14:paraId="29D21EE9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Preces nosaukums</w:t>
            </w:r>
          </w:p>
        </w:tc>
      </w:tr>
      <w:tr w14:paraId="690ADC6F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  <w:vMerge/>
          </w:tcPr>
          <w:p w:rsidR="00127144" w:rsidRPr="00DF2BCF" w:rsidP="006238DF" w14:paraId="5F27C438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</w:tc>
        <w:tc>
          <w:tcPr>
            <w:tcW w:w="7513" w:type="dxa"/>
            <w:vMerge/>
          </w:tcPr>
          <w:p w:rsidR="00127144" w:rsidRPr="00DF2BCF" w:rsidP="006238DF" w14:paraId="139F83DE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</w:p>
        </w:tc>
      </w:tr>
      <w:tr w14:paraId="46DA1C34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194AAB" w:rsidRPr="00DF2BCF" w:rsidP="00194AAB" w14:paraId="60B78349" w14:textId="7777777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7513" w:type="dxa"/>
          </w:tcPr>
          <w:p w:rsidR="00194AAB" w:rsidRPr="00DF2BCF" w:rsidP="00194AAB" w14:paraId="7B34761C" w14:textId="23FC6937">
            <w:pPr>
              <w:rPr>
                <w:rFonts w:eastAsia="Times New Roman"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="Times New Roman"/>
              </w:rPr>
              <w:t>Pantum  P3305DW</w:t>
            </w:r>
            <w:r w:rsidRPr="003378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TL-425A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48A45849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F7EC1" w:rsidRPr="00DF2BCF" w:rsidP="008F7EC1" w14:paraId="469E9EF5" w14:textId="22E92E9A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7513" w:type="dxa"/>
          </w:tcPr>
          <w:p w:rsidR="008F7EC1" w:rsidRPr="00DF2BCF" w:rsidP="008F7EC1" w14:paraId="4E450381" w14:textId="255D194E">
            <w:pPr>
              <w:rPr>
                <w:rFonts w:eastAsia="Times New Roman"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="Times New Roman"/>
              </w:rPr>
              <w:t>Pantum  P3305DW</w:t>
            </w:r>
            <w:r w:rsidRPr="003378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TL-425X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660D1797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F7EC1" w:rsidRPr="00DF2BCF" w:rsidP="008F7EC1" w14:paraId="3EBCED6F" w14:textId="66AD8E6E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7513" w:type="dxa"/>
          </w:tcPr>
          <w:p w:rsidR="008F7EC1" w:rsidRPr="00DF2BCF" w:rsidP="008F7EC1" w14:paraId="70ED98D5" w14:textId="7FA09342">
            <w:pPr>
              <w:rPr>
                <w:rFonts w:eastAsia="Times New Roman"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="Times New Roman"/>
              </w:rPr>
              <w:t>Toshiba e-STUDIO 409s – T-409W-NR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07C1ED2B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F7EC1" w:rsidRPr="00DF2BCF" w:rsidP="008F7EC1" w14:paraId="2F33A6E6" w14:textId="2B3DEC8D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7513" w:type="dxa"/>
          </w:tcPr>
          <w:p w:rsidR="008F7EC1" w:rsidRPr="00DF2BCF" w:rsidP="008F7EC1" w14:paraId="6B968039" w14:textId="4E3E4795">
            <w:pPr>
              <w:rPr>
                <w:rFonts w:eastAsia="Times New Roman" w:asciiTheme="majorBidi" w:hAnsiTheme="majorBidi" w:cstheme="majorBidi"/>
                <w:color w:val="000000"/>
              </w:rPr>
            </w:pPr>
            <w:r>
              <w:rPr>
                <w:rFonts w:ascii="Times New Roman" w:hAnsi="Times New Roman" w:cs="Times New Roman"/>
              </w:rPr>
              <w:t>Triumph-Adler P-4020MFP [1102S33UTO] 7200 gb</w:t>
            </w:r>
          </w:p>
        </w:tc>
      </w:tr>
      <w:tr w14:paraId="7B7A9F84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F7EC1" w:rsidRPr="00DF2BCF" w:rsidP="008F7EC1" w14:paraId="18B80012" w14:textId="01A8A7DB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7513" w:type="dxa"/>
          </w:tcPr>
          <w:p w:rsidR="008F7EC1" w:rsidRPr="00DF2BCF" w:rsidP="008F7EC1" w14:paraId="65E774D9" w14:textId="6C223F55">
            <w:pPr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CF 283A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359DCE1C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F7EC1" w:rsidRPr="00DF2BCF" w:rsidP="008F7EC1" w14:paraId="3878E02A" w14:textId="3E3C2CBD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7513" w:type="dxa"/>
          </w:tcPr>
          <w:p w:rsidR="008F7EC1" w:rsidRPr="00DF2BCF" w:rsidP="008F7EC1" w14:paraId="103C8CF8" w14:textId="78E48780">
            <w:pPr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CF 283X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59646DDA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F7EC1" w:rsidRPr="00DF2BCF" w:rsidP="008F7EC1" w14:paraId="01F8C864" w14:textId="258D20A3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7513" w:type="dxa"/>
          </w:tcPr>
          <w:p w:rsidR="008F7EC1" w:rsidRPr="00DF2BCF" w:rsidP="008F7EC1" w14:paraId="402C4AFE" w14:textId="722F41CB">
            <w:pPr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CE 278A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6F049300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F7EC1" w:rsidRPr="00DF2BCF" w:rsidP="008F7EC1" w14:paraId="7CD7376E" w14:textId="3229C137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7513" w:type="dxa"/>
          </w:tcPr>
          <w:p w:rsidR="008F7EC1" w:rsidRPr="00DF2BCF" w:rsidP="008F7EC1" w14:paraId="67768519" w14:textId="19FBF22C">
            <w:pPr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 xml:space="preserve">CF-217A 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43CB3B83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F7EC1" w:rsidRPr="00DF2BCF" w:rsidP="008F7EC1" w14:paraId="1D886ABA" w14:textId="06E63712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7513" w:type="dxa"/>
          </w:tcPr>
          <w:p w:rsidR="008F7EC1" w:rsidRPr="00DF2BCF" w:rsidP="008F7EC1" w14:paraId="15732FE0" w14:textId="71864B56">
            <w:pPr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CF 279A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75DD9337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F7EC1" w:rsidRPr="00DF2BCF" w:rsidP="008F7EC1" w14:paraId="66B6DDFD" w14:textId="48DB6A15">
            <w:pPr>
              <w:jc w:val="center"/>
              <w:rPr>
                <w:rFonts w:eastAsia="Times New Roman" w:asciiTheme="majorBidi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7513" w:type="dxa"/>
          </w:tcPr>
          <w:p w:rsidR="008F7EC1" w:rsidRPr="00DF2BCF" w:rsidP="008F7EC1" w14:paraId="106F251B" w14:textId="37CE31E5">
            <w:pPr>
              <w:rPr>
                <w:rFonts w:eastAsia="Times New Roman" w:asciiTheme="majorBidi" w:hAnsiTheme="majorBidi" w:cstheme="majorBidi"/>
                <w:color w:val="000000"/>
              </w:rPr>
            </w:pPr>
            <w:r>
              <w:rPr>
                <w:rFonts w:eastAsia="Times New Roman" w:asciiTheme="majorBidi" w:hAnsiTheme="majorBidi" w:cstheme="majorBidi"/>
                <w:color w:val="000000"/>
              </w:rPr>
              <w:t>CF 259X/CAN 057H</w:t>
            </w:r>
          </w:p>
        </w:tc>
      </w:tr>
      <w:tr w14:paraId="3382986B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783387" w:rsidRPr="00DF2BCF" w:rsidP="00783387" w14:paraId="5065A316" w14:textId="2481787B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7513" w:type="dxa"/>
          </w:tcPr>
          <w:p w:rsidR="00783387" w:rsidRPr="00DF2BCF" w:rsidP="00783387" w14:paraId="662E5171" w14:textId="37CF5704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HP 505A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61373A72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783387" w:rsidRPr="00DF2BCF" w:rsidP="00783387" w14:paraId="341E1192" w14:textId="5D0133CF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12.</w:t>
            </w:r>
          </w:p>
        </w:tc>
        <w:tc>
          <w:tcPr>
            <w:tcW w:w="7513" w:type="dxa"/>
          </w:tcPr>
          <w:p w:rsidR="00783387" w:rsidRPr="00DF2BCF" w:rsidP="00783387" w14:paraId="0094D992" w14:textId="6FECFBD0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HP 505</w:t>
            </w:r>
            <w:r>
              <w:rPr>
                <w:rFonts w:asciiTheme="majorBidi" w:hAnsiTheme="majorBidi" w:cstheme="majorBidi"/>
              </w:rPr>
              <w:t>X, Black</w:t>
            </w:r>
          </w:p>
        </w:tc>
      </w:tr>
      <w:tr w14:paraId="4BEE1365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783387" w:rsidRPr="00DF2BCF" w:rsidP="00783387" w14:paraId="1ECA0EBE" w14:textId="4071C148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13.</w:t>
            </w:r>
          </w:p>
        </w:tc>
        <w:tc>
          <w:tcPr>
            <w:tcW w:w="7513" w:type="dxa"/>
          </w:tcPr>
          <w:p w:rsidR="00783387" w:rsidRPr="00DF2BCF" w:rsidP="00783387" w14:paraId="48A45502" w14:textId="05035BA6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HP 201A (krāsu)</w:t>
            </w:r>
          </w:p>
        </w:tc>
      </w:tr>
      <w:tr w14:paraId="680053FC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783387" w:rsidRPr="00DF2BCF" w:rsidP="00783387" w14:paraId="076AECFA" w14:textId="6710BD52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14.</w:t>
            </w:r>
          </w:p>
        </w:tc>
        <w:tc>
          <w:tcPr>
            <w:tcW w:w="7513" w:type="dxa"/>
          </w:tcPr>
          <w:p w:rsidR="00783387" w:rsidRPr="00DF2BCF" w:rsidP="00783387" w14:paraId="2C11D9C9" w14:textId="1981D1E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HP</w:t>
            </w:r>
            <w:r w:rsidRPr="00DF2BCF">
              <w:rPr>
                <w:rFonts w:asciiTheme="majorBidi" w:hAnsiTheme="majorBidi" w:cstheme="majorBidi"/>
              </w:rPr>
              <w:t xml:space="preserve"> 435/436/285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2412EE8E" w14:textId="77777777" w:rsidTr="008F7EC1">
        <w:tblPrEx>
          <w:tblW w:w="8926" w:type="dxa"/>
          <w:tblLook w:val="04A0"/>
        </w:tblPrEx>
        <w:trPr>
          <w:trHeight w:val="324"/>
        </w:trPr>
        <w:tc>
          <w:tcPr>
            <w:tcW w:w="1413" w:type="dxa"/>
          </w:tcPr>
          <w:p w:rsidR="00783387" w:rsidRPr="00DF2BCF" w:rsidP="00783387" w14:paraId="6FA2EBDF" w14:textId="083BEEA6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15.</w:t>
            </w:r>
          </w:p>
        </w:tc>
        <w:tc>
          <w:tcPr>
            <w:tcW w:w="7513" w:type="dxa"/>
          </w:tcPr>
          <w:p w:rsidR="00783387" w:rsidRPr="00DF2BCF" w:rsidP="00783387" w14:paraId="583FB77B" w14:textId="6211B6AC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HP 12A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3D101BA5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783387" w:rsidRPr="00DF2BCF" w:rsidP="00783387" w14:paraId="0861D7BB" w14:textId="7E3F1371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16.</w:t>
            </w:r>
          </w:p>
        </w:tc>
        <w:tc>
          <w:tcPr>
            <w:tcW w:w="7513" w:type="dxa"/>
          </w:tcPr>
          <w:p w:rsidR="00783387" w:rsidRPr="00DF2BCF" w:rsidP="00783387" w14:paraId="2C9DCEB7" w14:textId="13C49F73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HP W1106A</w:t>
            </w:r>
            <w:r>
              <w:rPr>
                <w:rFonts w:asciiTheme="majorBidi" w:hAnsiTheme="majorBidi" w:cstheme="majorBidi"/>
              </w:rPr>
              <w:t xml:space="preserve"> /06A, Black</w:t>
            </w:r>
          </w:p>
        </w:tc>
      </w:tr>
      <w:tr w14:paraId="0DCFC0C4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D663E" w:rsidRPr="00DF2BCF" w:rsidP="008D663E" w14:paraId="4D2BB7AA" w14:textId="2F259379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17.</w:t>
            </w:r>
          </w:p>
        </w:tc>
        <w:tc>
          <w:tcPr>
            <w:tcW w:w="7513" w:type="dxa"/>
          </w:tcPr>
          <w:p w:rsidR="008D663E" w:rsidRPr="00DF2BCF" w:rsidP="008D663E" w14:paraId="2131C7EE" w14:textId="7FF5F60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HP 215A/CAN 725</w:t>
            </w:r>
          </w:p>
        </w:tc>
      </w:tr>
      <w:tr w14:paraId="37F7E8AD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D663E" w:rsidRPr="00DF2BCF" w:rsidP="008D663E" w14:paraId="6BF09630" w14:textId="4F97557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</w:t>
            </w:r>
          </w:p>
        </w:tc>
        <w:tc>
          <w:tcPr>
            <w:tcW w:w="7513" w:type="dxa"/>
          </w:tcPr>
          <w:p w:rsidR="008D663E" w:rsidRPr="00DF2BCF" w:rsidP="008D663E" w14:paraId="07BEA621" w14:textId="7968422D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Canon 72</w:t>
            </w:r>
            <w:r>
              <w:rPr>
                <w:rFonts w:asciiTheme="majorBidi" w:hAnsiTheme="majorBidi" w:cstheme="majorBidi"/>
              </w:rPr>
              <w:t>6, Black,</w:t>
            </w:r>
          </w:p>
        </w:tc>
      </w:tr>
      <w:tr w14:paraId="4FD743E7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D663E" w:rsidRPr="00DF2BCF" w:rsidP="008D663E" w14:paraId="2EAA59D0" w14:textId="7BB654C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</w:t>
            </w:r>
          </w:p>
        </w:tc>
        <w:tc>
          <w:tcPr>
            <w:tcW w:w="7513" w:type="dxa"/>
          </w:tcPr>
          <w:p w:rsidR="008D663E" w:rsidRPr="00DF2BCF" w:rsidP="008D663E" w14:paraId="584450A9" w14:textId="46EB84FF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Canon 728</w:t>
            </w:r>
            <w:r>
              <w:rPr>
                <w:rFonts w:asciiTheme="majorBidi" w:hAnsiTheme="majorBidi" w:cstheme="majorBidi"/>
              </w:rPr>
              <w:t xml:space="preserve">, Black, </w:t>
            </w:r>
          </w:p>
        </w:tc>
      </w:tr>
      <w:tr w14:paraId="44DFFCDD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D663E" w:rsidRPr="00DF2BCF" w:rsidP="008D663E" w14:paraId="209D7F0E" w14:textId="47592B6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20.</w:t>
            </w:r>
          </w:p>
        </w:tc>
        <w:tc>
          <w:tcPr>
            <w:tcW w:w="7513" w:type="dxa"/>
          </w:tcPr>
          <w:p w:rsidR="008D663E" w:rsidRPr="00DF2BCF" w:rsidP="008D663E" w14:paraId="551FED50" w14:textId="1EE08972">
            <w:pPr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Canon 052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2885D2A1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D663E" w:rsidRPr="00DF2BCF" w:rsidP="008D663E" w14:paraId="7D73927D" w14:textId="75AAEA4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21.</w:t>
            </w:r>
          </w:p>
        </w:tc>
        <w:tc>
          <w:tcPr>
            <w:tcW w:w="7513" w:type="dxa"/>
          </w:tcPr>
          <w:p w:rsidR="008D663E" w:rsidRPr="00DF2BCF" w:rsidP="008D663E" w14:paraId="55C7C4B6" w14:textId="21A18448">
            <w:pPr>
              <w:outlineLvl w:val="2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C</w:t>
            </w:r>
            <w:r>
              <w:rPr>
                <w:rFonts w:asciiTheme="majorBidi" w:hAnsiTheme="majorBidi" w:cstheme="majorBidi"/>
              </w:rPr>
              <w:t>anon</w:t>
            </w:r>
            <w:r w:rsidRPr="00DF2BCF">
              <w:rPr>
                <w:rFonts w:asciiTheme="majorBidi" w:hAnsiTheme="majorBidi" w:cstheme="majorBidi"/>
              </w:rPr>
              <w:t xml:space="preserve"> C-RXV33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03C3E83F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D663E" w:rsidRPr="00DF2BCF" w:rsidP="008D663E" w14:paraId="30EE3E56" w14:textId="38EB28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</w:t>
            </w:r>
          </w:p>
        </w:tc>
        <w:tc>
          <w:tcPr>
            <w:tcW w:w="7513" w:type="dxa"/>
          </w:tcPr>
          <w:p w:rsidR="008D663E" w:rsidRPr="00DF2BCF" w:rsidP="008D663E" w14:paraId="3EDA2689" w14:textId="2AD8821C">
            <w:pPr>
              <w:outlineLvl w:val="2"/>
              <w:rPr>
                <w:rFonts w:asciiTheme="majorBidi" w:hAnsiTheme="majorBidi" w:cstheme="majorBidi"/>
              </w:rPr>
            </w:pPr>
            <w:r w:rsidRPr="00337869">
              <w:rPr>
                <w:rFonts w:ascii="Times New Roman" w:hAnsi="Times New Roman" w:cs="Times New Roman"/>
              </w:rPr>
              <w:t xml:space="preserve">TN 2220 </w:t>
            </w:r>
            <w:r>
              <w:rPr>
                <w:rFonts w:ascii="Times New Roman" w:hAnsi="Times New Roman" w:cs="Times New Roman"/>
              </w:rPr>
              <w:t>/</w:t>
            </w:r>
            <w:r w:rsidRPr="00337869">
              <w:rPr>
                <w:rFonts w:ascii="Times New Roman" w:hAnsi="Times New Roman" w:cs="Times New Roman"/>
              </w:rPr>
              <w:t>2250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212968DA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D663E" w:rsidRPr="00DF2BCF" w:rsidP="008D663E" w14:paraId="0DB16A31" w14:textId="306D18E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23.</w:t>
            </w:r>
          </w:p>
        </w:tc>
        <w:tc>
          <w:tcPr>
            <w:tcW w:w="7513" w:type="dxa"/>
          </w:tcPr>
          <w:p w:rsidR="008D663E" w:rsidRPr="00DF2BCF" w:rsidP="008D663E" w14:paraId="6A43A135" w14:textId="4F0424AB">
            <w:pPr>
              <w:outlineLvl w:val="2"/>
              <w:rPr>
                <w:rFonts w:asciiTheme="majorBidi" w:hAnsiTheme="majorBidi" w:cstheme="majorBidi"/>
              </w:rPr>
            </w:pPr>
            <w:r w:rsidRPr="00337869">
              <w:rPr>
                <w:rFonts w:ascii="Times New Roman" w:hAnsi="Times New Roman" w:cs="Times New Roman"/>
              </w:rPr>
              <w:t xml:space="preserve">Samsung </w:t>
            </w:r>
            <w:r>
              <w:rPr>
                <w:rFonts w:ascii="Times New Roman" w:hAnsi="Times New Roman" w:cs="Times New Roman"/>
              </w:rPr>
              <w:t>MLT D</w:t>
            </w:r>
            <w:r w:rsidRPr="00337869">
              <w:rPr>
                <w:rFonts w:ascii="Times New Roman" w:hAnsi="Times New Roman" w:cs="Times New Roman"/>
              </w:rPr>
              <w:t>111L</w:t>
            </w:r>
            <w:r>
              <w:rPr>
                <w:rFonts w:ascii="Times New Roman" w:hAnsi="Times New Roman" w:cs="Times New Roman"/>
              </w:rPr>
              <w:t>/111XL</w:t>
            </w:r>
            <w:r>
              <w:rPr>
                <w:rFonts w:asciiTheme="majorBidi" w:hAnsiTheme="majorBidi" w:cstheme="majorBidi"/>
              </w:rPr>
              <w:t>, Black</w:t>
            </w:r>
          </w:p>
        </w:tc>
      </w:tr>
      <w:tr w14:paraId="4174ECEA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D663E" w:rsidRPr="00DF2BCF" w:rsidP="008D663E" w14:paraId="4CA82D44" w14:textId="6460172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</w:t>
            </w:r>
          </w:p>
        </w:tc>
        <w:tc>
          <w:tcPr>
            <w:tcW w:w="7513" w:type="dxa"/>
          </w:tcPr>
          <w:p w:rsidR="008D663E" w:rsidRPr="00DF2BCF" w:rsidP="008D663E" w14:paraId="6ADD5AC6" w14:textId="6CFF8C4F">
            <w:pPr>
              <w:outlineLvl w:val="2"/>
              <w:rPr>
                <w:rFonts w:asciiTheme="majorBidi" w:hAnsiTheme="majorBidi" w:cstheme="majorBidi"/>
              </w:rPr>
            </w:pPr>
            <w:r w:rsidRPr="00337869">
              <w:rPr>
                <w:rFonts w:ascii="Times New Roman" w:hAnsi="Times New Roman" w:cs="Times New Roman"/>
              </w:rPr>
              <w:t>Sharp MX-237GT</w:t>
            </w:r>
          </w:p>
        </w:tc>
      </w:tr>
      <w:tr w14:paraId="773CC0AE" w14:textId="77777777" w:rsidTr="00DC641E">
        <w:tblPrEx>
          <w:tblW w:w="8926" w:type="dxa"/>
          <w:tblLook w:val="04A0"/>
        </w:tblPrEx>
        <w:trPr>
          <w:trHeight w:val="283"/>
        </w:trPr>
        <w:tc>
          <w:tcPr>
            <w:tcW w:w="1413" w:type="dxa"/>
          </w:tcPr>
          <w:p w:rsidR="008D663E" w:rsidRPr="00DF2BCF" w:rsidP="008D663E" w14:paraId="3DB195FD" w14:textId="5416466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25.</w:t>
            </w:r>
          </w:p>
        </w:tc>
        <w:tc>
          <w:tcPr>
            <w:tcW w:w="7513" w:type="dxa"/>
          </w:tcPr>
          <w:p w:rsidR="008D663E" w:rsidRPr="00DF2BCF" w:rsidP="008D663E" w14:paraId="60D3E19A" w14:textId="22B6AAE3">
            <w:pPr>
              <w:outlineLvl w:val="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Minolta Bizhab 211 TN114 BK/171SKTN 114</w:t>
            </w:r>
          </w:p>
        </w:tc>
      </w:tr>
    </w:tbl>
    <w:p w:rsidR="00AD5354" w:rsidP="005825C9" w14:paraId="40A38B43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25C9" w:rsidRPr="00304137" w:rsidP="00CB00F0" w14:paraId="16FFC438" w14:textId="7777777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Sect="00266053">
      <w:footerReference w:type="default" r:id="rId4"/>
      <w:footerReference w:type="firs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CF"/>
    <w:rsid w:val="00022D36"/>
    <w:rsid w:val="000D3F90"/>
    <w:rsid w:val="000D5994"/>
    <w:rsid w:val="000D660A"/>
    <w:rsid w:val="000E2383"/>
    <w:rsid w:val="00127144"/>
    <w:rsid w:val="00170363"/>
    <w:rsid w:val="00171573"/>
    <w:rsid w:val="00194AAB"/>
    <w:rsid w:val="001955FE"/>
    <w:rsid w:val="00195691"/>
    <w:rsid w:val="002042E7"/>
    <w:rsid w:val="00207A75"/>
    <w:rsid w:val="002447AA"/>
    <w:rsid w:val="002475F9"/>
    <w:rsid w:val="002522A5"/>
    <w:rsid w:val="002649AE"/>
    <w:rsid w:val="00266053"/>
    <w:rsid w:val="00303D1D"/>
    <w:rsid w:val="00304137"/>
    <w:rsid w:val="00311391"/>
    <w:rsid w:val="00337869"/>
    <w:rsid w:val="00380B0D"/>
    <w:rsid w:val="003848D6"/>
    <w:rsid w:val="00390C95"/>
    <w:rsid w:val="003E564D"/>
    <w:rsid w:val="004324EB"/>
    <w:rsid w:val="004356EE"/>
    <w:rsid w:val="0044602D"/>
    <w:rsid w:val="0044626B"/>
    <w:rsid w:val="004950A2"/>
    <w:rsid w:val="004A008C"/>
    <w:rsid w:val="00520241"/>
    <w:rsid w:val="00530EEB"/>
    <w:rsid w:val="0053207A"/>
    <w:rsid w:val="005825C9"/>
    <w:rsid w:val="005C5608"/>
    <w:rsid w:val="005C70E2"/>
    <w:rsid w:val="005E4F03"/>
    <w:rsid w:val="006238DF"/>
    <w:rsid w:val="00653887"/>
    <w:rsid w:val="0069705E"/>
    <w:rsid w:val="006E2BF2"/>
    <w:rsid w:val="00783387"/>
    <w:rsid w:val="00795836"/>
    <w:rsid w:val="00797435"/>
    <w:rsid w:val="007A39A2"/>
    <w:rsid w:val="008102F5"/>
    <w:rsid w:val="00810863"/>
    <w:rsid w:val="0082711D"/>
    <w:rsid w:val="0084192F"/>
    <w:rsid w:val="008443E2"/>
    <w:rsid w:val="00847786"/>
    <w:rsid w:val="008D663E"/>
    <w:rsid w:val="008E0747"/>
    <w:rsid w:val="008F09B6"/>
    <w:rsid w:val="008F4AB9"/>
    <w:rsid w:val="008F7EC1"/>
    <w:rsid w:val="00925A69"/>
    <w:rsid w:val="0094391D"/>
    <w:rsid w:val="009524C1"/>
    <w:rsid w:val="00A05E75"/>
    <w:rsid w:val="00A1434A"/>
    <w:rsid w:val="00A45837"/>
    <w:rsid w:val="00AD1CD7"/>
    <w:rsid w:val="00AD5354"/>
    <w:rsid w:val="00B30B6A"/>
    <w:rsid w:val="00B85CB0"/>
    <w:rsid w:val="00BB038E"/>
    <w:rsid w:val="00C871D6"/>
    <w:rsid w:val="00C921CF"/>
    <w:rsid w:val="00CA61EE"/>
    <w:rsid w:val="00CB00F0"/>
    <w:rsid w:val="00CD685A"/>
    <w:rsid w:val="00CE55ED"/>
    <w:rsid w:val="00D06057"/>
    <w:rsid w:val="00D12461"/>
    <w:rsid w:val="00D6337A"/>
    <w:rsid w:val="00DC641E"/>
    <w:rsid w:val="00DD73E9"/>
    <w:rsid w:val="00DF2BCF"/>
    <w:rsid w:val="00E54DD4"/>
    <w:rsid w:val="00E84CD1"/>
    <w:rsid w:val="00EC2A85"/>
    <w:rsid w:val="00EE6F2C"/>
    <w:rsid w:val="00F11375"/>
    <w:rsid w:val="00F37911"/>
    <w:rsid w:val="00F9413A"/>
    <w:rsid w:val="00FC2D02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F784821-1EAF-4F8B-8452-9EB4ADF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1CF"/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et list,Colorful List - Accent 12,H&amp;P List Paragraph,List Paragraph1,Normal bullet 2,Saistīto dokumentu saraksts,Strip,Syle 1,Virsraksti"/>
    <w:basedOn w:val="Normal"/>
    <w:link w:val="SarakstarindkopaRakstz"/>
    <w:uiPriority w:val="34"/>
    <w:qFormat/>
    <w:rsid w:val="00C921CF"/>
    <w:pPr>
      <w:ind w:left="720"/>
      <w:contextualSpacing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aistīto dokumentu saraksts Rakstz.,Strip Rakstz.,Syle 1 Rakstz.,Virsraksti Rakstz."/>
    <w:link w:val="ListParagraph"/>
    <w:uiPriority w:val="34"/>
    <w:qFormat/>
    <w:locked/>
    <w:rsid w:val="00C921CF"/>
    <w:rPr>
      <w:rFonts w:eastAsiaTheme="minorEastAsia"/>
      <w:lang w:eastAsia="lv-LV"/>
    </w:rPr>
  </w:style>
  <w:style w:type="table" w:styleId="TableGrid">
    <w:name w:val="Table Grid"/>
    <w:basedOn w:val="TableNormal"/>
    <w:rsid w:val="005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5825C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042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Valujeva</dc:creator>
  <cp:lastModifiedBy>User</cp:lastModifiedBy>
  <cp:revision>20</cp:revision>
  <cp:lastPrinted>2023-01-09T13:01:00Z</cp:lastPrinted>
  <dcterms:created xsi:type="dcterms:W3CDTF">2024-01-29T11:53:00Z</dcterms:created>
  <dcterms:modified xsi:type="dcterms:W3CDTF">2024-02-09T13:56:00Z</dcterms:modified>
</cp:coreProperties>
</file>