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1EEC1" w14:textId="77777777" w:rsidR="00F71CCE" w:rsidRPr="00CB1C18" w:rsidRDefault="00F71CCE" w:rsidP="003717DF">
      <w:pPr>
        <w:jc w:val="right"/>
        <w:rPr>
          <w:rFonts w:asciiTheme="majorBidi" w:hAnsiTheme="majorBidi" w:cstheme="majorBidi"/>
        </w:rPr>
      </w:pPr>
      <w:r w:rsidRPr="00CB1C18">
        <w:rPr>
          <w:rFonts w:asciiTheme="majorBidi" w:hAnsiTheme="majorBidi" w:cstheme="majorBidi"/>
          <w:bCs/>
        </w:rPr>
        <w:t>1.pielikums</w:t>
      </w:r>
    </w:p>
    <w:p w14:paraId="58E1289F" w14:textId="77777777" w:rsidR="00F71CCE" w:rsidRPr="00CB1C18" w:rsidRDefault="00F71CCE" w:rsidP="003717DF">
      <w:pPr>
        <w:jc w:val="right"/>
        <w:rPr>
          <w:rFonts w:asciiTheme="majorBidi" w:hAnsiTheme="majorBidi" w:cstheme="majorBidi"/>
          <w:sz w:val="20"/>
          <w:szCs w:val="20"/>
        </w:rPr>
      </w:pPr>
      <w:r w:rsidRPr="00CB1C18">
        <w:rPr>
          <w:rFonts w:asciiTheme="majorBidi" w:hAnsiTheme="majorBidi" w:cstheme="majorBidi"/>
          <w:sz w:val="20"/>
          <w:szCs w:val="20"/>
        </w:rPr>
        <w:t>Tirgus izpētei</w:t>
      </w:r>
    </w:p>
    <w:p w14:paraId="5DC39550" w14:textId="77777777" w:rsidR="003717DF" w:rsidRDefault="00F71CCE" w:rsidP="003717DF">
      <w:pPr>
        <w:jc w:val="right"/>
        <w:rPr>
          <w:rFonts w:asciiTheme="majorBidi" w:hAnsiTheme="majorBidi" w:cstheme="majorBidi"/>
          <w:sz w:val="20"/>
          <w:szCs w:val="20"/>
        </w:rPr>
      </w:pPr>
      <w:r w:rsidRPr="00CB1C18">
        <w:rPr>
          <w:rFonts w:asciiTheme="majorBidi" w:hAnsiTheme="majorBidi" w:cstheme="majorBidi"/>
          <w:sz w:val="20"/>
          <w:szCs w:val="20"/>
        </w:rPr>
        <w:t>“</w:t>
      </w:r>
      <w:r w:rsidRPr="004E4D68">
        <w:rPr>
          <w:rFonts w:asciiTheme="majorBidi" w:hAnsiTheme="majorBidi" w:cstheme="majorBidi"/>
          <w:sz w:val="20"/>
          <w:szCs w:val="20"/>
        </w:rPr>
        <w:t>Notekūdeņu attīrīšanas iekārtas blakuskanāla gaisa pūtēja</w:t>
      </w:r>
      <w:r w:rsidR="003717DF">
        <w:rPr>
          <w:rFonts w:asciiTheme="majorBidi" w:hAnsiTheme="majorBidi" w:cstheme="majorBidi"/>
          <w:sz w:val="20"/>
          <w:szCs w:val="20"/>
        </w:rPr>
        <w:t xml:space="preserve"> </w:t>
      </w:r>
      <w:r w:rsidRPr="004E4D68">
        <w:rPr>
          <w:rFonts w:asciiTheme="majorBidi" w:hAnsiTheme="majorBidi" w:cstheme="majorBidi"/>
          <w:sz w:val="20"/>
          <w:szCs w:val="20"/>
        </w:rPr>
        <w:t>piegāde</w:t>
      </w:r>
    </w:p>
    <w:p w14:paraId="44050BA9" w14:textId="4006BE69" w:rsidR="00F71CCE" w:rsidRPr="00CB1C18" w:rsidRDefault="00F71CCE" w:rsidP="003717DF">
      <w:pPr>
        <w:jc w:val="right"/>
        <w:rPr>
          <w:rFonts w:asciiTheme="majorBidi" w:hAnsiTheme="majorBidi" w:cstheme="majorBidi"/>
          <w:sz w:val="20"/>
          <w:szCs w:val="20"/>
        </w:rPr>
      </w:pPr>
      <w:r w:rsidRPr="004E4D68">
        <w:rPr>
          <w:rFonts w:asciiTheme="majorBidi" w:hAnsiTheme="majorBidi" w:cstheme="majorBidi"/>
          <w:sz w:val="20"/>
          <w:szCs w:val="20"/>
        </w:rPr>
        <w:t>Balvu novada Vīksnas pagasta attīrīšanas iekārtām</w:t>
      </w:r>
      <w:r w:rsidRPr="00CB1C18">
        <w:rPr>
          <w:rFonts w:asciiTheme="majorBidi" w:hAnsiTheme="majorBidi" w:cstheme="majorBidi"/>
          <w:sz w:val="20"/>
          <w:szCs w:val="20"/>
        </w:rPr>
        <w:t>”</w:t>
      </w:r>
    </w:p>
    <w:p w14:paraId="109D330E" w14:textId="3377BD34" w:rsidR="00F71CCE" w:rsidRPr="00CB1C18" w:rsidRDefault="00F71CCE" w:rsidP="003717DF">
      <w:pPr>
        <w:jc w:val="right"/>
        <w:rPr>
          <w:rFonts w:asciiTheme="majorBidi" w:hAnsiTheme="majorBidi" w:cstheme="majorBidi"/>
          <w:sz w:val="20"/>
          <w:szCs w:val="20"/>
        </w:rPr>
      </w:pPr>
      <w:r w:rsidRPr="00CB1C18">
        <w:rPr>
          <w:rFonts w:asciiTheme="majorBidi" w:hAnsiTheme="majorBidi" w:cstheme="majorBidi"/>
          <w:sz w:val="20"/>
          <w:szCs w:val="20"/>
        </w:rPr>
        <w:t>(ID Nr. BNP TI 2024/</w:t>
      </w:r>
      <w:r w:rsidR="009E475A">
        <w:rPr>
          <w:rFonts w:asciiTheme="majorBidi" w:hAnsiTheme="majorBidi" w:cstheme="majorBidi"/>
          <w:color w:val="000000" w:themeColor="text1"/>
          <w:sz w:val="20"/>
          <w:szCs w:val="20"/>
        </w:rPr>
        <w:t>73</w:t>
      </w:r>
      <w:r w:rsidRPr="00CB1C18">
        <w:rPr>
          <w:rFonts w:asciiTheme="majorBidi" w:hAnsiTheme="majorBidi" w:cstheme="majorBidi"/>
          <w:sz w:val="20"/>
          <w:szCs w:val="20"/>
        </w:rPr>
        <w:t>)</w:t>
      </w:r>
    </w:p>
    <w:p w14:paraId="79BC5FB2" w14:textId="77777777" w:rsidR="00F71CCE" w:rsidRPr="00CB1C18" w:rsidRDefault="00F71CCE" w:rsidP="003717DF">
      <w:pPr>
        <w:jc w:val="center"/>
        <w:rPr>
          <w:rFonts w:asciiTheme="majorBidi" w:hAnsiTheme="majorBidi" w:cstheme="majorBidi"/>
          <w:color w:val="000000" w:themeColor="text1"/>
        </w:rPr>
      </w:pPr>
    </w:p>
    <w:p w14:paraId="4AB03809" w14:textId="748207C9" w:rsidR="00F71CCE" w:rsidRPr="00CB1C18" w:rsidRDefault="00F71CCE" w:rsidP="003717DF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B0DB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65627B39" w14:textId="77777777" w:rsidR="00F71CCE" w:rsidRPr="00CB1C18" w:rsidRDefault="00F71CCE" w:rsidP="003717DF">
      <w:pPr>
        <w:jc w:val="center"/>
        <w:rPr>
          <w:rFonts w:asciiTheme="majorBidi" w:hAnsiTheme="majorBidi" w:cstheme="majorBidi"/>
          <w:b/>
          <w:bCs/>
          <w:snapToGrid w:val="0"/>
          <w:szCs w:val="28"/>
        </w:rPr>
      </w:pPr>
      <w:r w:rsidRPr="00CB1C18">
        <w:rPr>
          <w:rFonts w:asciiTheme="majorBidi" w:hAnsiTheme="majorBidi" w:cstheme="majorBidi"/>
          <w:b/>
          <w:szCs w:val="28"/>
        </w:rPr>
        <w:t>“</w:t>
      </w:r>
      <w:r w:rsidRPr="004E4D68">
        <w:rPr>
          <w:rFonts w:asciiTheme="majorBidi" w:hAnsiTheme="majorBidi" w:cstheme="majorBidi"/>
          <w:b/>
          <w:szCs w:val="28"/>
        </w:rPr>
        <w:t>Notekūdeņu attīrīšanas iekārtas blakuskanāla gaisa pūtēja piegāde Balvu novada Vīksnas pagasta attīrīšanas iekārtām</w:t>
      </w:r>
      <w:r w:rsidRPr="00CB1C18">
        <w:rPr>
          <w:rFonts w:asciiTheme="majorBidi" w:hAnsiTheme="majorBidi" w:cstheme="majorBidi"/>
          <w:b/>
          <w:bCs/>
          <w:snapToGrid w:val="0"/>
          <w:szCs w:val="28"/>
        </w:rPr>
        <w:t>”</w:t>
      </w:r>
    </w:p>
    <w:p w14:paraId="0E1E1E44" w14:textId="3763DCBE" w:rsidR="00F71CCE" w:rsidRPr="00CB1C18" w:rsidRDefault="00F71CCE" w:rsidP="003717DF">
      <w:pPr>
        <w:jc w:val="center"/>
        <w:rPr>
          <w:rFonts w:asciiTheme="majorBidi" w:hAnsiTheme="majorBidi" w:cstheme="majorBidi"/>
          <w:b/>
          <w:bCs/>
          <w:color w:val="000000" w:themeColor="text1"/>
          <w:szCs w:val="28"/>
        </w:rPr>
      </w:pPr>
      <w:r w:rsidRPr="00CB1C18">
        <w:rPr>
          <w:rFonts w:asciiTheme="majorBidi" w:eastAsia="Calibri" w:hAnsiTheme="majorBidi" w:cstheme="majorBidi"/>
          <w:b/>
          <w:bCs/>
          <w:snapToGrid w:val="0"/>
          <w:szCs w:val="28"/>
          <w:lang w:eastAsia="en-US"/>
        </w:rPr>
        <w:t>(</w:t>
      </w:r>
      <w:r w:rsidRPr="00CB1C18">
        <w:rPr>
          <w:rFonts w:asciiTheme="majorBidi" w:hAnsiTheme="majorBidi" w:cstheme="majorBidi"/>
          <w:b/>
          <w:bCs/>
          <w:color w:val="000000" w:themeColor="text1"/>
          <w:szCs w:val="28"/>
        </w:rPr>
        <w:t>ID Nr. BNP TI 2024/</w:t>
      </w:r>
      <w:r w:rsidR="009E475A">
        <w:rPr>
          <w:rFonts w:asciiTheme="majorBidi" w:hAnsiTheme="majorBidi" w:cstheme="majorBidi"/>
          <w:b/>
          <w:bCs/>
          <w:color w:val="000000" w:themeColor="text1"/>
          <w:szCs w:val="28"/>
        </w:rPr>
        <w:t>73</w:t>
      </w:r>
      <w:r w:rsidRPr="00CB1C18">
        <w:rPr>
          <w:rFonts w:asciiTheme="majorBidi" w:hAnsiTheme="majorBidi" w:cstheme="majorBidi"/>
          <w:b/>
          <w:bCs/>
          <w:color w:val="000000" w:themeColor="text1"/>
          <w:szCs w:val="28"/>
        </w:rPr>
        <w:t>)</w:t>
      </w:r>
    </w:p>
    <w:p w14:paraId="347BC10A" w14:textId="77777777" w:rsidR="00F71CCE" w:rsidRPr="00CB1C18" w:rsidRDefault="00F71CCE" w:rsidP="003717DF">
      <w:pPr>
        <w:suppressAutoHyphens w:val="0"/>
        <w:jc w:val="center"/>
        <w:rPr>
          <w:rFonts w:asciiTheme="majorBidi" w:eastAsia="Calibri" w:hAnsiTheme="majorBidi" w:cstheme="majorBidi"/>
          <w:bCs/>
          <w:lang w:eastAsia="en-US"/>
        </w:rPr>
      </w:pPr>
    </w:p>
    <w:p w14:paraId="0AA9682A" w14:textId="5FF21AFB" w:rsidR="00F71CCE" w:rsidRPr="00CB1C18" w:rsidRDefault="00F71CCE" w:rsidP="003717DF">
      <w:pPr>
        <w:suppressAutoHyphens w:val="0"/>
        <w:jc w:val="both"/>
        <w:rPr>
          <w:rFonts w:asciiTheme="majorBidi" w:eastAsiaTheme="minorHAnsi" w:hAnsiTheme="majorBidi" w:cstheme="majorBidi"/>
          <w:lang w:eastAsia="en-US"/>
        </w:rPr>
      </w:pPr>
      <w:r w:rsidRPr="00CB1C18">
        <w:rPr>
          <w:rFonts w:asciiTheme="majorBidi" w:hAnsiTheme="majorBidi" w:cstheme="majorBidi"/>
          <w:b/>
          <w:bCs/>
        </w:rPr>
        <w:t>Tirgus izpētes priekšmets:</w:t>
      </w:r>
      <w:r w:rsidRPr="00CB1C18">
        <w:rPr>
          <w:rFonts w:asciiTheme="majorBidi" w:eastAsiaTheme="minorHAnsi" w:hAnsiTheme="majorBidi" w:cstheme="majorBidi"/>
          <w:lang w:eastAsia="en-US"/>
        </w:rPr>
        <w:t xml:space="preserve"> </w:t>
      </w:r>
      <w:r w:rsidR="003717DF">
        <w:rPr>
          <w:rFonts w:asciiTheme="majorBidi" w:eastAsiaTheme="minorHAnsi" w:hAnsiTheme="majorBidi" w:cstheme="majorBidi"/>
          <w:lang w:eastAsia="en-US"/>
        </w:rPr>
        <w:t>n</w:t>
      </w:r>
      <w:r w:rsidRPr="004E4D68">
        <w:rPr>
          <w:rFonts w:asciiTheme="majorBidi" w:eastAsiaTheme="minorHAnsi" w:hAnsiTheme="majorBidi" w:cstheme="majorBidi"/>
          <w:lang w:eastAsia="en-US"/>
        </w:rPr>
        <w:t>otekūdeņu attīrīšanas iekārtas blakuskanāla gaisa pūtēja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CB1C18">
        <w:rPr>
          <w:rFonts w:asciiTheme="majorBidi" w:eastAsiaTheme="minorHAnsi" w:hAnsiTheme="majorBidi" w:cstheme="majorBidi"/>
          <w:lang w:eastAsia="en-US"/>
        </w:rPr>
        <w:t xml:space="preserve">(1 gab.) (turpmāk </w:t>
      </w:r>
      <w:r w:rsidRPr="00CB1C18">
        <w:rPr>
          <w:rFonts w:asciiTheme="majorBidi" w:eastAsia="Calibri" w:hAnsiTheme="majorBidi" w:cstheme="majorBidi"/>
          <w:lang w:eastAsia="en-US"/>
        </w:rPr>
        <w:t>– Prece</w:t>
      </w:r>
      <w:r w:rsidRPr="00CB1C18">
        <w:rPr>
          <w:rFonts w:asciiTheme="majorBidi" w:eastAsiaTheme="minorHAnsi" w:hAnsiTheme="majorBidi" w:cstheme="majorBidi"/>
          <w:lang w:eastAsia="en-US"/>
        </w:rPr>
        <w:t xml:space="preserve">) </w:t>
      </w:r>
      <w:r w:rsidRPr="004E4D68">
        <w:rPr>
          <w:rFonts w:asciiTheme="majorBidi" w:eastAsiaTheme="minorHAnsi" w:hAnsiTheme="majorBidi" w:cstheme="majorBidi"/>
          <w:lang w:eastAsia="en-US"/>
        </w:rPr>
        <w:t>piegāde Balvu novada Vīksnas pagasta attīrīšanas iekārtām</w:t>
      </w:r>
      <w:r w:rsidRPr="00CB1C18">
        <w:rPr>
          <w:rFonts w:asciiTheme="majorBidi" w:eastAsiaTheme="minorHAnsi" w:hAnsiTheme="majorBidi" w:cstheme="majorBidi"/>
          <w:lang w:eastAsia="en-US"/>
        </w:rPr>
        <w:t>.</w:t>
      </w:r>
    </w:p>
    <w:p w14:paraId="200DCA55" w14:textId="77777777" w:rsidR="00F71CCE" w:rsidRDefault="00F71CCE" w:rsidP="003717DF">
      <w:pPr>
        <w:suppressAutoHyphens w:val="0"/>
        <w:jc w:val="both"/>
        <w:rPr>
          <w:rFonts w:asciiTheme="majorBidi" w:eastAsia="Calibri" w:hAnsiTheme="majorBidi" w:cstheme="majorBidi"/>
          <w:bCs/>
          <w:lang w:eastAsia="en-US"/>
        </w:rPr>
      </w:pPr>
    </w:p>
    <w:p w14:paraId="5B0F1A8E" w14:textId="6601F8FB" w:rsidR="003717DF" w:rsidRDefault="003717DF" w:rsidP="003717DF">
      <w:pPr>
        <w:suppressAutoHyphens w:val="0"/>
        <w:jc w:val="both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 xml:space="preserve">1. Piedāvātajai Precei ir jābūt savietojamai ar </w:t>
      </w:r>
      <w:r>
        <w:rPr>
          <w:rFonts w:asciiTheme="majorBidi" w:eastAsia="Calibri" w:hAnsiTheme="majorBidi" w:cstheme="majorBidi"/>
          <w:lang w:eastAsia="en-US"/>
        </w:rPr>
        <w:t xml:space="preserve">attīrīšanas </w:t>
      </w:r>
      <w:r>
        <w:rPr>
          <w:rFonts w:asciiTheme="majorBidi" w:eastAsia="Calibri" w:hAnsiTheme="majorBidi" w:cstheme="majorBidi"/>
          <w:color w:val="000000" w:themeColor="text1"/>
          <w:lang w:eastAsia="en-US"/>
        </w:rPr>
        <w:t xml:space="preserve">iekārtu “BIO M - 40”, </w:t>
      </w:r>
      <w:r>
        <w:rPr>
          <w:rFonts w:asciiTheme="majorBidi" w:eastAsia="Calibri" w:hAnsiTheme="majorBidi" w:cstheme="majorBidi"/>
          <w:lang w:eastAsia="en-US"/>
        </w:rPr>
        <w:t>ar maksimālo ražību 40 m</w:t>
      </w:r>
      <w:r>
        <w:rPr>
          <w:rFonts w:asciiTheme="majorBidi" w:eastAsia="Calibri" w:hAnsiTheme="majorBidi" w:cstheme="majorBidi"/>
          <w:vertAlign w:val="superscript"/>
          <w:lang w:eastAsia="en-US"/>
        </w:rPr>
        <w:t>3</w:t>
      </w:r>
      <w:r>
        <w:rPr>
          <w:rFonts w:asciiTheme="majorBidi" w:eastAsia="Calibri" w:hAnsiTheme="majorBidi" w:cstheme="majorBidi"/>
          <w:lang w:eastAsia="en-US"/>
        </w:rPr>
        <w:t>/dn.</w:t>
      </w:r>
    </w:p>
    <w:p w14:paraId="69AB80C3" w14:textId="77777777" w:rsidR="003717DF" w:rsidRDefault="003717DF" w:rsidP="003717DF">
      <w:pPr>
        <w:jc w:val="both"/>
      </w:pPr>
      <w:r>
        <w:t>2. Gaisa pūtējs darbināms nepārtrauktā režīmā.</w:t>
      </w:r>
    </w:p>
    <w:p w14:paraId="12934CFB" w14:textId="1B9D4BA7" w:rsidR="003717DF" w:rsidRDefault="003717DF" w:rsidP="00D77A8D">
      <w:pPr>
        <w:jc w:val="both"/>
      </w:pPr>
      <w:r w:rsidRPr="008B0DB6">
        <w:t xml:space="preserve">3. </w:t>
      </w:r>
      <w:r w:rsidR="00D77A8D" w:rsidRPr="008B0DB6">
        <w:t>P</w:t>
      </w:r>
      <w:r w:rsidR="00883BCF" w:rsidRPr="008B0DB6">
        <w:t>retendentam jāpiedāvā</w:t>
      </w:r>
      <w:r w:rsidR="00D77A8D" w:rsidRPr="008B0DB6">
        <w:t xml:space="preserve"> </w:t>
      </w:r>
      <w:r w:rsidR="00883BCF" w:rsidRPr="008B0DB6">
        <w:t>P</w:t>
      </w:r>
      <w:r w:rsidR="00D77A8D" w:rsidRPr="008B0DB6">
        <w:t>rece</w:t>
      </w:r>
      <w:r w:rsidR="00883BCF" w:rsidRPr="008B0DB6">
        <w:t>, kurai tirgū</w:t>
      </w:r>
      <w:r w:rsidR="009B38DA" w:rsidRPr="008B0DB6">
        <w:t xml:space="preserve"> ir</w:t>
      </w:r>
      <w:r w:rsidR="00883BCF" w:rsidRPr="008B0DB6">
        <w:t xml:space="preserve"> brīvi pieejamas un iegādājamām </w:t>
      </w:r>
      <w:r w:rsidR="00D77A8D" w:rsidRPr="008B0DB6">
        <w:t>rezerves daļ</w:t>
      </w:r>
      <w:r w:rsidR="00883BCF" w:rsidRPr="008B0DB6">
        <w:t>as</w:t>
      </w:r>
      <w:r w:rsidR="00D77A8D" w:rsidRPr="008B0DB6">
        <w:t xml:space="preserve"> (</w:t>
      </w:r>
      <w:r w:rsidRPr="008B0DB6">
        <w:t>gaisa filtri, blīves, gultņi u.c.</w:t>
      </w:r>
      <w:r w:rsidR="00D77A8D" w:rsidRPr="008B0DB6">
        <w:t>).</w:t>
      </w:r>
    </w:p>
    <w:p w14:paraId="425BE939" w14:textId="77777777" w:rsidR="003717DF" w:rsidRPr="00CB1C18" w:rsidRDefault="003717DF" w:rsidP="003717DF">
      <w:pPr>
        <w:suppressAutoHyphens w:val="0"/>
        <w:jc w:val="both"/>
        <w:rPr>
          <w:rFonts w:asciiTheme="majorBidi" w:eastAsia="Calibri" w:hAnsiTheme="majorBidi" w:cstheme="majorBidi"/>
          <w:bCs/>
          <w:lang w:eastAsia="en-US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211"/>
      </w:tblGrid>
      <w:tr w:rsidR="00F71CCE" w14:paraId="74F80700" w14:textId="77777777" w:rsidTr="003717DF">
        <w:trPr>
          <w:trHeight w:val="283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E5C3" w14:textId="77777777" w:rsidR="00F71CCE" w:rsidRDefault="00F71CCE" w:rsidP="00C03E35">
            <w:pPr>
              <w:suppressAutoHyphens w:val="0"/>
              <w:jc w:val="center"/>
              <w:rPr>
                <w:rFonts w:asciiTheme="majorBidi" w:eastAsia="Calibri" w:hAnsiTheme="majorBidi" w:cstheme="majorBidi"/>
                <w:b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lang w:eastAsia="en-US"/>
              </w:rPr>
              <w:t>Preces tehniskie rādītāji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3D3C" w14:textId="77777777" w:rsidR="00F71CCE" w:rsidRDefault="00F71CCE" w:rsidP="00C03E35">
            <w:pPr>
              <w:suppressAutoHyphens w:val="0"/>
              <w:jc w:val="center"/>
              <w:rPr>
                <w:rFonts w:asciiTheme="majorBidi" w:eastAsia="Calibri" w:hAnsiTheme="majorBidi" w:cstheme="majorBidi"/>
                <w:b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lang w:eastAsia="en-US"/>
              </w:rPr>
              <w:t>Raksturlielumi</w:t>
            </w:r>
          </w:p>
        </w:tc>
      </w:tr>
      <w:tr w:rsidR="00F71CCE" w14:paraId="223717E4" w14:textId="77777777" w:rsidTr="003717DF">
        <w:trPr>
          <w:trHeight w:val="283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93E4" w14:textId="5CA9100C" w:rsidR="00F71CCE" w:rsidRPr="004846FB" w:rsidRDefault="00F71CCE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Ražīgums pie 0 bar </w:t>
            </w:r>
            <w:r w:rsidR="002A1CC7">
              <w:rPr>
                <w:rFonts w:asciiTheme="majorBidi" w:eastAsia="Calibri" w:hAnsiTheme="majorBidi" w:cstheme="majorBidi"/>
                <w:lang w:eastAsia="en-US"/>
              </w:rPr>
              <w:t>(</w:t>
            </w:r>
            <w:r>
              <w:rPr>
                <w:rFonts w:asciiTheme="majorBidi" w:eastAsia="Calibri" w:hAnsiTheme="majorBidi" w:cstheme="majorBidi"/>
                <w:lang w:eastAsia="en-US"/>
              </w:rPr>
              <w:t>m</w:t>
            </w:r>
            <w:r w:rsidRPr="003717DF">
              <w:rPr>
                <w:rFonts w:asciiTheme="majorBidi" w:eastAsia="Calibri" w:hAnsiTheme="majorBidi" w:cstheme="majorBidi"/>
                <w:vertAlign w:val="superscript"/>
                <w:lang w:eastAsia="en-US"/>
              </w:rPr>
              <w:t>3</w:t>
            </w:r>
            <w:r>
              <w:rPr>
                <w:rFonts w:asciiTheme="majorBidi" w:eastAsia="Calibri" w:hAnsiTheme="majorBidi" w:cstheme="majorBidi"/>
                <w:lang w:eastAsia="en-US"/>
              </w:rPr>
              <w:t>/h</w:t>
            </w:r>
            <w:r w:rsidR="002A1CC7">
              <w:rPr>
                <w:rFonts w:asciiTheme="majorBidi" w:eastAsia="Calibri" w:hAnsiTheme="majorBidi" w:cstheme="majorBidi"/>
                <w:lang w:eastAsia="en-US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CA4" w14:textId="501D8292" w:rsidR="00F71CCE" w:rsidRPr="004846FB" w:rsidRDefault="002A1CC7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ne mazāk kā </w:t>
            </w:r>
            <w:r w:rsidR="00F71CCE">
              <w:rPr>
                <w:rFonts w:asciiTheme="majorBidi" w:eastAsia="Calibri" w:hAnsiTheme="majorBidi" w:cstheme="majorBidi"/>
                <w:lang w:eastAsia="en-US"/>
              </w:rPr>
              <w:t>130</w:t>
            </w:r>
          </w:p>
        </w:tc>
      </w:tr>
      <w:tr w:rsidR="00F71CCE" w14:paraId="35C32CAA" w14:textId="77777777" w:rsidTr="003717DF">
        <w:trPr>
          <w:trHeight w:val="283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5507" w14:textId="1C6D3554" w:rsidR="00F71CCE" w:rsidRPr="004846FB" w:rsidRDefault="00F71CCE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Ražīgums pie 0,2 bar </w:t>
            </w:r>
            <w:r w:rsidR="002A1CC7">
              <w:rPr>
                <w:rFonts w:asciiTheme="majorBidi" w:eastAsia="Calibri" w:hAnsiTheme="majorBidi" w:cstheme="majorBidi"/>
                <w:lang w:eastAsia="en-US"/>
              </w:rPr>
              <w:t>(</w:t>
            </w:r>
            <w:r>
              <w:rPr>
                <w:rFonts w:asciiTheme="majorBidi" w:eastAsia="Calibri" w:hAnsiTheme="majorBidi" w:cstheme="majorBidi"/>
                <w:lang w:eastAsia="en-US"/>
              </w:rPr>
              <w:t>m</w:t>
            </w:r>
            <w:r w:rsidRPr="003717DF">
              <w:rPr>
                <w:rFonts w:asciiTheme="majorBidi" w:eastAsia="Calibri" w:hAnsiTheme="majorBidi" w:cstheme="majorBidi"/>
                <w:vertAlign w:val="superscript"/>
                <w:lang w:eastAsia="en-US"/>
              </w:rPr>
              <w:t>3</w:t>
            </w:r>
            <w:r>
              <w:rPr>
                <w:rFonts w:asciiTheme="majorBidi" w:eastAsia="Calibri" w:hAnsiTheme="majorBidi" w:cstheme="majorBidi"/>
                <w:lang w:eastAsia="en-US"/>
              </w:rPr>
              <w:t>/h</w:t>
            </w:r>
            <w:r w:rsidR="002A1CC7">
              <w:rPr>
                <w:rFonts w:asciiTheme="majorBidi" w:eastAsia="Calibri" w:hAnsiTheme="majorBidi" w:cstheme="majorBidi"/>
                <w:lang w:eastAsia="en-US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C729" w14:textId="1604B7AA" w:rsidR="00F71CCE" w:rsidRPr="004846FB" w:rsidRDefault="002A1CC7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ne mazāk kā </w:t>
            </w:r>
            <w:r w:rsidR="00F71CCE">
              <w:rPr>
                <w:rFonts w:asciiTheme="majorBidi" w:eastAsia="Calibri" w:hAnsiTheme="majorBidi" w:cstheme="majorBidi"/>
                <w:lang w:eastAsia="en-US"/>
              </w:rPr>
              <w:t>65</w:t>
            </w:r>
          </w:p>
        </w:tc>
      </w:tr>
      <w:tr w:rsidR="00F71CCE" w14:paraId="0AE2FD9A" w14:textId="77777777" w:rsidTr="003717DF">
        <w:trPr>
          <w:trHeight w:val="283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3526" w14:textId="1F724171" w:rsidR="00F71CCE" w:rsidRPr="004846FB" w:rsidRDefault="00F71CCE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Maksimālais pārspiediens </w:t>
            </w:r>
            <w:r w:rsidR="002A1CC7">
              <w:rPr>
                <w:rFonts w:asciiTheme="majorBidi" w:eastAsia="Calibri" w:hAnsiTheme="majorBidi" w:cstheme="majorBidi"/>
                <w:lang w:eastAsia="en-US"/>
              </w:rPr>
              <w:t>(</w:t>
            </w:r>
            <w:r>
              <w:rPr>
                <w:rFonts w:asciiTheme="majorBidi" w:eastAsia="Calibri" w:hAnsiTheme="majorBidi" w:cstheme="majorBidi"/>
                <w:lang w:eastAsia="en-US"/>
              </w:rPr>
              <w:t>mbar</w:t>
            </w:r>
            <w:r w:rsidR="002A1CC7">
              <w:rPr>
                <w:rFonts w:asciiTheme="majorBidi" w:eastAsia="Calibri" w:hAnsiTheme="majorBidi" w:cstheme="majorBidi"/>
                <w:lang w:eastAsia="en-US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BFE8" w14:textId="77777777" w:rsidR="00F71CCE" w:rsidRPr="004846FB" w:rsidRDefault="00F71CCE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290</w:t>
            </w:r>
          </w:p>
        </w:tc>
      </w:tr>
      <w:tr w:rsidR="00F71CCE" w14:paraId="2B06BFAD" w14:textId="77777777" w:rsidTr="003717DF">
        <w:trPr>
          <w:trHeight w:val="283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BA03" w14:textId="6CFC6B5C" w:rsidR="00F71CCE" w:rsidRPr="004846FB" w:rsidRDefault="00F71CCE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Elektriskā jauda</w:t>
            </w:r>
            <w:r w:rsidR="002A1CC7">
              <w:rPr>
                <w:rFonts w:asciiTheme="majorBidi" w:eastAsia="Calibri" w:hAnsiTheme="majorBidi" w:cstheme="majorBidi"/>
                <w:lang w:eastAsia="en-US"/>
              </w:rPr>
              <w:t xml:space="preserve"> (kw)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E05B" w14:textId="2E668526" w:rsidR="00F71CCE" w:rsidRPr="004846FB" w:rsidRDefault="002A1CC7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ne vairāk kā </w:t>
            </w:r>
            <w:r w:rsidR="00F71CCE">
              <w:rPr>
                <w:rFonts w:asciiTheme="majorBidi" w:eastAsia="Calibri" w:hAnsiTheme="majorBidi" w:cstheme="majorBidi"/>
                <w:lang w:eastAsia="en-US"/>
              </w:rPr>
              <w:t>1,5</w:t>
            </w:r>
          </w:p>
        </w:tc>
      </w:tr>
      <w:tr w:rsidR="00F71CCE" w14:paraId="5D330D03" w14:textId="77777777" w:rsidTr="003717DF">
        <w:trPr>
          <w:trHeight w:val="283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27AA" w14:textId="6D330901" w:rsidR="00F71CCE" w:rsidRPr="004846FB" w:rsidRDefault="00F71CCE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Elektrības pieslēgums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A19" w14:textId="77777777" w:rsidR="00F71CCE" w:rsidRPr="004846FB" w:rsidRDefault="00F71CCE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380V/3F/50 Hz</w:t>
            </w:r>
          </w:p>
        </w:tc>
      </w:tr>
      <w:tr w:rsidR="00F71CCE" w14:paraId="59679240" w14:textId="77777777" w:rsidTr="003717DF">
        <w:trPr>
          <w:trHeight w:val="283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16B7" w14:textId="0EB17D50" w:rsidR="00F71CCE" w:rsidRPr="004846FB" w:rsidRDefault="00F71CCE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Izmēri </w:t>
            </w:r>
            <w:r w:rsidR="002A1CC7">
              <w:rPr>
                <w:rFonts w:asciiTheme="majorBidi" w:eastAsia="Calibri" w:hAnsiTheme="majorBidi" w:cstheme="majorBidi"/>
                <w:lang w:eastAsia="en-US"/>
              </w:rPr>
              <w:t>(</w:t>
            </w:r>
            <w:r>
              <w:rPr>
                <w:rFonts w:asciiTheme="majorBidi" w:eastAsia="Calibri" w:hAnsiTheme="majorBidi" w:cstheme="majorBidi"/>
                <w:lang w:eastAsia="en-US"/>
              </w:rPr>
              <w:t>mm</w:t>
            </w:r>
            <w:r w:rsidR="002A1CC7">
              <w:rPr>
                <w:rFonts w:asciiTheme="majorBidi" w:eastAsia="Calibri" w:hAnsiTheme="majorBidi" w:cstheme="majorBidi"/>
                <w:lang w:eastAsia="en-US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3029" w14:textId="76670C10" w:rsidR="00F71CCE" w:rsidRPr="004846FB" w:rsidRDefault="002A1CC7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līdz </w:t>
            </w:r>
            <w:r w:rsidR="00F71CCE">
              <w:rPr>
                <w:rFonts w:asciiTheme="majorBidi" w:eastAsia="Calibri" w:hAnsiTheme="majorBidi" w:cstheme="majorBidi"/>
                <w:lang w:eastAsia="en-US"/>
              </w:rPr>
              <w:t>310/325/550</w:t>
            </w:r>
          </w:p>
        </w:tc>
      </w:tr>
      <w:tr w:rsidR="00F71CCE" w14:paraId="023C2F47" w14:textId="77777777" w:rsidTr="003717DF">
        <w:trPr>
          <w:trHeight w:val="283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76BE" w14:textId="4862454B" w:rsidR="00F71CCE" w:rsidRPr="004846FB" w:rsidRDefault="00F71CCE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Svars </w:t>
            </w:r>
            <w:r w:rsidR="002A1CC7">
              <w:rPr>
                <w:rFonts w:asciiTheme="majorBidi" w:eastAsia="Calibri" w:hAnsiTheme="majorBidi" w:cstheme="majorBidi"/>
                <w:lang w:eastAsia="en-US"/>
              </w:rPr>
              <w:t>(</w:t>
            </w:r>
            <w:r>
              <w:rPr>
                <w:rFonts w:asciiTheme="majorBidi" w:eastAsia="Calibri" w:hAnsiTheme="majorBidi" w:cstheme="majorBidi"/>
                <w:lang w:eastAsia="en-US"/>
              </w:rPr>
              <w:t>kg</w:t>
            </w:r>
            <w:r w:rsidR="002A1CC7">
              <w:rPr>
                <w:rFonts w:asciiTheme="majorBidi" w:eastAsia="Calibri" w:hAnsiTheme="majorBidi" w:cstheme="majorBidi"/>
                <w:lang w:eastAsia="en-US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3A87" w14:textId="60D2A281" w:rsidR="00F71CCE" w:rsidRPr="004846FB" w:rsidRDefault="002A1CC7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 xml:space="preserve">līdz </w:t>
            </w:r>
            <w:r w:rsidR="00F71CCE">
              <w:rPr>
                <w:rFonts w:asciiTheme="majorBidi" w:eastAsia="Calibri" w:hAnsiTheme="majorBidi" w:cstheme="majorBidi"/>
                <w:lang w:eastAsia="en-US"/>
              </w:rPr>
              <w:t>30</w:t>
            </w:r>
          </w:p>
        </w:tc>
      </w:tr>
      <w:tr w:rsidR="00F71CCE" w14:paraId="7563BBB9" w14:textId="77777777" w:rsidTr="003717DF">
        <w:trPr>
          <w:trHeight w:val="283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F4A" w14:textId="74A88EE6" w:rsidR="00F71CCE" w:rsidRPr="004846FB" w:rsidRDefault="00F71CCE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Savienojumi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4214" w14:textId="77777777" w:rsidR="00F71CCE" w:rsidRPr="004846FB" w:rsidRDefault="00F71CCE" w:rsidP="003717DF">
            <w:pPr>
              <w:suppressAutoHyphens w:val="0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1 ½’’</w:t>
            </w:r>
          </w:p>
        </w:tc>
      </w:tr>
    </w:tbl>
    <w:p w14:paraId="0E25ACD5" w14:textId="77777777" w:rsidR="00F71CCE" w:rsidRPr="00ED5E8B" w:rsidRDefault="00F71CCE" w:rsidP="003717DF">
      <w:pPr>
        <w:suppressAutoHyphens w:val="0"/>
        <w:rPr>
          <w:rFonts w:asciiTheme="majorBidi" w:eastAsia="Calibri" w:hAnsiTheme="majorBidi" w:cstheme="majorBidi"/>
          <w:lang w:eastAsia="en-US"/>
        </w:rPr>
      </w:pPr>
    </w:p>
    <w:p w14:paraId="7B1F4E98" w14:textId="77777777" w:rsidR="00F71CCE" w:rsidRPr="005A76F4" w:rsidRDefault="00F71CCE" w:rsidP="003717DF">
      <w:pPr>
        <w:pStyle w:val="Sarakstarindkopa"/>
        <w:ind w:left="0"/>
        <w:jc w:val="both"/>
      </w:pPr>
      <w:r w:rsidRPr="004115E6">
        <w:rPr>
          <w:sz w:val="48"/>
          <w:szCs w:val="48"/>
        </w:rPr>
        <w:t>□</w:t>
      </w:r>
      <w:r w:rsidRPr="004115E6">
        <w:t xml:space="preserve"> </w:t>
      </w:r>
      <w:r w:rsidRPr="003717DF">
        <w:rPr>
          <w:i/>
          <w:iCs/>
          <w:sz w:val="22"/>
          <w:szCs w:val="22"/>
        </w:rPr>
        <w:t>(atzīmē, ja piekrīt)</w:t>
      </w:r>
      <w:r w:rsidRPr="004115E6">
        <w:t xml:space="preserve"> </w:t>
      </w:r>
      <w:r w:rsidRPr="005A76F4">
        <w:t>Pretendents apliecina, ka apņemas izpildīt pasūtītāja Tehniskajā specifikācijā noteiktās prasības.</w:t>
      </w:r>
    </w:p>
    <w:p w14:paraId="7B17146D" w14:textId="77777777" w:rsidR="00F71CCE" w:rsidRPr="004115E6" w:rsidRDefault="00F71CCE" w:rsidP="003717DF"/>
    <w:p w14:paraId="3F779980" w14:textId="77777777" w:rsidR="00F71CCE" w:rsidRDefault="00F71CCE" w:rsidP="003717DF"/>
    <w:p w14:paraId="6A489FBC" w14:textId="77777777" w:rsidR="00F71CCE" w:rsidRPr="004115E6" w:rsidRDefault="00F71CCE" w:rsidP="003717DF"/>
    <w:p w14:paraId="7F24E023" w14:textId="77777777" w:rsidR="00F71CCE" w:rsidRPr="004115E6" w:rsidRDefault="00F71CCE" w:rsidP="003717DF"/>
    <w:p w14:paraId="44B78DAF" w14:textId="77777777" w:rsidR="00F71CCE" w:rsidRPr="000B2CEB" w:rsidRDefault="00F71CCE" w:rsidP="003717DF">
      <w:pPr>
        <w:ind w:right="-1"/>
        <w:rPr>
          <w:i/>
        </w:rPr>
      </w:pPr>
      <w:r w:rsidRPr="000B2CEB">
        <w:rPr>
          <w:i/>
        </w:rPr>
        <w:t>[Paraksttiesīgās personas amata nosaukums, vārds, uzvārds]</w:t>
      </w:r>
    </w:p>
    <w:p w14:paraId="1DF2A389" w14:textId="77777777" w:rsidR="00DB43E7" w:rsidRDefault="00DB43E7" w:rsidP="003717DF"/>
    <w:sectPr w:rsidR="00DB43E7" w:rsidSect="00F71CC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CE"/>
    <w:rsid w:val="001D59A5"/>
    <w:rsid w:val="001F5F69"/>
    <w:rsid w:val="002A1CC7"/>
    <w:rsid w:val="003717DF"/>
    <w:rsid w:val="00551FE3"/>
    <w:rsid w:val="00591D77"/>
    <w:rsid w:val="005A76F4"/>
    <w:rsid w:val="008627EB"/>
    <w:rsid w:val="00883BCF"/>
    <w:rsid w:val="008B0DB6"/>
    <w:rsid w:val="009B38DA"/>
    <w:rsid w:val="009E475A"/>
    <w:rsid w:val="00AA4912"/>
    <w:rsid w:val="00BC260C"/>
    <w:rsid w:val="00C03E35"/>
    <w:rsid w:val="00D42881"/>
    <w:rsid w:val="00D77A8D"/>
    <w:rsid w:val="00DB43E7"/>
    <w:rsid w:val="00EF4001"/>
    <w:rsid w:val="00F71CCE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1012"/>
  <w15:chartTrackingRefBased/>
  <w15:docId w15:val="{E1CD4960-0F20-4850-8131-2836CE55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1CC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71C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,Colorful List - Accent 12,List Paragraph1,List1,Akapit z listą BS,Normal bullet 2,Bullet list,Bullets,Numurets,Colorful List - Accent 11,PPS_Bullet,Body,Citation List"/>
    <w:basedOn w:val="Parasts"/>
    <w:link w:val="SarakstarindkopaRakstz"/>
    <w:uiPriority w:val="34"/>
    <w:qFormat/>
    <w:rsid w:val="00F71CCE"/>
    <w:pPr>
      <w:ind w:left="720"/>
      <w:contextualSpacing/>
    </w:p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Normal bullet 2 Rakstz."/>
    <w:link w:val="Sarakstarindkopa"/>
    <w:uiPriority w:val="34"/>
    <w:qFormat/>
    <w:locked/>
    <w:rsid w:val="00F71CC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BALVI NOVADS</cp:lastModifiedBy>
  <cp:revision>4</cp:revision>
  <dcterms:created xsi:type="dcterms:W3CDTF">2024-08-12T08:21:00Z</dcterms:created>
  <dcterms:modified xsi:type="dcterms:W3CDTF">2024-08-12T08:28:00Z</dcterms:modified>
</cp:coreProperties>
</file>