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AC9F" w14:textId="77777777" w:rsidR="00FD0590" w:rsidRPr="00FD0590" w:rsidRDefault="00FD0590" w:rsidP="00FD0590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_Hlk114658380"/>
      <w:bookmarkStart w:id="1" w:name="_Hlk119939155"/>
      <w:r w:rsidRPr="00FD0590">
        <w:rPr>
          <w:rFonts w:ascii="Times New Roman Bold" w:hAnsi="Times New Roman Bold" w:cs="Times New Roman Bold"/>
          <w:b/>
          <w:bCs/>
          <w:caps/>
          <w:color w:val="FF0000"/>
          <w:sz w:val="28"/>
          <w:szCs w:val="28"/>
        </w:rPr>
        <w:t>KONSOLIDĒTS</w:t>
      </w:r>
    </w:p>
    <w:bookmarkStart w:id="2" w:name="_Hlk61272642"/>
    <w:bookmarkEnd w:id="1"/>
    <w:p w14:paraId="7C4053C9" w14:textId="1815EE08" w:rsidR="00132F10" w:rsidRPr="00832C09" w:rsidRDefault="00995DA5" w:rsidP="00FD0590">
      <w:pPr>
        <w:spacing w:after="0"/>
        <w:jc w:val="right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Cs/>
          <w:sz w:val="24"/>
          <w:szCs w:val="24"/>
        </w:rPr>
        <w:fldChar w:fldCharType="begin"/>
      </w:r>
      <w:r>
        <w:rPr>
          <w:rFonts w:ascii="Times New Roman" w:hAnsi="Times New Roman"/>
          <w:bCs/>
          <w:sz w:val="24"/>
          <w:szCs w:val="24"/>
        </w:rPr>
        <w:instrText>HYPERLINK "centr_parv_nol_groz_20240725.docx"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="00FD0590" w:rsidRPr="00995DA5">
        <w:rPr>
          <w:rStyle w:val="Hyperlink"/>
          <w:rFonts w:ascii="Times New Roman" w:hAnsi="Times New Roman"/>
          <w:bCs/>
          <w:sz w:val="24"/>
          <w:szCs w:val="24"/>
        </w:rPr>
        <w:t xml:space="preserve">Grozījumi: </w:t>
      </w:r>
      <w:r w:rsidR="00FD0590" w:rsidRPr="00995DA5">
        <w:rPr>
          <w:rStyle w:val="Hyperlink"/>
          <w:rFonts w:ascii="Times New Roman" w:hAnsi="Times New Roman"/>
          <w:bCs/>
          <w:sz w:val="24"/>
          <w:szCs w:val="24"/>
        </w:rPr>
        <w:t>25.07</w:t>
      </w:r>
      <w:r w:rsidR="00FD0590" w:rsidRPr="00995DA5">
        <w:rPr>
          <w:rStyle w:val="Hyperlink"/>
          <w:rFonts w:ascii="Times New Roman" w:hAnsi="Times New Roman"/>
          <w:bCs/>
          <w:sz w:val="24"/>
          <w:szCs w:val="24"/>
        </w:rPr>
        <w:t>.2024., prot.Nr.</w:t>
      </w:r>
      <w:r w:rsidR="00FD0590" w:rsidRPr="00995DA5">
        <w:rPr>
          <w:rStyle w:val="Hyperlink"/>
          <w:rFonts w:ascii="Times New Roman" w:hAnsi="Times New Roman"/>
          <w:bCs/>
          <w:sz w:val="24"/>
          <w:szCs w:val="24"/>
        </w:rPr>
        <w:t>12</w:t>
      </w:r>
      <w:r w:rsidR="00FD0590" w:rsidRPr="00995DA5">
        <w:rPr>
          <w:rStyle w:val="Hyperlink"/>
          <w:rFonts w:ascii="Times New Roman" w:hAnsi="Times New Roman"/>
          <w:bCs/>
          <w:sz w:val="24"/>
          <w:szCs w:val="24"/>
        </w:rPr>
        <w:t xml:space="preserve">, </w:t>
      </w:r>
      <w:r w:rsidR="00FD0590" w:rsidRPr="00995DA5">
        <w:rPr>
          <w:rStyle w:val="Hyperlink"/>
          <w:rFonts w:ascii="Times New Roman" w:hAnsi="Times New Roman"/>
          <w:bCs/>
          <w:sz w:val="24"/>
          <w:szCs w:val="24"/>
        </w:rPr>
        <w:t>40</w:t>
      </w:r>
      <w:r w:rsidR="00FD0590" w:rsidRPr="00995DA5">
        <w:rPr>
          <w:rStyle w:val="Hyperlink"/>
          <w:rFonts w:ascii="Times New Roman" w:hAnsi="Times New Roman"/>
          <w:bCs/>
          <w:sz w:val="24"/>
          <w:szCs w:val="24"/>
        </w:rPr>
        <w:t>.§</w:t>
      </w:r>
      <w:bookmarkEnd w:id="0"/>
      <w:bookmarkEnd w:id="2"/>
      <w:r>
        <w:rPr>
          <w:rFonts w:ascii="Times New Roman" w:hAnsi="Times New Roman"/>
          <w:bCs/>
          <w:sz w:val="24"/>
          <w:szCs w:val="24"/>
        </w:rPr>
        <w:fldChar w:fldCharType="end"/>
      </w:r>
    </w:p>
    <w:p w14:paraId="56B96C66" w14:textId="77777777" w:rsidR="0013568B" w:rsidRDefault="0013568B" w:rsidP="002856EA">
      <w:pPr>
        <w:spacing w:after="0" w:line="240" w:lineRule="auto"/>
        <w:contextualSpacing/>
        <w:rPr>
          <w:rFonts w:ascii="Times New Roman" w:hAnsi="Times New Roman"/>
          <w:bCs/>
          <w:color w:val="FF0000"/>
          <w:sz w:val="24"/>
          <w:szCs w:val="24"/>
          <w:lang w:eastAsia="lv-LV"/>
        </w:rPr>
      </w:pPr>
    </w:p>
    <w:p w14:paraId="619DAF9E" w14:textId="77777777" w:rsidR="00FD0590" w:rsidRPr="00517656" w:rsidRDefault="00FD0590" w:rsidP="00FD0590">
      <w:pPr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7656">
        <w:rPr>
          <w:rFonts w:ascii="Times New Roman" w:eastAsia="Times New Roman" w:hAnsi="Times New Roman"/>
          <w:b/>
          <w:sz w:val="24"/>
          <w:szCs w:val="24"/>
          <w:lang w:eastAsia="lv-LV"/>
        </w:rPr>
        <w:t>APSTIPRINĀTS</w:t>
      </w:r>
    </w:p>
    <w:p w14:paraId="79673702" w14:textId="77777777" w:rsidR="00FD0590" w:rsidRPr="00517656" w:rsidRDefault="00FD0590" w:rsidP="00FD0590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7656">
        <w:rPr>
          <w:rFonts w:ascii="Times New Roman" w:eastAsia="Times New Roman" w:hAnsi="Times New Roman"/>
          <w:sz w:val="24"/>
          <w:szCs w:val="24"/>
          <w:lang w:eastAsia="lv-LV"/>
        </w:rPr>
        <w:t xml:space="preserve">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517656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</w:t>
      </w:r>
    </w:p>
    <w:p w14:paraId="07B6362D" w14:textId="77777777" w:rsidR="00FD0590" w:rsidRPr="00517656" w:rsidRDefault="00FD0590" w:rsidP="00FD0590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2024.gada 23.maija</w:t>
      </w:r>
      <w:r w:rsidRPr="00517656">
        <w:rPr>
          <w:rFonts w:ascii="Times New Roman" w:eastAsia="Times New Roman" w:hAnsi="Times New Roman"/>
          <w:sz w:val="24"/>
          <w:szCs w:val="24"/>
          <w:lang w:eastAsia="lv-LV"/>
        </w:rPr>
        <w:t xml:space="preserve">  lēmumu</w:t>
      </w:r>
    </w:p>
    <w:p w14:paraId="744905EE" w14:textId="77777777" w:rsidR="00FD0590" w:rsidRPr="00517656" w:rsidRDefault="00FD0590" w:rsidP="00FD0590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7656">
        <w:rPr>
          <w:rFonts w:ascii="Times New Roman" w:eastAsia="Times New Roman" w:hAnsi="Times New Roman"/>
          <w:sz w:val="24"/>
          <w:szCs w:val="24"/>
          <w:lang w:eastAsia="lv-LV"/>
        </w:rPr>
        <w:t>(protokols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8, 37.§</w:t>
      </w:r>
      <w:r w:rsidRPr="00517656"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14:paraId="30757466" w14:textId="77777777" w:rsidR="00FD0590" w:rsidRDefault="00FD0590" w:rsidP="00FD059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FF2720" w14:textId="77777777" w:rsidR="00FD0590" w:rsidRPr="00F757BD" w:rsidRDefault="00FD0590" w:rsidP="00FD05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7BD">
        <w:rPr>
          <w:rFonts w:ascii="Times New Roman" w:hAnsi="Times New Roman"/>
          <w:b/>
          <w:bCs/>
          <w:sz w:val="28"/>
          <w:szCs w:val="28"/>
        </w:rPr>
        <w:t>BALVU NOVADA CENTRĀLĀS PĀRVALDES NOLIKUMS</w:t>
      </w:r>
    </w:p>
    <w:p w14:paraId="6B8CC7B2" w14:textId="77777777" w:rsidR="00FD0590" w:rsidRPr="0015090F" w:rsidRDefault="00FD0590" w:rsidP="00FD05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5E609" w14:textId="77777777" w:rsidR="00FD0590" w:rsidRPr="009B3888" w:rsidRDefault="00FD0590" w:rsidP="00FD0590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9B3888">
        <w:rPr>
          <w:rFonts w:ascii="Times New Roman" w:hAnsi="Times New Roman"/>
          <w:i/>
          <w:iCs/>
        </w:rPr>
        <w:t xml:space="preserve">Izdots saskaņā ar </w:t>
      </w:r>
    </w:p>
    <w:p w14:paraId="32E6B02D" w14:textId="77777777" w:rsidR="00FD0590" w:rsidRPr="009B3888" w:rsidRDefault="00FD0590" w:rsidP="00FD0590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9B3888">
        <w:rPr>
          <w:rFonts w:ascii="Times New Roman" w:hAnsi="Times New Roman"/>
          <w:i/>
          <w:iCs/>
        </w:rPr>
        <w:t>Pašvaldību likuma 10. panta pirmās daļas 8. punktu,</w:t>
      </w:r>
    </w:p>
    <w:p w14:paraId="7CEAA169" w14:textId="57017E12" w:rsidR="00FD0590" w:rsidRDefault="00FD0590" w:rsidP="00A7630E">
      <w:pPr>
        <w:spacing w:after="0" w:line="240" w:lineRule="auto"/>
        <w:contextualSpacing/>
        <w:jc w:val="right"/>
        <w:rPr>
          <w:rFonts w:ascii="Times New Roman" w:hAnsi="Times New Roman"/>
          <w:bCs/>
          <w:color w:val="FF0000"/>
          <w:sz w:val="24"/>
          <w:szCs w:val="24"/>
          <w:lang w:eastAsia="lv-LV"/>
        </w:rPr>
      </w:pPr>
      <w:r w:rsidRPr="009B3888">
        <w:rPr>
          <w:rFonts w:ascii="Times New Roman" w:hAnsi="Times New Roman"/>
          <w:i/>
          <w:iCs/>
        </w:rPr>
        <w:t>20. panta otro daļu un 50. panta pirmo daļu</w:t>
      </w:r>
    </w:p>
    <w:p w14:paraId="245CBEF2" w14:textId="77777777" w:rsidR="00FD0590" w:rsidRDefault="00FD0590" w:rsidP="002856EA">
      <w:pPr>
        <w:spacing w:after="0" w:line="240" w:lineRule="auto"/>
        <w:contextualSpacing/>
        <w:rPr>
          <w:rFonts w:ascii="Times New Roman" w:hAnsi="Times New Roman"/>
          <w:bCs/>
          <w:color w:val="FF0000"/>
          <w:sz w:val="24"/>
          <w:szCs w:val="24"/>
          <w:lang w:eastAsia="lv-LV"/>
        </w:rPr>
      </w:pPr>
    </w:p>
    <w:p w14:paraId="22805934" w14:textId="77777777" w:rsidR="003170F0" w:rsidRPr="0014718D" w:rsidRDefault="00000000" w:rsidP="003170F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lv-LV"/>
        </w:rPr>
      </w:pPr>
      <w:r w:rsidRPr="0014718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lv-LV"/>
        </w:rPr>
        <w:t>Vispārīgie jautājumi</w:t>
      </w:r>
    </w:p>
    <w:p w14:paraId="30EAD2B1" w14:textId="77777777" w:rsidR="00B64A9A" w:rsidRPr="009B56EE" w:rsidRDefault="00000000" w:rsidP="009B56EE">
      <w:pPr>
        <w:pStyle w:val="ListParagraph"/>
        <w:numPr>
          <w:ilvl w:val="0"/>
          <w:numId w:val="6"/>
        </w:numPr>
        <w:spacing w:before="120"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B56EE">
        <w:rPr>
          <w:rFonts w:ascii="Times New Roman" w:hAnsi="Times New Roman" w:cs="Times New Roman"/>
          <w:sz w:val="24"/>
          <w:szCs w:val="24"/>
        </w:rPr>
        <w:t xml:space="preserve">Balvu novada Centrālās pārvaldes </w:t>
      </w:r>
      <w:r w:rsidR="003170F0" w:rsidRPr="009B56EE">
        <w:rPr>
          <w:rFonts w:ascii="Times New Roman" w:hAnsi="Times New Roman" w:cs="Times New Roman"/>
          <w:sz w:val="24"/>
          <w:szCs w:val="24"/>
        </w:rPr>
        <w:t xml:space="preserve">nolikums (turpmāk – Nolikums) nosaka </w:t>
      </w:r>
      <w:r w:rsidRPr="009B56EE">
        <w:rPr>
          <w:rFonts w:ascii="Times New Roman" w:hAnsi="Times New Roman" w:cs="Times New Roman"/>
          <w:sz w:val="24"/>
          <w:szCs w:val="24"/>
        </w:rPr>
        <w:t xml:space="preserve">Balvu </w:t>
      </w:r>
      <w:r w:rsidR="003170F0" w:rsidRPr="009B56EE">
        <w:rPr>
          <w:rFonts w:ascii="Times New Roman" w:hAnsi="Times New Roman" w:cs="Times New Roman"/>
          <w:sz w:val="24"/>
          <w:szCs w:val="24"/>
        </w:rPr>
        <w:t xml:space="preserve">novada pašvaldības </w:t>
      </w:r>
      <w:r w:rsidRPr="009B56EE">
        <w:rPr>
          <w:rFonts w:ascii="Times New Roman" w:hAnsi="Times New Roman" w:cs="Times New Roman"/>
          <w:sz w:val="24"/>
          <w:szCs w:val="24"/>
        </w:rPr>
        <w:t xml:space="preserve">iestādes “Balvu novada </w:t>
      </w:r>
      <w:r w:rsidR="003170F0" w:rsidRPr="009B56EE">
        <w:rPr>
          <w:rFonts w:ascii="Times New Roman" w:hAnsi="Times New Roman" w:cs="Times New Roman"/>
          <w:sz w:val="24"/>
          <w:szCs w:val="24"/>
        </w:rPr>
        <w:t>Centrālā pārvalde</w:t>
      </w:r>
      <w:r w:rsidRPr="009B56EE">
        <w:rPr>
          <w:rFonts w:ascii="Times New Roman" w:hAnsi="Times New Roman" w:cs="Times New Roman"/>
          <w:sz w:val="24"/>
          <w:szCs w:val="24"/>
        </w:rPr>
        <w:t>”</w:t>
      </w:r>
      <w:r w:rsidR="003170F0" w:rsidRPr="009B56EE">
        <w:rPr>
          <w:rFonts w:ascii="Times New Roman" w:hAnsi="Times New Roman" w:cs="Times New Roman"/>
          <w:sz w:val="24"/>
          <w:szCs w:val="24"/>
        </w:rPr>
        <w:t xml:space="preserve"> (turpmāk – Centrālā pārvalde) kompetenci, struktūru, darba organizāciju un tās darbības tiesiskuma nodrošināšanas mehānismu.</w:t>
      </w:r>
    </w:p>
    <w:p w14:paraId="3BA1AFFC" w14:textId="77777777" w:rsidR="00856077" w:rsidRPr="009B56EE" w:rsidRDefault="00000000" w:rsidP="009B56EE">
      <w:pPr>
        <w:pStyle w:val="ListParagraph"/>
        <w:numPr>
          <w:ilvl w:val="0"/>
          <w:numId w:val="6"/>
        </w:numPr>
        <w:spacing w:before="120"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B56EE">
        <w:rPr>
          <w:rFonts w:ascii="Times New Roman" w:eastAsia="Times New Roman" w:hAnsi="Times New Roman"/>
          <w:sz w:val="24"/>
          <w:szCs w:val="24"/>
          <w:lang w:eastAsia="lv-LV"/>
        </w:rPr>
        <w:t>Centrālā pārvalde</w:t>
      </w:r>
      <w:r w:rsidRPr="009B56EE">
        <w:rPr>
          <w:rFonts w:ascii="Times New Roman" w:hAnsi="Times New Roman"/>
          <w:sz w:val="24"/>
          <w:szCs w:val="24"/>
          <w:lang w:eastAsia="lv-LV"/>
        </w:rPr>
        <w:t xml:space="preserve"> ir Balvu novada </w:t>
      </w:r>
      <w:r w:rsidRPr="009B56EE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9B56EE">
        <w:rPr>
          <w:rFonts w:ascii="Times New Roman" w:hAnsi="Times New Roman"/>
          <w:sz w:val="24"/>
          <w:szCs w:val="24"/>
          <w:lang w:eastAsia="lv-LV"/>
        </w:rPr>
        <w:t xml:space="preserve"> domes (turpmāk – </w:t>
      </w:r>
      <w:r w:rsidR="00BA2B59" w:rsidRPr="009B56EE">
        <w:rPr>
          <w:rFonts w:ascii="Times New Roman" w:hAnsi="Times New Roman"/>
          <w:sz w:val="24"/>
          <w:szCs w:val="24"/>
          <w:lang w:eastAsia="lv-LV"/>
        </w:rPr>
        <w:t>d</w:t>
      </w:r>
      <w:r w:rsidRPr="009B56EE">
        <w:rPr>
          <w:rFonts w:ascii="Times New Roman" w:hAnsi="Times New Roman"/>
          <w:sz w:val="24"/>
          <w:szCs w:val="24"/>
          <w:lang w:eastAsia="lv-LV"/>
        </w:rPr>
        <w:t xml:space="preserve">ome) izveidota Balvu novada pašvaldības (turpmāk – Pašvaldība) iestāde, kas nodrošina </w:t>
      </w:r>
      <w:r w:rsidR="00BA2B59" w:rsidRPr="009B56EE">
        <w:rPr>
          <w:rFonts w:ascii="Times New Roman" w:hAnsi="Times New Roman"/>
          <w:sz w:val="24"/>
          <w:szCs w:val="24"/>
          <w:lang w:eastAsia="lv-LV"/>
        </w:rPr>
        <w:t>d</w:t>
      </w:r>
      <w:r w:rsidRPr="009B56EE">
        <w:rPr>
          <w:rFonts w:ascii="Times New Roman" w:hAnsi="Times New Roman"/>
          <w:sz w:val="24"/>
          <w:szCs w:val="24"/>
          <w:lang w:eastAsia="lv-LV"/>
        </w:rPr>
        <w:t>omes darba organizatorisko un tehnisko apkalpošanu, tās pieņemto lēmumu izpildi, īsteno normatīvajos aktos noteiktās funkcijas</w:t>
      </w:r>
      <w:r w:rsidR="00BA2B59" w:rsidRPr="009B56EE">
        <w:rPr>
          <w:rFonts w:ascii="Times New Roman" w:hAnsi="Times New Roman"/>
          <w:sz w:val="24"/>
          <w:szCs w:val="24"/>
          <w:lang w:eastAsia="lv-LV"/>
        </w:rPr>
        <w:t xml:space="preserve">, kā arī pilda </w:t>
      </w:r>
      <w:r w:rsidR="00F72830">
        <w:rPr>
          <w:rFonts w:ascii="Times New Roman" w:hAnsi="Times New Roman"/>
          <w:sz w:val="24"/>
          <w:szCs w:val="24"/>
          <w:lang w:eastAsia="lv-LV"/>
        </w:rPr>
        <w:t xml:space="preserve">Balvu novada pašvaldības nolikumā, </w:t>
      </w:r>
      <w:r w:rsidR="00B455ED">
        <w:rPr>
          <w:rFonts w:ascii="Times New Roman" w:hAnsi="Times New Roman"/>
          <w:sz w:val="24"/>
          <w:szCs w:val="24"/>
          <w:lang w:eastAsia="lv-LV"/>
        </w:rPr>
        <w:t xml:space="preserve">šajā </w:t>
      </w:r>
      <w:r w:rsidR="00BA2B59" w:rsidRPr="009B56EE">
        <w:rPr>
          <w:rFonts w:ascii="Times New Roman" w:hAnsi="Times New Roman" w:cs="Times New Roman"/>
          <w:sz w:val="24"/>
          <w:szCs w:val="24"/>
        </w:rPr>
        <w:t>Nolikumā</w:t>
      </w:r>
      <w:r w:rsidR="00B455ED">
        <w:rPr>
          <w:rFonts w:ascii="Times New Roman" w:hAnsi="Times New Roman" w:cs="Times New Roman"/>
          <w:sz w:val="24"/>
          <w:szCs w:val="24"/>
        </w:rPr>
        <w:t xml:space="preserve"> un </w:t>
      </w:r>
      <w:r w:rsidR="00BA2B59" w:rsidRPr="009B56EE">
        <w:rPr>
          <w:rFonts w:ascii="Times New Roman" w:hAnsi="Times New Roman" w:cs="Times New Roman"/>
          <w:sz w:val="24"/>
          <w:szCs w:val="24"/>
        </w:rPr>
        <w:t>struktūrvienību nolikumos noteikt</w:t>
      </w:r>
      <w:r w:rsidR="004D1F9E">
        <w:rPr>
          <w:rFonts w:ascii="Times New Roman" w:hAnsi="Times New Roman" w:cs="Times New Roman"/>
          <w:sz w:val="24"/>
          <w:szCs w:val="24"/>
        </w:rPr>
        <w:t>os uzdevumus</w:t>
      </w:r>
      <w:r w:rsidR="00BA2B59" w:rsidRPr="009B56EE">
        <w:rPr>
          <w:rFonts w:ascii="Times New Roman" w:hAnsi="Times New Roman" w:cs="Times New Roman"/>
          <w:sz w:val="24"/>
          <w:szCs w:val="24"/>
        </w:rPr>
        <w:t>.</w:t>
      </w:r>
    </w:p>
    <w:p w14:paraId="44E92EAA" w14:textId="77777777" w:rsidR="009B56EE" w:rsidRDefault="00000000" w:rsidP="009B56EE">
      <w:pPr>
        <w:pStyle w:val="ListParagraph"/>
        <w:numPr>
          <w:ilvl w:val="0"/>
          <w:numId w:val="6"/>
        </w:numPr>
        <w:spacing w:before="120"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B56EE">
        <w:rPr>
          <w:rFonts w:ascii="Times New Roman" w:hAnsi="Times New Roman" w:cs="Times New Roman"/>
          <w:sz w:val="24"/>
          <w:szCs w:val="24"/>
        </w:rPr>
        <w:t>Centrālo pārvaldi finansē no Pašvaldības budžeta</w:t>
      </w:r>
      <w:r w:rsidR="00D935BE">
        <w:rPr>
          <w:rFonts w:ascii="Times New Roman" w:hAnsi="Times New Roman" w:cs="Times New Roman"/>
          <w:sz w:val="24"/>
          <w:szCs w:val="24"/>
        </w:rPr>
        <w:t xml:space="preserve"> līdzekļiem</w:t>
      </w:r>
      <w:r w:rsidRPr="009B56EE">
        <w:rPr>
          <w:rFonts w:ascii="Times New Roman" w:hAnsi="Times New Roman" w:cs="Times New Roman"/>
          <w:sz w:val="24"/>
          <w:szCs w:val="24"/>
        </w:rPr>
        <w:t>.</w:t>
      </w:r>
    </w:p>
    <w:p w14:paraId="40AFFA9D" w14:textId="77777777" w:rsidR="009B56EE" w:rsidRPr="009B56EE" w:rsidRDefault="00000000" w:rsidP="009B56EE">
      <w:pPr>
        <w:pStyle w:val="ListParagraph"/>
        <w:numPr>
          <w:ilvl w:val="0"/>
          <w:numId w:val="6"/>
        </w:numPr>
        <w:spacing w:before="120"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B56EE">
        <w:rPr>
          <w:rFonts w:ascii="Times New Roman" w:hAnsi="Times New Roman"/>
          <w:sz w:val="24"/>
          <w:szCs w:val="24"/>
        </w:rPr>
        <w:t xml:space="preserve">Centrālā pārvalde savā darbībā izmanto </w:t>
      </w:r>
      <w:r w:rsidR="00260292">
        <w:rPr>
          <w:rFonts w:ascii="Times New Roman" w:hAnsi="Times New Roman"/>
          <w:sz w:val="24"/>
          <w:szCs w:val="24"/>
        </w:rPr>
        <w:t>Pašvaldības</w:t>
      </w:r>
      <w:r w:rsidRPr="009B56EE">
        <w:rPr>
          <w:rFonts w:ascii="Times New Roman" w:hAnsi="Times New Roman"/>
          <w:sz w:val="24"/>
          <w:szCs w:val="24"/>
        </w:rPr>
        <w:t xml:space="preserve"> zīmogu, veidlapas un atvērtos kontus Valsts kasē un kredītiestādēs.</w:t>
      </w:r>
    </w:p>
    <w:p w14:paraId="3A2E1E1F" w14:textId="77777777" w:rsidR="009B56EE" w:rsidRPr="009B56EE" w:rsidRDefault="00000000" w:rsidP="009B56EE">
      <w:pPr>
        <w:pStyle w:val="ListParagraph"/>
        <w:numPr>
          <w:ilvl w:val="0"/>
          <w:numId w:val="6"/>
        </w:numPr>
        <w:spacing w:before="120"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B56EE">
        <w:rPr>
          <w:rFonts w:ascii="Times New Roman" w:hAnsi="Times New Roman"/>
          <w:sz w:val="24"/>
          <w:szCs w:val="24"/>
          <w:lang w:eastAsia="lv-LV"/>
        </w:rPr>
        <w:t xml:space="preserve">Centrālā pārvalde ir reģistrēta kā pastarpinātās pārvaldes iestāde Publisko personu un iestāžu sarakstā. </w:t>
      </w:r>
    </w:p>
    <w:p w14:paraId="164650DF" w14:textId="77777777" w:rsidR="00856077" w:rsidRPr="009B56EE" w:rsidRDefault="00000000" w:rsidP="009B56EE">
      <w:pPr>
        <w:pStyle w:val="ListParagraph"/>
        <w:numPr>
          <w:ilvl w:val="0"/>
          <w:numId w:val="6"/>
        </w:numPr>
        <w:spacing w:before="120"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B56EE">
        <w:rPr>
          <w:rFonts w:ascii="Times New Roman" w:eastAsia="Times New Roman" w:hAnsi="Times New Roman"/>
          <w:sz w:val="24"/>
          <w:szCs w:val="24"/>
          <w:lang w:eastAsia="lv-LV"/>
        </w:rPr>
        <w:t>Centrālās pārvaldes juridiskā adrese – Bērzpils iela 1A, Balvi, Balvu nov., LV-4501.</w:t>
      </w:r>
    </w:p>
    <w:p w14:paraId="22994B0A" w14:textId="77777777" w:rsidR="001A34F9" w:rsidRPr="00BA2B59" w:rsidRDefault="001A34F9" w:rsidP="009B56EE">
      <w:pPr>
        <w:pStyle w:val="ListParagraph"/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6DE071CE" w14:textId="77777777" w:rsidR="00634FB5" w:rsidRDefault="00000000" w:rsidP="00872342">
      <w:pPr>
        <w:pStyle w:val="ListParagraph"/>
        <w:numPr>
          <w:ilvl w:val="0"/>
          <w:numId w:val="4"/>
        </w:numPr>
        <w:spacing w:line="240" w:lineRule="auto"/>
        <w:ind w:left="709" w:hanging="3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373">
        <w:rPr>
          <w:rFonts w:ascii="Times New Roman" w:hAnsi="Times New Roman" w:cs="Times New Roman"/>
          <w:b/>
          <w:bCs/>
          <w:sz w:val="24"/>
          <w:szCs w:val="24"/>
        </w:rPr>
        <w:t xml:space="preserve">Centrālās pārvaldes </w:t>
      </w:r>
      <w:r w:rsidR="00BE26DE">
        <w:rPr>
          <w:rFonts w:ascii="Times New Roman" w:hAnsi="Times New Roman" w:cs="Times New Roman"/>
          <w:b/>
          <w:bCs/>
          <w:sz w:val="24"/>
          <w:szCs w:val="24"/>
        </w:rPr>
        <w:t>kompetence</w:t>
      </w:r>
    </w:p>
    <w:p w14:paraId="567AEE5C" w14:textId="77777777" w:rsidR="009F2312" w:rsidRPr="009F2312" w:rsidRDefault="009F2312" w:rsidP="009F2312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2972" w14:textId="77777777" w:rsidR="0014718D" w:rsidRPr="00431273" w:rsidRDefault="00000000" w:rsidP="0014718D">
      <w:pPr>
        <w:pStyle w:val="ListParagraph"/>
        <w:numPr>
          <w:ilvl w:val="0"/>
          <w:numId w:val="6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</w:t>
      </w:r>
      <w:r w:rsidR="00634FB5">
        <w:rPr>
          <w:rFonts w:ascii="Times New Roman" w:hAnsi="Times New Roman" w:cs="Times New Roman"/>
          <w:sz w:val="24"/>
          <w:szCs w:val="24"/>
        </w:rPr>
        <w:t>ās</w:t>
      </w:r>
      <w:r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431273">
        <w:rPr>
          <w:rFonts w:ascii="Times New Roman" w:hAnsi="Times New Roman" w:cs="Times New Roman"/>
          <w:sz w:val="24"/>
          <w:szCs w:val="24"/>
        </w:rPr>
        <w:t>pārvalde</w:t>
      </w:r>
      <w:r w:rsidR="00634FB5">
        <w:rPr>
          <w:rFonts w:ascii="Times New Roman" w:hAnsi="Times New Roman" w:cs="Times New Roman"/>
          <w:sz w:val="24"/>
          <w:szCs w:val="24"/>
        </w:rPr>
        <w:t xml:space="preserve">s </w:t>
      </w:r>
      <w:r w:rsidRPr="00431273">
        <w:rPr>
          <w:rFonts w:ascii="Times New Roman" w:hAnsi="Times New Roman" w:cs="Times New Roman"/>
          <w:sz w:val="24"/>
          <w:szCs w:val="24"/>
        </w:rPr>
        <w:t xml:space="preserve">funkcijas: </w:t>
      </w:r>
    </w:p>
    <w:p w14:paraId="249DD514" w14:textId="77777777" w:rsidR="009A4E05" w:rsidRPr="001B4967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1B4967">
        <w:rPr>
          <w:rFonts w:ascii="Times New Roman" w:hAnsi="Times New Roman"/>
          <w:sz w:val="24"/>
          <w:szCs w:val="24"/>
        </w:rPr>
        <w:t>nodrošināt domes, domes komiteju (turpmāk – komiteja) un domes izveidoto komisiju (turpmāk – komisija) tehnisko un organizatorisko apkalpošanu;</w:t>
      </w:r>
    </w:p>
    <w:p w14:paraId="560431DD" w14:textId="77777777" w:rsidR="009A4E05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9A4E05">
        <w:rPr>
          <w:rFonts w:ascii="Times New Roman" w:hAnsi="Times New Roman"/>
          <w:sz w:val="24"/>
          <w:szCs w:val="24"/>
        </w:rPr>
        <w:t>nodrošināt informācijas par domes pieņemtajiem lēmumiem pieejamību;</w:t>
      </w:r>
    </w:p>
    <w:p w14:paraId="79F9BDB4" w14:textId="77777777" w:rsidR="0042761A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9A4E05">
        <w:rPr>
          <w:rFonts w:ascii="Times New Roman" w:hAnsi="Times New Roman"/>
          <w:sz w:val="24"/>
          <w:szCs w:val="24"/>
        </w:rPr>
        <w:t xml:space="preserve">pieņemt iesniegumus, sūdzības un priekšlikumus no </w:t>
      </w:r>
      <w:r w:rsidR="00380BAC">
        <w:rPr>
          <w:rFonts w:ascii="Times New Roman" w:hAnsi="Times New Roman"/>
          <w:sz w:val="24"/>
          <w:szCs w:val="24"/>
        </w:rPr>
        <w:t>fiziskām</w:t>
      </w:r>
      <w:r w:rsidRPr="009A4E05">
        <w:rPr>
          <w:rFonts w:ascii="Times New Roman" w:hAnsi="Times New Roman"/>
          <w:sz w:val="24"/>
          <w:szCs w:val="24"/>
        </w:rPr>
        <w:t xml:space="preserve"> un juridisk</w:t>
      </w:r>
      <w:r w:rsidR="00380BAC">
        <w:rPr>
          <w:rFonts w:ascii="Times New Roman" w:hAnsi="Times New Roman"/>
          <w:sz w:val="24"/>
          <w:szCs w:val="24"/>
        </w:rPr>
        <w:t>ām</w:t>
      </w:r>
      <w:r w:rsidRPr="009A4E05">
        <w:rPr>
          <w:rFonts w:ascii="Times New Roman" w:hAnsi="Times New Roman"/>
          <w:sz w:val="24"/>
          <w:szCs w:val="24"/>
        </w:rPr>
        <w:t xml:space="preserve"> personām, organizēt atbildes sagatavošanu iesniedzējiem;</w:t>
      </w:r>
    </w:p>
    <w:p w14:paraId="7CEF9B19" w14:textId="77777777" w:rsidR="0042761A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42761A">
        <w:rPr>
          <w:rFonts w:ascii="Times New Roman" w:hAnsi="Times New Roman"/>
          <w:sz w:val="24"/>
          <w:szCs w:val="24"/>
        </w:rPr>
        <w:t>nodrošināt Pašvaldības kompetencē esošo izziņu un atļauju izsniegšanu un sniegt informāciju par Centrālās pārvaldes kompetencē esošiem jautājumiem;</w:t>
      </w:r>
    </w:p>
    <w:p w14:paraId="0F1DFFE7" w14:textId="77777777" w:rsidR="0042761A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42761A">
        <w:rPr>
          <w:rFonts w:ascii="Times New Roman" w:hAnsi="Times New Roman"/>
          <w:sz w:val="24"/>
          <w:szCs w:val="24"/>
        </w:rPr>
        <w:t xml:space="preserve">organizēt </w:t>
      </w:r>
      <w:r w:rsidR="00184110">
        <w:rPr>
          <w:rFonts w:ascii="Times New Roman" w:hAnsi="Times New Roman"/>
          <w:sz w:val="24"/>
          <w:szCs w:val="24"/>
        </w:rPr>
        <w:t xml:space="preserve">un nodrošināt </w:t>
      </w:r>
      <w:r w:rsidRPr="0042761A">
        <w:rPr>
          <w:rFonts w:ascii="Times New Roman" w:hAnsi="Times New Roman"/>
          <w:sz w:val="24"/>
          <w:szCs w:val="24"/>
        </w:rPr>
        <w:t>domes pieņemto lēmumu izpildi;</w:t>
      </w:r>
    </w:p>
    <w:p w14:paraId="0CEEF11A" w14:textId="77777777" w:rsidR="0042761A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42761A">
        <w:rPr>
          <w:rFonts w:ascii="Times New Roman" w:hAnsi="Times New Roman"/>
          <w:sz w:val="24"/>
          <w:szCs w:val="24"/>
        </w:rPr>
        <w:lastRenderedPageBreak/>
        <w:t>nodrošināt Pašvaldības finanšu resursu plānošanu, uzskaiti, vadību un centralizētu grāmatvedības uzskaiti;</w:t>
      </w:r>
    </w:p>
    <w:p w14:paraId="45A41E0E" w14:textId="77777777" w:rsidR="0042761A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42761A">
        <w:rPr>
          <w:rFonts w:ascii="Times New Roman" w:hAnsi="Times New Roman"/>
          <w:sz w:val="24"/>
          <w:szCs w:val="24"/>
        </w:rPr>
        <w:t>nodrošināt nodevu un nodokļu administrēšanu;</w:t>
      </w:r>
    </w:p>
    <w:p w14:paraId="4421CDFC" w14:textId="77777777" w:rsidR="0042761A" w:rsidRDefault="00000000" w:rsidP="005962B6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42761A">
        <w:rPr>
          <w:rFonts w:ascii="Times New Roman" w:hAnsi="Times New Roman"/>
          <w:sz w:val="24"/>
          <w:szCs w:val="24"/>
        </w:rPr>
        <w:t>uzkrāt un saglabāt līdz nodošanai Latvijas Nacionālajā arhīvā dokumentus, kas veidojušies Pašvaldības darbā;</w:t>
      </w:r>
    </w:p>
    <w:p w14:paraId="5FE820A6" w14:textId="77777777" w:rsidR="00521808" w:rsidRDefault="00000000" w:rsidP="00521808">
      <w:pPr>
        <w:pStyle w:val="ListParagraph"/>
        <w:numPr>
          <w:ilvl w:val="1"/>
          <w:numId w:val="11"/>
        </w:numPr>
        <w:tabs>
          <w:tab w:val="left" w:pos="1418"/>
        </w:tabs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veikt citas</w:t>
      </w:r>
      <w:r w:rsidR="0014718D" w:rsidRPr="0042761A">
        <w:rPr>
          <w:rFonts w:ascii="Times New Roman" w:hAnsi="Times New Roman"/>
          <w:sz w:val="24"/>
          <w:szCs w:val="24"/>
        </w:rPr>
        <w:t xml:space="preserve"> normatīvajos aktos noteikt</w:t>
      </w:r>
      <w:r>
        <w:rPr>
          <w:rFonts w:ascii="Times New Roman" w:hAnsi="Times New Roman"/>
          <w:sz w:val="24"/>
          <w:szCs w:val="24"/>
        </w:rPr>
        <w:t>ās</w:t>
      </w:r>
      <w:r w:rsidR="0014718D" w:rsidRPr="0042761A">
        <w:rPr>
          <w:rFonts w:ascii="Times New Roman" w:hAnsi="Times New Roman"/>
          <w:sz w:val="24"/>
          <w:szCs w:val="24"/>
        </w:rPr>
        <w:t xml:space="preserve"> funkcij</w:t>
      </w:r>
      <w:r>
        <w:rPr>
          <w:rFonts w:ascii="Times New Roman" w:hAnsi="Times New Roman"/>
          <w:sz w:val="24"/>
          <w:szCs w:val="24"/>
        </w:rPr>
        <w:t>as</w:t>
      </w:r>
      <w:r w:rsidR="0014718D" w:rsidRPr="0042761A">
        <w:rPr>
          <w:rFonts w:ascii="Times New Roman" w:hAnsi="Times New Roman"/>
          <w:sz w:val="24"/>
          <w:szCs w:val="24"/>
        </w:rPr>
        <w:t xml:space="preserve">, kas ar ārējo normatīvo aktu vispārīgi piekrīt </w:t>
      </w:r>
      <w:r>
        <w:rPr>
          <w:rFonts w:ascii="Times New Roman" w:hAnsi="Times New Roman"/>
          <w:sz w:val="24"/>
          <w:szCs w:val="24"/>
        </w:rPr>
        <w:t>p</w:t>
      </w:r>
      <w:r w:rsidR="0014718D" w:rsidRPr="0042761A">
        <w:rPr>
          <w:rFonts w:ascii="Times New Roman" w:hAnsi="Times New Roman"/>
          <w:sz w:val="24"/>
          <w:szCs w:val="24"/>
        </w:rPr>
        <w:t>ašvaldībai un ar atsevišķu domes lēmumu nav nodots citas Pašvaldības iestādes pārziņā.</w:t>
      </w:r>
    </w:p>
    <w:p w14:paraId="673973EB" w14:textId="77777777" w:rsidR="00521808" w:rsidRPr="00521808" w:rsidRDefault="00521808" w:rsidP="00521808">
      <w:pPr>
        <w:pStyle w:val="ListParagraph"/>
        <w:tabs>
          <w:tab w:val="left" w:pos="1418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220E2A1" w14:textId="77777777" w:rsidR="0014718D" w:rsidRDefault="00000000" w:rsidP="0042761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761A">
        <w:rPr>
          <w:rFonts w:ascii="Times New Roman" w:hAnsi="Times New Roman"/>
          <w:sz w:val="24"/>
          <w:szCs w:val="24"/>
        </w:rPr>
        <w:t>Centrāl</w:t>
      </w:r>
      <w:r w:rsidR="00A67493">
        <w:rPr>
          <w:rFonts w:ascii="Times New Roman" w:hAnsi="Times New Roman"/>
          <w:sz w:val="24"/>
          <w:szCs w:val="24"/>
        </w:rPr>
        <w:t>ās</w:t>
      </w:r>
      <w:r w:rsidRPr="0042761A">
        <w:rPr>
          <w:rFonts w:ascii="Times New Roman" w:hAnsi="Times New Roman"/>
          <w:sz w:val="24"/>
          <w:szCs w:val="24"/>
        </w:rPr>
        <w:t xml:space="preserve"> pārvald</w:t>
      </w:r>
      <w:r w:rsidR="00A67493">
        <w:rPr>
          <w:rFonts w:ascii="Times New Roman" w:hAnsi="Times New Roman"/>
          <w:sz w:val="24"/>
          <w:szCs w:val="24"/>
        </w:rPr>
        <w:t xml:space="preserve">es </w:t>
      </w:r>
      <w:r w:rsidRPr="0042761A">
        <w:rPr>
          <w:rFonts w:ascii="Times New Roman" w:hAnsi="Times New Roman"/>
          <w:sz w:val="24"/>
          <w:szCs w:val="24"/>
        </w:rPr>
        <w:t>uzdevumi:</w:t>
      </w:r>
    </w:p>
    <w:p w14:paraId="62A2EF50" w14:textId="77777777" w:rsidR="0029418B" w:rsidRDefault="00000000" w:rsidP="0029418B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B6014">
        <w:rPr>
          <w:rFonts w:ascii="Times New Roman" w:hAnsi="Times New Roman" w:cs="Times New Roman"/>
          <w:sz w:val="24"/>
          <w:szCs w:val="24"/>
        </w:rPr>
        <w:t>atbilstoši kompetencei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62">
        <w:rPr>
          <w:rFonts w:ascii="Times New Roman" w:hAnsi="Times New Roman"/>
          <w:sz w:val="24"/>
          <w:szCs w:val="24"/>
        </w:rPr>
        <w:t xml:space="preserve">sagatavot priekšlikumus, </w:t>
      </w:r>
      <w:r w:rsidR="00F15839" w:rsidRPr="007D1162">
        <w:rPr>
          <w:rFonts w:ascii="Times New Roman" w:hAnsi="Times New Roman"/>
          <w:sz w:val="24"/>
          <w:szCs w:val="24"/>
        </w:rPr>
        <w:t xml:space="preserve">lēmumprojektus </w:t>
      </w:r>
      <w:r w:rsidR="00F15839">
        <w:rPr>
          <w:rFonts w:ascii="Times New Roman" w:hAnsi="Times New Roman"/>
          <w:sz w:val="24"/>
          <w:szCs w:val="24"/>
        </w:rPr>
        <w:t xml:space="preserve">un </w:t>
      </w:r>
      <w:r w:rsidRPr="007D1162">
        <w:rPr>
          <w:rFonts w:ascii="Times New Roman" w:hAnsi="Times New Roman"/>
          <w:sz w:val="24"/>
          <w:szCs w:val="24"/>
        </w:rPr>
        <w:t>atzinumus izskatīšanai domes komiteju un domes sēdēs;</w:t>
      </w:r>
    </w:p>
    <w:p w14:paraId="1FC3AC14" w14:textId="77777777" w:rsidR="003B25F4" w:rsidRPr="00AB37F4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nodrošināt komiteju, komisiju un domes sēžu protokolēšanu, dokumentu uzskaiti, noformēšanu un saglabāšanu atbilstoši normatīvo aktu prasībām;</w:t>
      </w:r>
    </w:p>
    <w:p w14:paraId="30AD30D7" w14:textId="77777777" w:rsidR="003B25F4" w:rsidRPr="003B25F4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nodrošināt dokumentu pārvaldību Pašvaldībā,</w:t>
      </w:r>
      <w:r w:rsidRPr="003B25F4">
        <w:rPr>
          <w:rFonts w:ascii="Times New Roman" w:hAnsi="Times New Roman"/>
          <w:sz w:val="24"/>
          <w:szCs w:val="24"/>
        </w:rPr>
        <w:t xml:space="preserve"> dokumentu atbilstošu uzkrāšanu un arhivēšanu; </w:t>
      </w:r>
    </w:p>
    <w:p w14:paraId="7F377D12" w14:textId="77777777" w:rsidR="003B25F4" w:rsidRPr="003B25F4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1162">
        <w:rPr>
          <w:rFonts w:ascii="Times New Roman" w:hAnsi="Times New Roman"/>
          <w:sz w:val="24"/>
          <w:szCs w:val="24"/>
        </w:rPr>
        <w:t xml:space="preserve">sagatavot atbildes vai atbilžu projektus </w:t>
      </w:r>
      <w:r w:rsidRPr="006B6014">
        <w:rPr>
          <w:rFonts w:ascii="Times New Roman" w:hAnsi="Times New Roman" w:cs="Times New Roman"/>
          <w:sz w:val="24"/>
          <w:szCs w:val="24"/>
        </w:rPr>
        <w:t>uz privātpersonu un juridisko personu iesniegumiem un tiešās valsts pārvaldes iestāžu informācijas pieprasījumiem;</w:t>
      </w:r>
      <w:r w:rsidRPr="003B2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61AFF" w14:textId="77777777" w:rsidR="003B25F4" w:rsidRDefault="00000000" w:rsidP="006439CE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nodrošināt apmeklētāju pieņemšanu;</w:t>
      </w:r>
    </w:p>
    <w:p w14:paraId="61065B10" w14:textId="77777777" w:rsidR="00612A58" w:rsidRPr="006439CE" w:rsidRDefault="00000000" w:rsidP="006439CE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juridisko atbalstu Pašvaldības iestādēm un struktūrvienībām;</w:t>
      </w:r>
    </w:p>
    <w:p w14:paraId="4BE05804" w14:textId="77777777" w:rsidR="003B25F4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izstrādāt iekšējos normatīvos dokumentus;</w:t>
      </w:r>
    </w:p>
    <w:p w14:paraId="789D7E2C" w14:textId="77777777" w:rsidR="003B25F4" w:rsidRPr="00235EEB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235EEB">
        <w:rPr>
          <w:rFonts w:ascii="Times New Roman" w:hAnsi="Times New Roman" w:cs="Times New Roman"/>
          <w:sz w:val="24"/>
          <w:szCs w:val="24"/>
        </w:rPr>
        <w:t>izdot administratīvos aktus</w:t>
      </w:r>
      <w:r w:rsidR="00235EEB" w:rsidRPr="00235EEB">
        <w:rPr>
          <w:rFonts w:ascii="Times New Roman" w:hAnsi="Times New Roman" w:cs="Times New Roman"/>
          <w:sz w:val="24"/>
          <w:szCs w:val="24"/>
        </w:rPr>
        <w:t>, ja šādas tiesības ir piešķirtas vai deleģētas ar ārējo normatīvo aktu vai Pašvaldības domes lēmumu</w:t>
      </w:r>
      <w:r w:rsidRPr="00235EEB">
        <w:rPr>
          <w:rFonts w:ascii="Times New Roman" w:hAnsi="Times New Roman" w:cs="Times New Roman"/>
          <w:sz w:val="24"/>
          <w:szCs w:val="24"/>
        </w:rPr>
        <w:t>;</w:t>
      </w:r>
    </w:p>
    <w:p w14:paraId="4CFE4D54" w14:textId="77777777" w:rsidR="003B25F4" w:rsidRPr="003B25F4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B25F4">
        <w:rPr>
          <w:rFonts w:ascii="Times New Roman" w:hAnsi="Times New Roman"/>
          <w:sz w:val="24"/>
          <w:szCs w:val="24"/>
        </w:rPr>
        <w:t xml:space="preserve">kontrolēt pašvaldības saistošo noteikumu ievērošanu; </w:t>
      </w:r>
    </w:p>
    <w:p w14:paraId="52E9665B" w14:textId="77777777" w:rsidR="003B25F4" w:rsidRPr="003E7230" w:rsidRDefault="00000000" w:rsidP="003E7230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B25F4">
        <w:rPr>
          <w:rFonts w:ascii="Times New Roman" w:hAnsi="Times New Roman" w:cs="Times New Roman"/>
          <w:sz w:val="24"/>
          <w:szCs w:val="24"/>
        </w:rPr>
        <w:t>plānot un organizēt iepirkumus Centrālās pārvaldes un domes izveidoto iestāžu vajadzībām, atbilstoši normatīvajos aktos noteiktajai kārtībai;</w:t>
      </w:r>
    </w:p>
    <w:p w14:paraId="5F089EE7" w14:textId="77777777" w:rsidR="0029418B" w:rsidRDefault="00000000" w:rsidP="00946EF6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B25F4">
        <w:rPr>
          <w:rFonts w:ascii="Times New Roman" w:hAnsi="Times New Roman" w:cs="Times New Roman"/>
          <w:sz w:val="24"/>
          <w:szCs w:val="24"/>
        </w:rPr>
        <w:t>pieņemt valsts noteikto nodokļu un nodevu maksājumus, kuru iekasēšana ir uzdota Pašvaldībai, kā arī domes noteikto nodevu maksājumus un maksājumus par Pašvaldības sniegtajiem pakalpojumiem, nodrošināt nokavēto maksājumu Pašvaldības budžetā piedziņu;</w:t>
      </w:r>
    </w:p>
    <w:p w14:paraId="68C4E8B2" w14:textId="77777777" w:rsidR="003B25F4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B6014">
        <w:rPr>
          <w:rFonts w:ascii="Times New Roman" w:hAnsi="Times New Roman" w:cs="Times New Roman"/>
          <w:sz w:val="24"/>
          <w:szCs w:val="24"/>
        </w:rPr>
        <w:t xml:space="preserve">nodrošināt Pašvaldības finanšu politikas izstrādāšanu, finanšu resursu plānošanu, uzskaiti un vadību; </w:t>
      </w:r>
    </w:p>
    <w:p w14:paraId="651FDA44" w14:textId="77777777" w:rsidR="003B25F4" w:rsidRPr="00AB37F4" w:rsidRDefault="00000000" w:rsidP="003B25F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izstrādāt</w:t>
      </w:r>
      <w:r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="00317A34">
        <w:rPr>
          <w:rFonts w:ascii="Times New Roman" w:hAnsi="Times New Roman" w:cs="Times New Roman"/>
          <w:sz w:val="24"/>
          <w:szCs w:val="24"/>
        </w:rPr>
        <w:t>P</w:t>
      </w:r>
      <w:r w:rsidRPr="00AB37F4">
        <w:rPr>
          <w:rFonts w:ascii="Times New Roman" w:hAnsi="Times New Roman" w:cs="Times New Roman"/>
          <w:sz w:val="24"/>
          <w:szCs w:val="24"/>
        </w:rPr>
        <w:t>ašvaldības budžet</w:t>
      </w:r>
      <w:r>
        <w:rPr>
          <w:rFonts w:ascii="Times New Roman" w:hAnsi="Times New Roman" w:cs="Times New Roman"/>
          <w:sz w:val="24"/>
          <w:szCs w:val="24"/>
        </w:rPr>
        <w:t>a projektu</w:t>
      </w:r>
      <w:r w:rsidRPr="00AB37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Pr="00AB37F4">
        <w:rPr>
          <w:rFonts w:ascii="Times New Roman" w:hAnsi="Times New Roman" w:cs="Times New Roman"/>
          <w:sz w:val="24"/>
          <w:szCs w:val="24"/>
        </w:rPr>
        <w:t xml:space="preserve"> grozījum</w:t>
      </w:r>
      <w:r>
        <w:rPr>
          <w:rFonts w:ascii="Times New Roman" w:hAnsi="Times New Roman" w:cs="Times New Roman"/>
          <w:sz w:val="24"/>
          <w:szCs w:val="24"/>
        </w:rPr>
        <w:t>u projektu</w:t>
      </w:r>
      <w:r w:rsidRPr="00AB37F4">
        <w:rPr>
          <w:rFonts w:ascii="Times New Roman" w:hAnsi="Times New Roman" w:cs="Times New Roman"/>
          <w:sz w:val="24"/>
          <w:szCs w:val="24"/>
        </w:rPr>
        <w:t xml:space="preserve"> un atskaites par </w:t>
      </w:r>
      <w:r w:rsidR="00317A34">
        <w:rPr>
          <w:rFonts w:ascii="Times New Roman" w:hAnsi="Times New Roman" w:cs="Times New Roman"/>
          <w:sz w:val="24"/>
          <w:szCs w:val="24"/>
        </w:rPr>
        <w:t>P</w:t>
      </w:r>
      <w:r w:rsidRPr="00AB37F4">
        <w:rPr>
          <w:rFonts w:ascii="Times New Roman" w:hAnsi="Times New Roman" w:cs="Times New Roman"/>
          <w:sz w:val="24"/>
          <w:szCs w:val="24"/>
        </w:rPr>
        <w:t xml:space="preserve">ašvaldības budžeta izpildes gaitu; </w:t>
      </w:r>
    </w:p>
    <w:p w14:paraId="1205483C" w14:textId="77777777" w:rsidR="003B25F4" w:rsidRPr="00317A34" w:rsidRDefault="00000000" w:rsidP="00317A34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nodrošināt centralizētās gr</w:t>
      </w:r>
      <w:r>
        <w:rPr>
          <w:rFonts w:ascii="Times New Roman" w:hAnsi="Times New Roman" w:cs="Times New Roman"/>
          <w:sz w:val="24"/>
          <w:szCs w:val="24"/>
        </w:rPr>
        <w:t>āmatvedības funkciju Pašvaldībā,</w:t>
      </w:r>
      <w:r w:rsidRPr="00AB37F4">
        <w:rPr>
          <w:rFonts w:ascii="Times New Roman" w:hAnsi="Times New Roman" w:cs="Times New Roman"/>
          <w:sz w:val="24"/>
          <w:szCs w:val="24"/>
        </w:rPr>
        <w:t xml:space="preserve"> atbilstoši normatīvaj</w:t>
      </w:r>
      <w:r w:rsidR="00DC2BFB">
        <w:rPr>
          <w:rFonts w:ascii="Times New Roman" w:hAnsi="Times New Roman" w:cs="Times New Roman"/>
          <w:sz w:val="24"/>
          <w:szCs w:val="24"/>
        </w:rPr>
        <w:t>os</w:t>
      </w:r>
      <w:r w:rsidRPr="00AB37F4">
        <w:rPr>
          <w:rFonts w:ascii="Times New Roman" w:hAnsi="Times New Roman" w:cs="Times New Roman"/>
          <w:sz w:val="24"/>
          <w:szCs w:val="24"/>
        </w:rPr>
        <w:t xml:space="preserve"> akt</w:t>
      </w:r>
      <w:r w:rsidR="00DC2BFB">
        <w:rPr>
          <w:rFonts w:ascii="Times New Roman" w:hAnsi="Times New Roman" w:cs="Times New Roman"/>
          <w:sz w:val="24"/>
          <w:szCs w:val="24"/>
        </w:rPr>
        <w:t>os</w:t>
      </w:r>
      <w:r w:rsidRPr="00AB37F4">
        <w:rPr>
          <w:rFonts w:ascii="Times New Roman" w:hAnsi="Times New Roman" w:cs="Times New Roman"/>
          <w:sz w:val="24"/>
          <w:szCs w:val="24"/>
        </w:rPr>
        <w:t xml:space="preserve"> noteiktajai kārtībai;</w:t>
      </w:r>
    </w:p>
    <w:p w14:paraId="6FB0DDFE" w14:textId="77777777" w:rsidR="0029418B" w:rsidRPr="00AB37F4" w:rsidRDefault="00000000" w:rsidP="0029418B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uzturēt Pašvaldības oficiālo tīmekļvietni www.</w:t>
      </w:r>
      <w:r>
        <w:rPr>
          <w:rFonts w:ascii="Times New Roman" w:hAnsi="Times New Roman" w:cs="Times New Roman"/>
          <w:sz w:val="24"/>
          <w:szCs w:val="24"/>
        </w:rPr>
        <w:t>balvi</w:t>
      </w:r>
      <w:r w:rsidRPr="00AB37F4">
        <w:rPr>
          <w:rFonts w:ascii="Times New Roman" w:hAnsi="Times New Roman" w:cs="Times New Roman"/>
          <w:sz w:val="24"/>
          <w:szCs w:val="24"/>
        </w:rPr>
        <w:t>.lv, sociālo tīklu kontus un nodrošināt informācijas aktualizēšanu;</w:t>
      </w:r>
    </w:p>
    <w:p w14:paraId="6F413BF4" w14:textId="77777777" w:rsidR="00A80588" w:rsidRDefault="00000000" w:rsidP="00A80588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sagatavot informāciju</w:t>
      </w:r>
      <w:r w:rsidR="003B25F4">
        <w:rPr>
          <w:rFonts w:ascii="Times New Roman" w:hAnsi="Times New Roman" w:cs="Times New Roman"/>
          <w:sz w:val="24"/>
          <w:szCs w:val="24"/>
        </w:rPr>
        <w:t xml:space="preserve"> un izdot</w:t>
      </w:r>
      <w:r w:rsidRPr="00AB37F4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3B25F4">
        <w:rPr>
          <w:rFonts w:ascii="Times New Roman" w:hAnsi="Times New Roman" w:cs="Times New Roman"/>
          <w:sz w:val="24"/>
          <w:szCs w:val="24"/>
        </w:rPr>
        <w:t xml:space="preserve">informatīvo </w:t>
      </w:r>
      <w:r w:rsidRPr="00AB37F4">
        <w:rPr>
          <w:rFonts w:ascii="Times New Roman" w:hAnsi="Times New Roman" w:cs="Times New Roman"/>
          <w:sz w:val="24"/>
          <w:szCs w:val="24"/>
        </w:rPr>
        <w:t>izdevum</w:t>
      </w:r>
      <w:r w:rsidR="003B25F4">
        <w:rPr>
          <w:rFonts w:ascii="Times New Roman" w:hAnsi="Times New Roman" w:cs="Times New Roman"/>
          <w:sz w:val="24"/>
          <w:szCs w:val="24"/>
        </w:rPr>
        <w:t>u</w:t>
      </w:r>
      <w:r w:rsidRPr="00AB37F4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Balvu</w:t>
      </w:r>
      <w:r w:rsidRPr="00AB37F4">
        <w:rPr>
          <w:rFonts w:ascii="Times New Roman" w:hAnsi="Times New Roman" w:cs="Times New Roman"/>
          <w:sz w:val="24"/>
          <w:szCs w:val="24"/>
        </w:rPr>
        <w:t xml:space="preserve"> Novada Ziņas”;</w:t>
      </w:r>
    </w:p>
    <w:p w14:paraId="34A5E206" w14:textId="77777777" w:rsidR="00A80588" w:rsidRPr="00A80588" w:rsidRDefault="00000000" w:rsidP="00A80588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0588">
        <w:rPr>
          <w:rFonts w:ascii="Times New Roman" w:hAnsi="Times New Roman"/>
          <w:sz w:val="24"/>
          <w:szCs w:val="24"/>
        </w:rPr>
        <w:t>izstrādāt un izplatīt plašsaziņas līdzekļos un Pašvaldības komunikācijas kanālos Pašvaldības oficiālo viedokli un informāciju par Pašvaldības aktualitātēm</w:t>
      </w:r>
      <w:r w:rsidR="006439CE" w:rsidRPr="00A80588">
        <w:rPr>
          <w:rFonts w:ascii="Times New Roman" w:hAnsi="Times New Roman"/>
          <w:sz w:val="24"/>
          <w:szCs w:val="24"/>
        </w:rPr>
        <w:t xml:space="preserve">, </w:t>
      </w:r>
      <w:r w:rsidR="00317A34" w:rsidRPr="00A80588">
        <w:rPr>
          <w:rFonts w:ascii="Times New Roman" w:hAnsi="Times New Roman"/>
          <w:sz w:val="24"/>
          <w:szCs w:val="24"/>
        </w:rPr>
        <w:t xml:space="preserve">domes </w:t>
      </w:r>
      <w:r w:rsidR="006439CE" w:rsidRPr="00A80588">
        <w:rPr>
          <w:rFonts w:ascii="Times New Roman" w:hAnsi="Times New Roman"/>
          <w:sz w:val="24"/>
          <w:szCs w:val="24"/>
        </w:rPr>
        <w:t xml:space="preserve">pieņemtajiem lēmumiem, to nepieciešamību un izpildi; </w:t>
      </w:r>
    </w:p>
    <w:p w14:paraId="5ADCC6B0" w14:textId="77777777" w:rsidR="003B25F4" w:rsidRPr="00A80588" w:rsidRDefault="00000000" w:rsidP="00A80588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0588">
        <w:rPr>
          <w:rFonts w:ascii="Times New Roman" w:hAnsi="Times New Roman"/>
          <w:sz w:val="24"/>
          <w:szCs w:val="24"/>
        </w:rPr>
        <w:t>realizēt un koordinēt vietējo un starptautisko sadarbību ar sadraudzības pašvaldībām;</w:t>
      </w:r>
    </w:p>
    <w:p w14:paraId="62BF24DA" w14:textId="77777777" w:rsidR="003B25F4" w:rsidRPr="00216C7F" w:rsidRDefault="00000000" w:rsidP="00216C7F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organizēt informācijas un komunikācijas tehnoloģiju nodrošinājuma pieejamību domei un Pašvaldības institūcijām</w:t>
      </w:r>
      <w:r w:rsidR="00112FB4">
        <w:rPr>
          <w:rFonts w:ascii="Times New Roman" w:hAnsi="Times New Roman" w:cs="Times New Roman"/>
          <w:sz w:val="24"/>
          <w:szCs w:val="24"/>
        </w:rPr>
        <w:t xml:space="preserve">, </w:t>
      </w:r>
      <w:r w:rsidR="00112FB4" w:rsidRPr="00DA6076">
        <w:rPr>
          <w:rFonts w:ascii="Times New Roman" w:hAnsi="Times New Roman"/>
          <w:sz w:val="24"/>
          <w:szCs w:val="24"/>
          <w:lang w:eastAsia="lv-LV"/>
        </w:rPr>
        <w:t>nodrošināt pieejas tiesības datu bāzēm un informācijas sistēmām</w:t>
      </w:r>
      <w:r w:rsidRPr="00DA6076">
        <w:rPr>
          <w:rFonts w:ascii="Times New Roman" w:hAnsi="Times New Roman" w:cs="Times New Roman"/>
          <w:sz w:val="24"/>
          <w:szCs w:val="24"/>
        </w:rPr>
        <w:t>;</w:t>
      </w:r>
    </w:p>
    <w:p w14:paraId="59F5B402" w14:textId="77777777" w:rsidR="0029418B" w:rsidRDefault="00000000" w:rsidP="0029418B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organizēt, </w:t>
      </w:r>
      <w:r w:rsidR="00216C7F">
        <w:rPr>
          <w:rFonts w:ascii="Times New Roman" w:hAnsi="Times New Roman" w:cs="Times New Roman"/>
          <w:sz w:val="24"/>
          <w:szCs w:val="24"/>
        </w:rPr>
        <w:t xml:space="preserve">realizēt, </w:t>
      </w:r>
      <w:r w:rsidRPr="00AB37F4">
        <w:rPr>
          <w:rFonts w:ascii="Times New Roman" w:hAnsi="Times New Roman" w:cs="Times New Roman"/>
          <w:sz w:val="24"/>
          <w:szCs w:val="24"/>
        </w:rPr>
        <w:t xml:space="preserve">koordinēt un uzraudzīt </w:t>
      </w:r>
      <w:r w:rsidR="00216C7F" w:rsidRPr="00AB37F4">
        <w:rPr>
          <w:rFonts w:ascii="Times New Roman" w:hAnsi="Times New Roman" w:cs="Times New Roman"/>
          <w:sz w:val="24"/>
          <w:szCs w:val="24"/>
        </w:rPr>
        <w:t xml:space="preserve">vietējo un starptautisko </w:t>
      </w:r>
      <w:r w:rsidRPr="00AB37F4">
        <w:rPr>
          <w:rFonts w:ascii="Times New Roman" w:hAnsi="Times New Roman" w:cs="Times New Roman"/>
          <w:sz w:val="24"/>
          <w:szCs w:val="24"/>
        </w:rPr>
        <w:t>investīciju projektu izstrādi un ieviešanu, veicināt investīciju piesaisti;</w:t>
      </w:r>
    </w:p>
    <w:p w14:paraId="42079162" w14:textId="77777777" w:rsidR="00A15979" w:rsidRPr="00A15979" w:rsidRDefault="00000000" w:rsidP="00A15979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izstrādāt pašvaldības īstermiņa un ilgtermiņa attīstības programmas, teritorijas plānojumu un nodrošināt to realizāciju un pārraudzību; </w:t>
      </w:r>
    </w:p>
    <w:p w14:paraId="37614294" w14:textId="77777777" w:rsidR="00DA6076" w:rsidRPr="00B3157D" w:rsidRDefault="00000000" w:rsidP="00B3157D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organizēt</w:t>
      </w:r>
      <w:r w:rsidR="00B3157D">
        <w:rPr>
          <w:rFonts w:ascii="Times New Roman" w:hAnsi="Times New Roman"/>
          <w:sz w:val="24"/>
          <w:szCs w:val="24"/>
        </w:rPr>
        <w:t xml:space="preserve"> Pašvaldības īpašumu apsaimniekošanu</w:t>
      </w:r>
      <w:r w:rsidR="0029418B" w:rsidRPr="00B3157D">
        <w:rPr>
          <w:rFonts w:ascii="Times New Roman" w:hAnsi="Times New Roman"/>
          <w:sz w:val="24"/>
          <w:szCs w:val="24"/>
        </w:rPr>
        <w:t>;</w:t>
      </w:r>
    </w:p>
    <w:p w14:paraId="294409C6" w14:textId="77777777" w:rsidR="00B00791" w:rsidRPr="00B00791" w:rsidRDefault="00000000" w:rsidP="00B00791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A6076">
        <w:rPr>
          <w:rFonts w:ascii="Times New Roman" w:hAnsi="Times New Roman"/>
          <w:sz w:val="24"/>
          <w:szCs w:val="24"/>
          <w:lang w:eastAsia="lv-LV"/>
        </w:rPr>
        <w:lastRenderedPageBreak/>
        <w:t>pārraudzīt Pašvaldības pakalpojumu pārvaldību, kā arī sniegt metodisku atbalstu Pašvaldības iestādēm;</w:t>
      </w:r>
    </w:p>
    <w:p w14:paraId="3237BAE3" w14:textId="77777777" w:rsidR="00B00791" w:rsidRPr="00B00791" w:rsidRDefault="00000000" w:rsidP="00B00791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B0079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Pašvaldību likumā un citos normatīvajos aktos noteikto Pašvaldības funkciju izpildi jomās, kas nav citu Pašvaldības iestāžu kompetencē;</w:t>
      </w:r>
    </w:p>
    <w:p w14:paraId="1F0954A8" w14:textId="77777777" w:rsidR="0029418B" w:rsidRPr="00B00791" w:rsidRDefault="00000000" w:rsidP="006439CE">
      <w:pPr>
        <w:pStyle w:val="ListParagraph"/>
        <w:numPr>
          <w:ilvl w:val="1"/>
          <w:numId w:val="11"/>
        </w:numPr>
        <w:tabs>
          <w:tab w:val="left" w:pos="1276"/>
        </w:tabs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B00791">
        <w:rPr>
          <w:rFonts w:ascii="Times New Roman" w:hAnsi="Times New Roman" w:cs="Times New Roman"/>
          <w:sz w:val="24"/>
          <w:szCs w:val="24"/>
        </w:rPr>
        <w:t xml:space="preserve">veikt citus uzdevumus atbilstoši </w:t>
      </w:r>
      <w:r w:rsidR="000956CF" w:rsidRPr="00B00791">
        <w:rPr>
          <w:rFonts w:ascii="Times New Roman" w:hAnsi="Times New Roman" w:cs="Times New Roman"/>
          <w:sz w:val="24"/>
          <w:szCs w:val="24"/>
        </w:rPr>
        <w:t xml:space="preserve">normatīvajos aktos </w:t>
      </w:r>
      <w:r w:rsidRPr="00B00791">
        <w:rPr>
          <w:rFonts w:ascii="Times New Roman" w:hAnsi="Times New Roman" w:cs="Times New Roman"/>
          <w:sz w:val="24"/>
          <w:szCs w:val="24"/>
        </w:rPr>
        <w:t xml:space="preserve">noteiktajai kompetencei un domes lēmumiem, </w:t>
      </w:r>
      <w:r w:rsidR="005561A4" w:rsidRPr="00B00791">
        <w:rPr>
          <w:rFonts w:ascii="Times New Roman" w:hAnsi="Times New Roman" w:cs="Times New Roman"/>
          <w:sz w:val="24"/>
          <w:szCs w:val="24"/>
        </w:rPr>
        <w:t xml:space="preserve">domes priekšsēdētāja </w:t>
      </w:r>
      <w:r w:rsidR="005561A4">
        <w:rPr>
          <w:rFonts w:ascii="Times New Roman" w:hAnsi="Times New Roman" w:cs="Times New Roman"/>
          <w:sz w:val="24"/>
          <w:szCs w:val="24"/>
        </w:rPr>
        <w:t xml:space="preserve">un </w:t>
      </w:r>
      <w:r w:rsidRPr="00B00791">
        <w:rPr>
          <w:rFonts w:ascii="Times New Roman" w:hAnsi="Times New Roman" w:cs="Times New Roman"/>
          <w:sz w:val="24"/>
          <w:szCs w:val="24"/>
        </w:rPr>
        <w:t>Pašvaldības izpilddirektora rīkojumiem.</w:t>
      </w:r>
    </w:p>
    <w:p w14:paraId="440181BB" w14:textId="77777777" w:rsidR="006439CE" w:rsidRPr="006439CE" w:rsidRDefault="006439CE" w:rsidP="006439CE">
      <w:pPr>
        <w:pStyle w:val="ListParagraph"/>
        <w:tabs>
          <w:tab w:val="left" w:pos="1276"/>
        </w:tabs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8DAAE77" w14:textId="77777777" w:rsidR="0014718D" w:rsidRPr="006439CE" w:rsidRDefault="00000000" w:rsidP="006439C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439CE">
        <w:rPr>
          <w:rFonts w:ascii="Times New Roman" w:hAnsi="Times New Roman"/>
          <w:sz w:val="24"/>
          <w:szCs w:val="24"/>
        </w:rPr>
        <w:t>Centrālajai pārvaldei</w:t>
      </w:r>
      <w:r w:rsidRPr="006439CE">
        <w:rPr>
          <w:rFonts w:ascii="Times New Roman" w:eastAsia="Calibri" w:hAnsi="Times New Roman"/>
          <w:sz w:val="24"/>
          <w:szCs w:val="24"/>
        </w:rPr>
        <w:t xml:space="preserve"> ir šādas tiesības:</w:t>
      </w:r>
    </w:p>
    <w:p w14:paraId="4863C24D" w14:textId="77777777" w:rsidR="0014718D" w:rsidRPr="00AB37F4" w:rsidRDefault="00000000" w:rsidP="006439CE">
      <w:pPr>
        <w:pStyle w:val="ListParagraph"/>
        <w:numPr>
          <w:ilvl w:val="1"/>
          <w:numId w:val="11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 xml:space="preserve">pieprasīt un saņemt no </w:t>
      </w:r>
      <w:r w:rsidR="00383F1C">
        <w:rPr>
          <w:rFonts w:ascii="Times New Roman" w:eastAsia="Calibri" w:hAnsi="Times New Roman" w:cs="Times New Roman"/>
          <w:sz w:val="24"/>
          <w:szCs w:val="24"/>
        </w:rPr>
        <w:t xml:space="preserve">citām Pašvaldības </w:t>
      </w:r>
      <w:r w:rsidRPr="00AB37F4">
        <w:rPr>
          <w:rFonts w:ascii="Times New Roman" w:eastAsia="Calibri" w:hAnsi="Times New Roman" w:cs="Times New Roman"/>
          <w:sz w:val="24"/>
          <w:szCs w:val="24"/>
        </w:rPr>
        <w:t>iestādēm</w:t>
      </w:r>
      <w:r w:rsidR="00175634">
        <w:rPr>
          <w:rFonts w:ascii="Times New Roman" w:eastAsia="Calibri" w:hAnsi="Times New Roman" w:cs="Times New Roman"/>
          <w:sz w:val="24"/>
          <w:szCs w:val="24"/>
        </w:rPr>
        <w:t xml:space="preserve"> un komisijām</w:t>
      </w:r>
      <w:r w:rsidR="00383F1C">
        <w:rPr>
          <w:rFonts w:ascii="Times New Roman" w:eastAsia="Calibri" w:hAnsi="Times New Roman" w:cs="Times New Roman"/>
          <w:sz w:val="24"/>
          <w:szCs w:val="24"/>
        </w:rPr>
        <w:t>, kapitālsabiedrībām, kurās pārstāvēta Pašvaldība,</w:t>
      </w:r>
      <w:r w:rsidRPr="00AB3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C7F"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AB37F4">
        <w:rPr>
          <w:rFonts w:ascii="Times New Roman" w:eastAsia="Calibri" w:hAnsi="Times New Roman" w:cs="Times New Roman"/>
          <w:sz w:val="24"/>
          <w:szCs w:val="24"/>
        </w:rPr>
        <w:t xml:space="preserve"> uzdevumu izpildei ziņas, statistisko un citu informāciju un dokumentus;</w:t>
      </w:r>
    </w:p>
    <w:p w14:paraId="3621F138" w14:textId="77777777" w:rsidR="00163564" w:rsidRDefault="00000000" w:rsidP="006439CE">
      <w:pPr>
        <w:pStyle w:val="ListParagraph"/>
        <w:numPr>
          <w:ilvl w:val="1"/>
          <w:numId w:val="11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sniegt priekšlikumus jautājumu izskatīšanai domes sēdēs;</w:t>
      </w:r>
    </w:p>
    <w:p w14:paraId="4F2FC4BD" w14:textId="77777777" w:rsidR="00163564" w:rsidRPr="00163564" w:rsidRDefault="00000000" w:rsidP="006439CE">
      <w:pPr>
        <w:pStyle w:val="ListParagraph"/>
        <w:numPr>
          <w:ilvl w:val="1"/>
          <w:numId w:val="11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564">
        <w:rPr>
          <w:rFonts w:ascii="Times New Roman" w:hAnsi="Times New Roman"/>
          <w:sz w:val="24"/>
          <w:szCs w:val="24"/>
          <w:lang w:eastAsia="lv-LV"/>
        </w:rPr>
        <w:t>savas kompetences un budžeta ietvaros slēgt līgumus;</w:t>
      </w:r>
    </w:p>
    <w:p w14:paraId="769B66DD" w14:textId="77777777" w:rsidR="0014718D" w:rsidRDefault="00000000" w:rsidP="006439CE">
      <w:pPr>
        <w:pStyle w:val="ListParagraph"/>
        <w:numPr>
          <w:ilvl w:val="1"/>
          <w:numId w:val="11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sniegt maksas pakalpojumus un saņemt maksu par sniegtajiem pakalpojumiem saskaņā ar domes noteikto kārtību un apstiprinātiem izcenojumiem;</w:t>
      </w:r>
    </w:p>
    <w:p w14:paraId="42C6352E" w14:textId="77777777" w:rsidR="005973AB" w:rsidRPr="00AB37F4" w:rsidRDefault="00000000" w:rsidP="006439CE">
      <w:pPr>
        <w:pStyle w:val="ListParagraph"/>
        <w:numPr>
          <w:ilvl w:val="1"/>
          <w:numId w:val="11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sadarboties ar valsts un pašvaldību institūcijām pašvaldības funkciju nodrošināšanai;</w:t>
      </w:r>
    </w:p>
    <w:p w14:paraId="48F2FA28" w14:textId="77777777" w:rsidR="0014718D" w:rsidRPr="00AB37F4" w:rsidRDefault="00000000" w:rsidP="006439CE">
      <w:pPr>
        <w:pStyle w:val="ListParagraph"/>
        <w:numPr>
          <w:ilvl w:val="1"/>
          <w:numId w:val="11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īstenot citas normatīvajos aktos</w:t>
      </w:r>
      <w:r w:rsidR="005973AB">
        <w:rPr>
          <w:rFonts w:ascii="Times New Roman" w:eastAsia="Calibri" w:hAnsi="Times New Roman" w:cs="Times New Roman"/>
          <w:sz w:val="24"/>
          <w:szCs w:val="24"/>
        </w:rPr>
        <w:t xml:space="preserve"> un domes lēmumos</w:t>
      </w:r>
      <w:r w:rsidRPr="00AB37F4">
        <w:rPr>
          <w:rFonts w:ascii="Times New Roman" w:eastAsia="Calibri" w:hAnsi="Times New Roman" w:cs="Times New Roman"/>
          <w:sz w:val="24"/>
          <w:szCs w:val="24"/>
        </w:rPr>
        <w:t xml:space="preserve"> noteiktās tiesības.</w:t>
      </w:r>
    </w:p>
    <w:p w14:paraId="2C739F35" w14:textId="77777777" w:rsidR="0013568B" w:rsidRPr="00A41247" w:rsidRDefault="0013568B" w:rsidP="002856E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lv-LV"/>
        </w:rPr>
      </w:pPr>
    </w:p>
    <w:p w14:paraId="6AAF8373" w14:textId="77777777" w:rsidR="0013568B" w:rsidRPr="0088044F" w:rsidRDefault="00000000" w:rsidP="0088044F">
      <w:pPr>
        <w:spacing w:after="0" w:line="26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A06F0">
        <w:rPr>
          <w:rFonts w:ascii="Times New Roman" w:hAnsi="Times New Roman"/>
          <w:b/>
          <w:bCs/>
          <w:sz w:val="24"/>
          <w:szCs w:val="24"/>
        </w:rPr>
        <w:t>III. Centrālās pārvaldes struktūra un darba organizācija</w:t>
      </w:r>
    </w:p>
    <w:p w14:paraId="6A52D2C1" w14:textId="77777777" w:rsidR="00183F00" w:rsidRDefault="00000000" w:rsidP="003F7B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3F00">
        <w:rPr>
          <w:rFonts w:ascii="Times New Roman" w:hAnsi="Times New Roman"/>
          <w:sz w:val="24"/>
          <w:szCs w:val="24"/>
        </w:rPr>
        <w:t>1</w:t>
      </w:r>
      <w:r w:rsidR="001B4967">
        <w:rPr>
          <w:rFonts w:ascii="Times New Roman" w:hAnsi="Times New Roman"/>
          <w:sz w:val="24"/>
          <w:szCs w:val="24"/>
        </w:rPr>
        <w:t>0</w:t>
      </w:r>
      <w:r w:rsidRPr="00183F00">
        <w:rPr>
          <w:rFonts w:ascii="Times New Roman" w:hAnsi="Times New Roman"/>
          <w:sz w:val="24"/>
          <w:szCs w:val="24"/>
        </w:rPr>
        <w:t>. Centrālo pārvaldi vada un tās funkciju izpildi nodrošina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F00">
        <w:rPr>
          <w:rFonts w:ascii="Times New Roman" w:hAnsi="Times New Roman"/>
          <w:sz w:val="24"/>
          <w:szCs w:val="24"/>
        </w:rPr>
        <w:t>Pašvaldības izpilddirektors (turpmāk – Centrālās pārvaldes vadītājs).</w:t>
      </w:r>
      <w:r w:rsidR="00A131B5">
        <w:rPr>
          <w:rFonts w:ascii="Times New Roman" w:hAnsi="Times New Roman"/>
          <w:sz w:val="24"/>
          <w:szCs w:val="24"/>
        </w:rPr>
        <w:t xml:space="preserve"> Izpilddirektora prombūtnes laikā </w:t>
      </w:r>
      <w:r w:rsidR="009E17D4">
        <w:rPr>
          <w:rFonts w:ascii="Times New Roman" w:hAnsi="Times New Roman"/>
          <w:sz w:val="24"/>
          <w:szCs w:val="24"/>
        </w:rPr>
        <w:t>Centrālās pārvaldes darbu vada izpilddirektora vietnieks.</w:t>
      </w:r>
      <w:r w:rsidR="00743656">
        <w:rPr>
          <w:rFonts w:ascii="Times New Roman" w:hAnsi="Times New Roman"/>
          <w:sz w:val="24"/>
          <w:szCs w:val="24"/>
        </w:rPr>
        <w:t xml:space="preserve"> </w:t>
      </w:r>
      <w:r w:rsidR="00743656" w:rsidRPr="0031623A">
        <w:rPr>
          <w:rFonts w:ascii="Times New Roman" w:eastAsia="Times New Roman" w:hAnsi="Times New Roman"/>
          <w:iCs/>
          <w:sz w:val="24"/>
          <w:szCs w:val="24"/>
        </w:rPr>
        <w:t xml:space="preserve">Ja </w:t>
      </w:r>
      <w:r w:rsidR="00743656" w:rsidRPr="00183F00">
        <w:rPr>
          <w:rFonts w:ascii="Times New Roman" w:hAnsi="Times New Roman"/>
          <w:sz w:val="24"/>
          <w:szCs w:val="24"/>
        </w:rPr>
        <w:t>Centrālās pārvaldes vadītājs</w:t>
      </w:r>
      <w:r w:rsidR="00743656" w:rsidRPr="0031623A">
        <w:rPr>
          <w:rFonts w:ascii="Times New Roman" w:eastAsia="Times New Roman" w:hAnsi="Times New Roman"/>
          <w:iCs/>
          <w:sz w:val="24"/>
          <w:szCs w:val="24"/>
        </w:rPr>
        <w:t>, veicot savus pienākumus, nonāk interešu konflikta situācijā, konkrētās</w:t>
      </w:r>
      <w:r w:rsidR="00915A8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43656" w:rsidRPr="00183F00">
        <w:rPr>
          <w:rFonts w:ascii="Times New Roman" w:hAnsi="Times New Roman"/>
          <w:sz w:val="24"/>
          <w:szCs w:val="24"/>
        </w:rPr>
        <w:t>Centrālās pārvaldes vadītāj</w:t>
      </w:r>
      <w:r w:rsidR="00743656">
        <w:rPr>
          <w:rFonts w:ascii="Times New Roman" w:hAnsi="Times New Roman"/>
          <w:sz w:val="24"/>
          <w:szCs w:val="24"/>
        </w:rPr>
        <w:t>a</w:t>
      </w:r>
      <w:r w:rsidR="00743656" w:rsidRPr="0031623A">
        <w:rPr>
          <w:rFonts w:ascii="Times New Roman" w:eastAsia="Times New Roman" w:hAnsi="Times New Roman"/>
          <w:iCs/>
          <w:sz w:val="24"/>
          <w:szCs w:val="24"/>
        </w:rPr>
        <w:t xml:space="preserve"> funkcijas veic izpilddirektora vietnieks.</w:t>
      </w:r>
    </w:p>
    <w:p w14:paraId="066C193F" w14:textId="77777777" w:rsidR="005A06F0" w:rsidRPr="005A06F0" w:rsidRDefault="00000000" w:rsidP="002856EA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5A06F0">
        <w:rPr>
          <w:rFonts w:ascii="Times New Roman" w:hAnsi="Times New Roman"/>
          <w:sz w:val="24"/>
          <w:szCs w:val="24"/>
        </w:rPr>
        <w:t>Centrālās pārvaldes vadītāj</w:t>
      </w:r>
      <w:r w:rsidR="003F7BF6">
        <w:rPr>
          <w:rFonts w:ascii="Times New Roman" w:hAnsi="Times New Roman"/>
          <w:sz w:val="24"/>
          <w:szCs w:val="24"/>
        </w:rPr>
        <w:t>s</w:t>
      </w:r>
      <w:r w:rsidRPr="005A06F0">
        <w:rPr>
          <w:rFonts w:ascii="Times New Roman" w:hAnsi="Times New Roman"/>
          <w:sz w:val="24"/>
          <w:szCs w:val="24"/>
        </w:rPr>
        <w:t xml:space="preserve">: </w:t>
      </w:r>
    </w:p>
    <w:p w14:paraId="7C114546" w14:textId="77777777" w:rsidR="005A06F0" w:rsidRPr="005A06F0" w:rsidRDefault="00000000" w:rsidP="005A06F0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A06F0">
        <w:rPr>
          <w:rFonts w:ascii="Times New Roman" w:hAnsi="Times New Roman"/>
          <w:sz w:val="24"/>
          <w:szCs w:val="24"/>
        </w:rPr>
        <w:t>1</w:t>
      </w:r>
      <w:r w:rsidR="001B4967">
        <w:rPr>
          <w:rFonts w:ascii="Times New Roman" w:hAnsi="Times New Roman"/>
          <w:sz w:val="24"/>
          <w:szCs w:val="24"/>
        </w:rPr>
        <w:t>1</w:t>
      </w:r>
      <w:r w:rsidRPr="005A06F0">
        <w:rPr>
          <w:rFonts w:ascii="Times New Roman" w:hAnsi="Times New Roman"/>
          <w:sz w:val="24"/>
          <w:szCs w:val="24"/>
        </w:rPr>
        <w:t>.1.</w:t>
      </w:r>
      <w:r w:rsidR="00D339DC">
        <w:rPr>
          <w:rFonts w:ascii="Times New Roman" w:hAnsi="Times New Roman"/>
          <w:sz w:val="24"/>
          <w:szCs w:val="24"/>
        </w:rPr>
        <w:t xml:space="preserve"> </w:t>
      </w:r>
      <w:r w:rsidRPr="005A06F0">
        <w:rPr>
          <w:rFonts w:ascii="Times New Roman" w:hAnsi="Times New Roman"/>
          <w:sz w:val="24"/>
          <w:szCs w:val="24"/>
        </w:rPr>
        <w:t>organizē Centrālās pārvaldes funkciju pildīšanu un atbild par to, vad</w:t>
      </w:r>
      <w:r w:rsidR="0038682B">
        <w:rPr>
          <w:rFonts w:ascii="Times New Roman" w:hAnsi="Times New Roman"/>
          <w:sz w:val="24"/>
          <w:szCs w:val="24"/>
        </w:rPr>
        <w:t>a</w:t>
      </w:r>
      <w:r w:rsidRPr="005A06F0">
        <w:rPr>
          <w:rFonts w:ascii="Times New Roman" w:hAnsi="Times New Roman"/>
          <w:sz w:val="24"/>
          <w:szCs w:val="24"/>
        </w:rPr>
        <w:t xml:space="preserve"> iestādes administratīvo darbu, nodroši</w:t>
      </w:r>
      <w:r w:rsidR="00E31DB9">
        <w:rPr>
          <w:rFonts w:ascii="Times New Roman" w:hAnsi="Times New Roman"/>
          <w:sz w:val="24"/>
          <w:szCs w:val="24"/>
        </w:rPr>
        <w:t>na</w:t>
      </w:r>
      <w:r w:rsidRPr="005A06F0">
        <w:rPr>
          <w:rFonts w:ascii="Times New Roman" w:hAnsi="Times New Roman"/>
          <w:sz w:val="24"/>
          <w:szCs w:val="24"/>
        </w:rPr>
        <w:t xml:space="preserve"> darba nepārtrauktību, lietderību un tiesiskumu; </w:t>
      </w:r>
    </w:p>
    <w:p w14:paraId="3D9B81E5" w14:textId="77777777" w:rsidR="005A06F0" w:rsidRPr="005A06F0" w:rsidRDefault="00000000" w:rsidP="005A06F0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A06F0">
        <w:rPr>
          <w:rFonts w:ascii="Times New Roman" w:hAnsi="Times New Roman"/>
          <w:sz w:val="24"/>
          <w:szCs w:val="24"/>
        </w:rPr>
        <w:t>1</w:t>
      </w:r>
      <w:r w:rsidR="007761DF">
        <w:rPr>
          <w:rFonts w:ascii="Times New Roman" w:hAnsi="Times New Roman"/>
          <w:sz w:val="24"/>
          <w:szCs w:val="24"/>
        </w:rPr>
        <w:t>1</w:t>
      </w:r>
      <w:r w:rsidRPr="005A06F0">
        <w:rPr>
          <w:rFonts w:ascii="Times New Roman" w:hAnsi="Times New Roman"/>
          <w:sz w:val="24"/>
          <w:szCs w:val="24"/>
        </w:rPr>
        <w:t>.2. pārvald</w:t>
      </w:r>
      <w:r w:rsidR="0038682B">
        <w:rPr>
          <w:rFonts w:ascii="Times New Roman" w:hAnsi="Times New Roman"/>
          <w:sz w:val="24"/>
          <w:szCs w:val="24"/>
        </w:rPr>
        <w:t>a</w:t>
      </w:r>
      <w:r w:rsidRPr="005A06F0">
        <w:rPr>
          <w:rFonts w:ascii="Times New Roman" w:hAnsi="Times New Roman"/>
          <w:sz w:val="24"/>
          <w:szCs w:val="24"/>
        </w:rPr>
        <w:t xml:space="preserve"> Centrālās pārvaldes finanšu, personāla un citus resursus; </w:t>
      </w:r>
    </w:p>
    <w:p w14:paraId="11D30496" w14:textId="77777777" w:rsidR="003A4142" w:rsidRDefault="00000000" w:rsidP="005A06F0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5A06F0">
        <w:rPr>
          <w:rFonts w:ascii="Times New Roman" w:hAnsi="Times New Roman"/>
          <w:sz w:val="24"/>
          <w:szCs w:val="24"/>
        </w:rPr>
        <w:t>1</w:t>
      </w:r>
      <w:r w:rsidR="00DE0A60">
        <w:rPr>
          <w:rFonts w:ascii="Times New Roman" w:hAnsi="Times New Roman"/>
          <w:sz w:val="24"/>
          <w:szCs w:val="24"/>
        </w:rPr>
        <w:t>1</w:t>
      </w:r>
      <w:r w:rsidRPr="005A06F0">
        <w:rPr>
          <w:rFonts w:ascii="Times New Roman" w:hAnsi="Times New Roman"/>
          <w:sz w:val="24"/>
          <w:szCs w:val="24"/>
        </w:rPr>
        <w:t xml:space="preserve">.3. </w:t>
      </w:r>
      <w:r w:rsidRPr="006213BF">
        <w:rPr>
          <w:rFonts w:ascii="Times New Roman" w:hAnsi="Times New Roman"/>
          <w:sz w:val="24"/>
          <w:szCs w:val="24"/>
          <w:lang w:eastAsia="lv-LV"/>
        </w:rPr>
        <w:t>apstiprina Centrālās pārvaldes struktūrvienību nolikumus un izdod citus iekšējos normatīvos dokumentus;</w:t>
      </w:r>
    </w:p>
    <w:p w14:paraId="6763B286" w14:textId="77777777" w:rsidR="005A06F0" w:rsidRPr="005A06F0" w:rsidRDefault="00000000" w:rsidP="005A06F0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11.4. </w:t>
      </w:r>
      <w:r w:rsidRPr="005A06F0">
        <w:rPr>
          <w:rFonts w:ascii="Times New Roman" w:hAnsi="Times New Roman"/>
          <w:sz w:val="24"/>
          <w:szCs w:val="24"/>
        </w:rPr>
        <w:t xml:space="preserve">pieņem darbā un atbrīvot no tā Centrālās pārvaldes </w:t>
      </w:r>
      <w:r w:rsidR="002B17C6">
        <w:rPr>
          <w:rFonts w:ascii="Times New Roman" w:hAnsi="Times New Roman"/>
          <w:sz w:val="24"/>
          <w:szCs w:val="24"/>
        </w:rPr>
        <w:t xml:space="preserve">struktūrvienības vadītājus un </w:t>
      </w:r>
      <w:r w:rsidRPr="005A06F0">
        <w:rPr>
          <w:rFonts w:ascii="Times New Roman" w:hAnsi="Times New Roman"/>
          <w:sz w:val="24"/>
          <w:szCs w:val="24"/>
        </w:rPr>
        <w:t>darbiniekus</w:t>
      </w:r>
      <w:r w:rsidR="006D63A2">
        <w:rPr>
          <w:rFonts w:ascii="Times New Roman" w:hAnsi="Times New Roman"/>
          <w:sz w:val="24"/>
          <w:szCs w:val="24"/>
        </w:rPr>
        <w:t xml:space="preserve">, slēdz darba līgumus ar </w:t>
      </w:r>
      <w:r w:rsidR="006D63A2" w:rsidRPr="005A06F0">
        <w:rPr>
          <w:rFonts w:ascii="Times New Roman" w:hAnsi="Times New Roman"/>
          <w:sz w:val="24"/>
          <w:szCs w:val="24"/>
        </w:rPr>
        <w:t xml:space="preserve">Centrālās pārvaldes </w:t>
      </w:r>
      <w:r w:rsidR="006D63A2">
        <w:rPr>
          <w:rFonts w:ascii="Times New Roman" w:hAnsi="Times New Roman"/>
          <w:sz w:val="24"/>
          <w:szCs w:val="24"/>
        </w:rPr>
        <w:t xml:space="preserve">struktūrvienību vadītājiem un </w:t>
      </w:r>
      <w:r w:rsidR="006D63A2" w:rsidRPr="005A06F0">
        <w:rPr>
          <w:rFonts w:ascii="Times New Roman" w:hAnsi="Times New Roman"/>
          <w:sz w:val="24"/>
          <w:szCs w:val="24"/>
        </w:rPr>
        <w:t>darbiniek</w:t>
      </w:r>
      <w:r w:rsidR="006D63A2">
        <w:rPr>
          <w:rFonts w:ascii="Times New Roman" w:hAnsi="Times New Roman"/>
          <w:sz w:val="24"/>
          <w:szCs w:val="24"/>
        </w:rPr>
        <w:t>iem</w:t>
      </w:r>
      <w:r w:rsidRPr="005A06F0">
        <w:rPr>
          <w:rFonts w:ascii="Times New Roman" w:hAnsi="Times New Roman"/>
          <w:sz w:val="24"/>
          <w:szCs w:val="24"/>
        </w:rPr>
        <w:t xml:space="preserve">; </w:t>
      </w:r>
    </w:p>
    <w:p w14:paraId="76C4BC2E" w14:textId="77777777" w:rsidR="005A06F0" w:rsidRPr="006213BF" w:rsidRDefault="00000000" w:rsidP="005A06F0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A06F0">
        <w:rPr>
          <w:rFonts w:ascii="Times New Roman" w:hAnsi="Times New Roman"/>
          <w:sz w:val="24"/>
          <w:szCs w:val="24"/>
        </w:rPr>
        <w:t>1</w:t>
      </w:r>
      <w:r w:rsidR="00DE0A60">
        <w:rPr>
          <w:rFonts w:ascii="Times New Roman" w:hAnsi="Times New Roman"/>
          <w:sz w:val="24"/>
          <w:szCs w:val="24"/>
        </w:rPr>
        <w:t>1</w:t>
      </w:r>
      <w:r w:rsidRPr="005A06F0">
        <w:rPr>
          <w:rFonts w:ascii="Times New Roman" w:hAnsi="Times New Roman"/>
          <w:sz w:val="24"/>
          <w:szCs w:val="24"/>
        </w:rPr>
        <w:t>.</w:t>
      </w:r>
      <w:r w:rsidR="003A4142">
        <w:rPr>
          <w:rFonts w:ascii="Times New Roman" w:hAnsi="Times New Roman"/>
          <w:sz w:val="24"/>
          <w:szCs w:val="24"/>
        </w:rPr>
        <w:t>5</w:t>
      </w:r>
      <w:r w:rsidRPr="005A06F0">
        <w:rPr>
          <w:rFonts w:ascii="Times New Roman" w:hAnsi="Times New Roman"/>
          <w:sz w:val="24"/>
          <w:szCs w:val="24"/>
        </w:rPr>
        <w:t>. no</w:t>
      </w:r>
      <w:r w:rsidR="0038682B">
        <w:rPr>
          <w:rFonts w:ascii="Times New Roman" w:hAnsi="Times New Roman"/>
          <w:sz w:val="24"/>
          <w:szCs w:val="24"/>
        </w:rPr>
        <w:t>saka</w:t>
      </w:r>
      <w:r w:rsidRPr="005A06F0">
        <w:rPr>
          <w:rFonts w:ascii="Times New Roman" w:hAnsi="Times New Roman"/>
          <w:sz w:val="24"/>
          <w:szCs w:val="24"/>
        </w:rPr>
        <w:t xml:space="preserve"> Centrālās pārvaldes darbinieku pienākumus, apstiprinot </w:t>
      </w:r>
      <w:r w:rsidRPr="006213BF">
        <w:rPr>
          <w:rFonts w:ascii="Times New Roman" w:hAnsi="Times New Roman"/>
          <w:sz w:val="24"/>
          <w:szCs w:val="24"/>
        </w:rPr>
        <w:t xml:space="preserve">amata aprakstus; </w:t>
      </w:r>
    </w:p>
    <w:p w14:paraId="74743A6D" w14:textId="77777777" w:rsidR="006213BF" w:rsidRPr="006213BF" w:rsidRDefault="00000000" w:rsidP="006213BF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6213BF">
        <w:rPr>
          <w:rFonts w:ascii="Times New Roman" w:hAnsi="Times New Roman"/>
          <w:sz w:val="24"/>
          <w:szCs w:val="24"/>
        </w:rPr>
        <w:t>1</w:t>
      </w:r>
      <w:r w:rsidR="00DE0A60" w:rsidRPr="006213BF">
        <w:rPr>
          <w:rFonts w:ascii="Times New Roman" w:hAnsi="Times New Roman"/>
          <w:sz w:val="24"/>
          <w:szCs w:val="24"/>
        </w:rPr>
        <w:t>1.</w:t>
      </w:r>
      <w:r w:rsidR="003A4142">
        <w:rPr>
          <w:rFonts w:ascii="Times New Roman" w:hAnsi="Times New Roman"/>
          <w:sz w:val="24"/>
          <w:szCs w:val="24"/>
        </w:rPr>
        <w:t>6</w:t>
      </w:r>
      <w:r w:rsidRPr="006213BF">
        <w:rPr>
          <w:rFonts w:ascii="Times New Roman" w:hAnsi="Times New Roman"/>
          <w:sz w:val="24"/>
          <w:szCs w:val="24"/>
        </w:rPr>
        <w:t>. do</w:t>
      </w:r>
      <w:r w:rsidR="00DF0F43" w:rsidRPr="006213BF">
        <w:rPr>
          <w:rFonts w:ascii="Times New Roman" w:hAnsi="Times New Roman"/>
          <w:sz w:val="24"/>
          <w:szCs w:val="24"/>
        </w:rPr>
        <w:t>d</w:t>
      </w:r>
      <w:r w:rsidRPr="006213BF">
        <w:rPr>
          <w:rFonts w:ascii="Times New Roman" w:hAnsi="Times New Roman"/>
          <w:sz w:val="24"/>
          <w:szCs w:val="24"/>
        </w:rPr>
        <w:t xml:space="preserve"> rīkojumus Centrālās pārvaldes darbiniekiem; </w:t>
      </w:r>
    </w:p>
    <w:p w14:paraId="29F26268" w14:textId="77777777" w:rsidR="003A4142" w:rsidRDefault="00000000" w:rsidP="003A4142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3A4142">
        <w:rPr>
          <w:rFonts w:ascii="Times New Roman" w:hAnsi="Times New Roman"/>
          <w:sz w:val="24"/>
          <w:szCs w:val="24"/>
          <w:lang w:eastAsia="lv-LV"/>
        </w:rPr>
        <w:t>11.7. slēdz līgumus Centrālās pārvaldes darbības nodrošināšanai;</w:t>
      </w:r>
    </w:p>
    <w:p w14:paraId="52B5FE88" w14:textId="77777777" w:rsidR="005018AE" w:rsidRPr="003A4142" w:rsidRDefault="00000000" w:rsidP="003A4142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11.8. izdod pilnvaras Centrālās pārvaldes kompetences ietvaros;</w:t>
      </w:r>
    </w:p>
    <w:p w14:paraId="2AF27D93" w14:textId="77777777" w:rsidR="003A4142" w:rsidRPr="003A4142" w:rsidRDefault="00000000" w:rsidP="003A4142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3A4142">
        <w:rPr>
          <w:rFonts w:ascii="Times New Roman" w:hAnsi="Times New Roman"/>
          <w:sz w:val="24"/>
          <w:szCs w:val="24"/>
          <w:lang w:eastAsia="lv-LV"/>
        </w:rPr>
        <w:t>11.</w:t>
      </w:r>
      <w:r w:rsidR="00653503">
        <w:rPr>
          <w:rFonts w:ascii="Times New Roman" w:hAnsi="Times New Roman"/>
          <w:sz w:val="24"/>
          <w:szCs w:val="24"/>
          <w:lang w:eastAsia="lv-LV"/>
        </w:rPr>
        <w:t>9</w:t>
      </w:r>
      <w:r w:rsidRPr="003A4142">
        <w:rPr>
          <w:rFonts w:ascii="Times New Roman" w:hAnsi="Times New Roman"/>
          <w:sz w:val="24"/>
          <w:szCs w:val="24"/>
          <w:lang w:eastAsia="lv-LV"/>
        </w:rPr>
        <w:t>. bez speciāla pilnvarojuma pārstāv Centrālo pārvaldi valsts iestādēs un institūcijās, kā arī attiecībās ar privātpersonām;</w:t>
      </w:r>
    </w:p>
    <w:p w14:paraId="33C845E6" w14:textId="77777777" w:rsidR="003A4142" w:rsidRPr="003A4142" w:rsidRDefault="00000000" w:rsidP="003A4142">
      <w:pPr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3A4142">
        <w:rPr>
          <w:rFonts w:ascii="Times New Roman" w:hAnsi="Times New Roman"/>
          <w:sz w:val="24"/>
          <w:szCs w:val="24"/>
          <w:lang w:eastAsia="lv-LV"/>
        </w:rPr>
        <w:t>11.</w:t>
      </w:r>
      <w:r w:rsidR="00653503">
        <w:rPr>
          <w:rFonts w:ascii="Times New Roman" w:hAnsi="Times New Roman"/>
          <w:sz w:val="24"/>
          <w:szCs w:val="24"/>
          <w:lang w:eastAsia="lv-LV"/>
        </w:rPr>
        <w:t>10</w:t>
      </w:r>
      <w:r w:rsidRPr="003A4142">
        <w:rPr>
          <w:rFonts w:ascii="Times New Roman" w:hAnsi="Times New Roman"/>
          <w:sz w:val="24"/>
          <w:szCs w:val="24"/>
          <w:lang w:eastAsia="lv-LV"/>
        </w:rPr>
        <w:t>. veic citus pienākumus saskaņā ar normatīvo aktu prasībām, Domes lēmumiem, Domes priekšsēdētāja un Domes priekšsēdētāja vietnieka rīkojumiem.</w:t>
      </w:r>
    </w:p>
    <w:p w14:paraId="252E45B3" w14:textId="77777777" w:rsidR="005A06F0" w:rsidRDefault="005A06F0" w:rsidP="002856EA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lv-LV"/>
        </w:rPr>
      </w:pPr>
    </w:p>
    <w:p w14:paraId="7B349FE4" w14:textId="77777777" w:rsidR="00DC2DF7" w:rsidRPr="00522285" w:rsidRDefault="00000000" w:rsidP="00522285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2285">
        <w:rPr>
          <w:rFonts w:ascii="Times New Roman" w:hAnsi="Times New Roman"/>
          <w:sz w:val="24"/>
          <w:szCs w:val="24"/>
        </w:rPr>
        <w:t>Centrālās pārvaldes funkciju izpildi nodrošina tās sastāvā esošās struktūrvienības</w:t>
      </w:r>
      <w:r w:rsidR="000C7AA0">
        <w:rPr>
          <w:rFonts w:ascii="Times New Roman" w:hAnsi="Times New Roman"/>
          <w:sz w:val="24"/>
          <w:szCs w:val="24"/>
        </w:rPr>
        <w:t xml:space="preserve"> (nodaļas)</w:t>
      </w:r>
      <w:r w:rsidRPr="00522285">
        <w:rPr>
          <w:rFonts w:ascii="Times New Roman" w:hAnsi="Times New Roman"/>
          <w:sz w:val="24"/>
          <w:szCs w:val="24"/>
        </w:rPr>
        <w:t>:</w:t>
      </w:r>
    </w:p>
    <w:p w14:paraId="2CE6F30D" w14:textId="77777777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70592444"/>
      <w:r>
        <w:rPr>
          <w:rStyle w:val="Bodytext2"/>
          <w:rFonts w:eastAsia="Courier New"/>
        </w:rPr>
        <w:t xml:space="preserve"> </w:t>
      </w:r>
      <w:r w:rsidR="00DC2DF7" w:rsidRPr="00522285">
        <w:rPr>
          <w:rStyle w:val="Bodytext2"/>
          <w:rFonts w:eastAsia="Courier New"/>
        </w:rPr>
        <w:t>Kancelejas un personāla nodaļa</w:t>
      </w:r>
      <w:r w:rsidR="00DC2DF7" w:rsidRPr="00522285">
        <w:rPr>
          <w:rFonts w:ascii="Times New Roman" w:hAnsi="Times New Roman"/>
          <w:sz w:val="24"/>
          <w:szCs w:val="24"/>
        </w:rPr>
        <w:t>;</w:t>
      </w:r>
    </w:p>
    <w:p w14:paraId="33071210" w14:textId="77777777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F7" w:rsidRPr="00522285">
        <w:rPr>
          <w:rFonts w:ascii="Times New Roman" w:hAnsi="Times New Roman"/>
          <w:sz w:val="24"/>
          <w:szCs w:val="24"/>
        </w:rPr>
        <w:t>Finanšu plānošanas un centralizētās grāmatvedības nodaļa;</w:t>
      </w:r>
    </w:p>
    <w:p w14:paraId="314CCF92" w14:textId="77777777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F7" w:rsidRPr="00522285">
        <w:rPr>
          <w:rFonts w:ascii="Times New Roman" w:hAnsi="Times New Roman"/>
          <w:sz w:val="24"/>
          <w:szCs w:val="24"/>
        </w:rPr>
        <w:t>Juridiskā nodaļa;</w:t>
      </w:r>
      <w:bookmarkEnd w:id="3"/>
    </w:p>
    <w:p w14:paraId="6AC3F31F" w14:textId="77777777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F7" w:rsidRPr="00522285">
        <w:rPr>
          <w:rFonts w:ascii="Times New Roman" w:hAnsi="Times New Roman"/>
          <w:sz w:val="24"/>
          <w:szCs w:val="24"/>
        </w:rPr>
        <w:t>Iepirkumu nodaļa;</w:t>
      </w:r>
    </w:p>
    <w:p w14:paraId="7A52D95B" w14:textId="77777777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F7" w:rsidRPr="00522285">
        <w:rPr>
          <w:rFonts w:ascii="Times New Roman" w:hAnsi="Times New Roman"/>
          <w:sz w:val="24"/>
          <w:szCs w:val="24"/>
        </w:rPr>
        <w:t>Attīstības plānošanas nodaļa;</w:t>
      </w:r>
    </w:p>
    <w:p w14:paraId="576963E1" w14:textId="77777777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F7" w:rsidRPr="00522285">
        <w:rPr>
          <w:rFonts w:ascii="Times New Roman" w:hAnsi="Times New Roman"/>
          <w:sz w:val="24"/>
          <w:szCs w:val="24"/>
        </w:rPr>
        <w:t>Nekustamā īpašuma nodaļa;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299744" w14:textId="58E3CAFA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114657809"/>
      <w:bookmarkStart w:id="5" w:name="_Hlk119939320"/>
      <w:r w:rsidR="0036421D" w:rsidRPr="003A4D7E">
        <w:rPr>
          <w:rFonts w:ascii="Times New Roman" w:hAnsi="Times New Roman"/>
          <w:i/>
        </w:rPr>
        <w:t xml:space="preserve">(svītrots ar Balvu novada domes </w:t>
      </w:r>
      <w:bookmarkEnd w:id="4"/>
      <w:r w:rsidR="0036421D">
        <w:rPr>
          <w:rFonts w:ascii="Times New Roman" w:hAnsi="Times New Roman"/>
          <w:i/>
        </w:rPr>
        <w:t>25.07.2024</w:t>
      </w:r>
      <w:r w:rsidR="0036421D">
        <w:rPr>
          <w:rFonts w:ascii="Times New Roman" w:hAnsi="Times New Roman"/>
          <w:i/>
        </w:rPr>
        <w:t>.</w:t>
      </w:r>
      <w:r w:rsidR="0036421D" w:rsidRPr="00277300">
        <w:rPr>
          <w:rFonts w:ascii="Times New Roman" w:hAnsi="Times New Roman"/>
          <w:i/>
        </w:rPr>
        <w:t xml:space="preserve"> lēmumu (protokols Nr</w:t>
      </w:r>
      <w:r w:rsidR="0036421D">
        <w:rPr>
          <w:rFonts w:ascii="Times New Roman" w:hAnsi="Times New Roman"/>
          <w:i/>
        </w:rPr>
        <w:t>.</w:t>
      </w:r>
      <w:r w:rsidR="0036421D">
        <w:rPr>
          <w:rFonts w:ascii="Times New Roman" w:hAnsi="Times New Roman"/>
          <w:i/>
        </w:rPr>
        <w:t>12</w:t>
      </w:r>
      <w:r w:rsidR="0036421D" w:rsidRPr="00277300">
        <w:rPr>
          <w:rFonts w:ascii="Times New Roman" w:hAnsi="Times New Roman"/>
          <w:i/>
        </w:rPr>
        <w:t xml:space="preserve">, </w:t>
      </w:r>
      <w:r w:rsidR="0036421D">
        <w:rPr>
          <w:rFonts w:ascii="Times New Roman" w:hAnsi="Times New Roman"/>
          <w:i/>
        </w:rPr>
        <w:t>40</w:t>
      </w:r>
      <w:r w:rsidR="0036421D" w:rsidRPr="00277300">
        <w:rPr>
          <w:rFonts w:ascii="Times New Roman" w:hAnsi="Times New Roman"/>
          <w:i/>
        </w:rPr>
        <w:t>.§))</w:t>
      </w:r>
      <w:bookmarkEnd w:id="5"/>
      <w:r w:rsidR="00DC2DF7" w:rsidRPr="00522285">
        <w:rPr>
          <w:rFonts w:ascii="Times New Roman" w:hAnsi="Times New Roman"/>
          <w:sz w:val="24"/>
          <w:szCs w:val="24"/>
        </w:rPr>
        <w:t>;</w:t>
      </w:r>
    </w:p>
    <w:p w14:paraId="339CCE17" w14:textId="33618E2D" w:rsidR="00522285" w:rsidRPr="00A66529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52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4374A" w:rsidRPr="00A66529">
        <w:rPr>
          <w:rFonts w:ascii="Times New Roman" w:hAnsi="Times New Roman"/>
          <w:sz w:val="24"/>
          <w:szCs w:val="24"/>
        </w:rPr>
        <w:t>Komunikācijas un informācijas tehnoloģiju nodaļa</w:t>
      </w:r>
      <w:r w:rsidR="00DC2DF7" w:rsidRPr="00A66529">
        <w:rPr>
          <w:rFonts w:ascii="Times New Roman" w:hAnsi="Times New Roman"/>
          <w:sz w:val="24"/>
          <w:szCs w:val="24"/>
        </w:rPr>
        <w:t>;</w:t>
      </w:r>
    </w:p>
    <w:p w14:paraId="219B1FA6" w14:textId="77777777" w:rsidR="00522285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F7" w:rsidRPr="00522285">
        <w:rPr>
          <w:rFonts w:ascii="Times New Roman" w:hAnsi="Times New Roman"/>
          <w:sz w:val="24"/>
          <w:szCs w:val="24"/>
        </w:rPr>
        <w:t>Tehniskā nodaļa;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19F9BC" w14:textId="77777777" w:rsidR="00DC2DF7" w:rsidRDefault="00000000" w:rsidP="00522285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285">
        <w:rPr>
          <w:rFonts w:ascii="Times New Roman" w:hAnsi="Times New Roman"/>
          <w:sz w:val="24"/>
          <w:szCs w:val="24"/>
        </w:rPr>
        <w:t>Valsts un pašvaldības vienotais klientu apkalpošanas centrs.</w:t>
      </w:r>
    </w:p>
    <w:p w14:paraId="0A5195D6" w14:textId="0152754F" w:rsidR="00A66529" w:rsidRPr="00A66529" w:rsidRDefault="00A66529" w:rsidP="00A665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14657731"/>
      <w:bookmarkStart w:id="7" w:name="_Hlk123224272"/>
      <w:bookmarkStart w:id="8" w:name="_Hlk160106494"/>
      <w:r w:rsidRPr="003A4D7E">
        <w:rPr>
          <w:rFonts w:ascii="Times New Roman" w:hAnsi="Times New Roman"/>
          <w:i/>
        </w:rPr>
        <w:t>(</w:t>
      </w:r>
      <w:bookmarkStart w:id="9" w:name="_Hlk161672244"/>
      <w:r w:rsidRPr="003A4D7E">
        <w:rPr>
          <w:rFonts w:ascii="Times New Roman" w:hAnsi="Times New Roman"/>
          <w:i/>
        </w:rPr>
        <w:t>Grozīts</w:t>
      </w:r>
      <w:bookmarkEnd w:id="9"/>
      <w:r w:rsidRPr="003A4D7E">
        <w:rPr>
          <w:rFonts w:ascii="Times New Roman" w:hAnsi="Times New Roman"/>
          <w:i/>
        </w:rPr>
        <w:t xml:space="preserve"> ar Balvu novada domes </w:t>
      </w:r>
      <w:bookmarkEnd w:id="6"/>
      <w:bookmarkEnd w:id="7"/>
      <w:r>
        <w:rPr>
          <w:rFonts w:ascii="Times New Roman" w:hAnsi="Times New Roman"/>
          <w:i/>
        </w:rPr>
        <w:t>25.07.2024.</w:t>
      </w:r>
      <w:r w:rsidRPr="00277300">
        <w:rPr>
          <w:rFonts w:ascii="Times New Roman" w:hAnsi="Times New Roman"/>
          <w:i/>
        </w:rPr>
        <w:t xml:space="preserve"> lēmumu (protokols Nr</w:t>
      </w:r>
      <w:r>
        <w:rPr>
          <w:rFonts w:ascii="Times New Roman" w:hAnsi="Times New Roman"/>
          <w:i/>
        </w:rPr>
        <w:t>.12</w:t>
      </w:r>
      <w:r w:rsidRPr="00277300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40</w:t>
      </w:r>
      <w:r w:rsidRPr="00277300">
        <w:rPr>
          <w:rFonts w:ascii="Times New Roman" w:hAnsi="Times New Roman"/>
          <w:i/>
        </w:rPr>
        <w:t>.§))</w:t>
      </w:r>
      <w:bookmarkEnd w:id="8"/>
    </w:p>
    <w:p w14:paraId="1A8E7C00" w14:textId="77777777" w:rsidR="00EF7B03" w:rsidRDefault="00EF7B03" w:rsidP="00EF7B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37CDEF" w14:textId="77777777" w:rsidR="001A291C" w:rsidRPr="00664DE9" w:rsidRDefault="00000000" w:rsidP="00747E10">
      <w:pPr>
        <w:pStyle w:val="ListParagraph"/>
        <w:widowControl w:val="0"/>
        <w:numPr>
          <w:ilvl w:val="0"/>
          <w:numId w:val="14"/>
        </w:numPr>
        <w:spacing w:after="0" w:line="266" w:lineRule="auto"/>
        <w:jc w:val="both"/>
        <w:rPr>
          <w:rFonts w:ascii="Times New Roman" w:hAnsi="Times New Roman"/>
          <w:color w:val="FF0000"/>
          <w:sz w:val="24"/>
          <w:szCs w:val="24"/>
          <w:lang w:eastAsia="lv-LV"/>
        </w:rPr>
      </w:pPr>
      <w:r w:rsidRPr="00664DE9">
        <w:rPr>
          <w:rFonts w:ascii="Times New Roman" w:hAnsi="Times New Roman"/>
          <w:sz w:val="24"/>
          <w:szCs w:val="24"/>
          <w:lang w:eastAsia="lv-LV"/>
        </w:rPr>
        <w:t xml:space="preserve">Centrālās pārvaldes struktūrvienības darbojas </w:t>
      </w:r>
      <w:r w:rsidR="00664DE9" w:rsidRPr="00664DE9">
        <w:rPr>
          <w:rFonts w:ascii="Times New Roman" w:hAnsi="Times New Roman" w:cs="Times New Roman"/>
          <w:sz w:val="24"/>
          <w:szCs w:val="24"/>
        </w:rPr>
        <w:t>saskaņā ar to nolikumiem, kurus izstrādā struktūrvienības vadītāj</w:t>
      </w:r>
      <w:r w:rsidR="00D339DC">
        <w:rPr>
          <w:rFonts w:ascii="Times New Roman" w:hAnsi="Times New Roman" w:cs="Times New Roman"/>
          <w:sz w:val="24"/>
          <w:szCs w:val="24"/>
        </w:rPr>
        <w:t>i</w:t>
      </w:r>
      <w:r w:rsidR="00664DE9" w:rsidRPr="00664DE9">
        <w:rPr>
          <w:rFonts w:ascii="Times New Roman" w:hAnsi="Times New Roman" w:cs="Times New Roman"/>
          <w:sz w:val="24"/>
          <w:szCs w:val="24"/>
        </w:rPr>
        <w:t>, apstiprina Centrālās pārvaldes vadītājs</w:t>
      </w:r>
      <w:r w:rsidR="00664DE9">
        <w:rPr>
          <w:rFonts w:ascii="Times New Roman" w:hAnsi="Times New Roman" w:cs="Times New Roman"/>
          <w:sz w:val="24"/>
          <w:szCs w:val="24"/>
        </w:rPr>
        <w:t>.</w:t>
      </w:r>
    </w:p>
    <w:p w14:paraId="62E44408" w14:textId="77777777" w:rsidR="00D842AB" w:rsidRDefault="00000000" w:rsidP="00D842AB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1B0BF1">
        <w:rPr>
          <w:rFonts w:ascii="Times New Roman" w:hAnsi="Times New Roman"/>
          <w:sz w:val="24"/>
          <w:szCs w:val="24"/>
        </w:rPr>
        <w:t xml:space="preserve">Centrālās </w:t>
      </w:r>
      <w:r>
        <w:rPr>
          <w:rFonts w:ascii="Times New Roman" w:hAnsi="Times New Roman"/>
          <w:sz w:val="24"/>
          <w:szCs w:val="24"/>
        </w:rPr>
        <w:t>pārvalde</w:t>
      </w:r>
      <w:r w:rsidRPr="001B0BF1">
        <w:rPr>
          <w:rFonts w:ascii="Times New Roman" w:hAnsi="Times New Roman"/>
          <w:sz w:val="24"/>
          <w:szCs w:val="24"/>
        </w:rPr>
        <w:t>s struktūrvienības</w:t>
      </w:r>
      <w:r w:rsidR="009824F7">
        <w:rPr>
          <w:rFonts w:ascii="Times New Roman" w:hAnsi="Times New Roman"/>
          <w:sz w:val="24"/>
          <w:szCs w:val="24"/>
        </w:rPr>
        <w:t xml:space="preserve"> darbu </w:t>
      </w:r>
      <w:r w:rsidRPr="001B0BF1">
        <w:rPr>
          <w:rFonts w:ascii="Times New Roman" w:hAnsi="Times New Roman"/>
          <w:sz w:val="24"/>
          <w:szCs w:val="24"/>
        </w:rPr>
        <w:t>vada struktūrvienību vadītāj</w:t>
      </w:r>
      <w:r w:rsidR="009824F7">
        <w:rPr>
          <w:rFonts w:ascii="Times New Roman" w:hAnsi="Times New Roman"/>
          <w:sz w:val="24"/>
          <w:szCs w:val="24"/>
        </w:rPr>
        <w:t>s</w:t>
      </w:r>
      <w:r w:rsidR="001A291C">
        <w:rPr>
          <w:rFonts w:ascii="Times New Roman" w:hAnsi="Times New Roman"/>
          <w:sz w:val="24"/>
          <w:szCs w:val="24"/>
        </w:rPr>
        <w:t>.</w:t>
      </w:r>
      <w:r w:rsidR="009824F7" w:rsidRPr="009824F7">
        <w:rPr>
          <w:rFonts w:ascii="Times New Roman" w:hAnsi="Times New Roman"/>
          <w:sz w:val="24"/>
          <w:szCs w:val="24"/>
        </w:rPr>
        <w:t xml:space="preserve"> </w:t>
      </w:r>
      <w:r w:rsidR="009824F7" w:rsidRPr="001B0BF1">
        <w:rPr>
          <w:rFonts w:ascii="Times New Roman" w:hAnsi="Times New Roman"/>
          <w:sz w:val="24"/>
          <w:szCs w:val="24"/>
        </w:rPr>
        <w:t>Struktūrvienības vadītāja prombūtnes laikā darba organ</w:t>
      </w:r>
      <w:r w:rsidR="009824F7">
        <w:rPr>
          <w:rFonts w:ascii="Times New Roman" w:hAnsi="Times New Roman"/>
          <w:sz w:val="24"/>
          <w:szCs w:val="24"/>
        </w:rPr>
        <w:t>izāciju struktūrvienībā nosaka s</w:t>
      </w:r>
      <w:r w:rsidR="009824F7" w:rsidRPr="001B0BF1">
        <w:rPr>
          <w:rFonts w:ascii="Times New Roman" w:hAnsi="Times New Roman"/>
          <w:sz w:val="24"/>
          <w:szCs w:val="24"/>
        </w:rPr>
        <w:t xml:space="preserve">truktūrvienības vadītāja vietnieks vai, ja </w:t>
      </w:r>
      <w:r w:rsidR="009824F7">
        <w:rPr>
          <w:rFonts w:ascii="Times New Roman" w:hAnsi="Times New Roman"/>
          <w:sz w:val="24"/>
          <w:szCs w:val="24"/>
        </w:rPr>
        <w:t>s</w:t>
      </w:r>
      <w:r w:rsidR="009824F7" w:rsidRPr="001B0BF1">
        <w:rPr>
          <w:rFonts w:ascii="Times New Roman" w:hAnsi="Times New Roman"/>
          <w:sz w:val="24"/>
          <w:szCs w:val="24"/>
        </w:rPr>
        <w:t xml:space="preserve">truktūrvienības vadītāja vietnieka nav, Centrālās </w:t>
      </w:r>
      <w:r w:rsidR="009824F7">
        <w:rPr>
          <w:rFonts w:ascii="Times New Roman" w:hAnsi="Times New Roman"/>
          <w:sz w:val="24"/>
          <w:szCs w:val="24"/>
        </w:rPr>
        <w:t>pārvalde</w:t>
      </w:r>
      <w:r w:rsidR="009824F7" w:rsidRPr="001B0BF1">
        <w:rPr>
          <w:rFonts w:ascii="Times New Roman" w:hAnsi="Times New Roman"/>
          <w:sz w:val="24"/>
          <w:szCs w:val="24"/>
        </w:rPr>
        <w:t>s vadītāja nozīmēts darbinieks</w:t>
      </w:r>
      <w:r w:rsidR="00394124">
        <w:rPr>
          <w:rFonts w:ascii="Times New Roman" w:hAnsi="Times New Roman"/>
          <w:sz w:val="24"/>
          <w:szCs w:val="24"/>
        </w:rPr>
        <w:t>.</w:t>
      </w:r>
    </w:p>
    <w:p w14:paraId="6A12CA8F" w14:textId="77777777" w:rsidR="00E70887" w:rsidRDefault="00000000" w:rsidP="00E70887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Lēmumu par C</w:t>
      </w:r>
      <w:r w:rsidRPr="001868D1">
        <w:rPr>
          <w:rFonts w:ascii="Times New Roman" w:hAnsi="Times New Roman"/>
          <w:sz w:val="24"/>
          <w:szCs w:val="24"/>
        </w:rPr>
        <w:t xml:space="preserve">entrālās </w:t>
      </w:r>
      <w:r>
        <w:rPr>
          <w:rFonts w:ascii="Times New Roman" w:hAnsi="Times New Roman"/>
          <w:sz w:val="24"/>
          <w:szCs w:val="24"/>
        </w:rPr>
        <w:t>pārvalde</w:t>
      </w:r>
      <w:r w:rsidRPr="001868D1">
        <w:rPr>
          <w:rFonts w:ascii="Times New Roman" w:hAnsi="Times New Roman"/>
          <w:sz w:val="24"/>
          <w:szCs w:val="24"/>
        </w:rPr>
        <w:t>s struktūrvienību izveidošanu, reorganizēšanu vai likvidēšanu pieņe</w:t>
      </w:r>
      <w:r>
        <w:rPr>
          <w:rFonts w:ascii="Times New Roman" w:hAnsi="Times New Roman"/>
          <w:sz w:val="24"/>
          <w:szCs w:val="24"/>
        </w:rPr>
        <w:t>m Pašvaldības dome, ņemot vērā C</w:t>
      </w:r>
      <w:r w:rsidRPr="001868D1">
        <w:rPr>
          <w:rFonts w:ascii="Times New Roman" w:hAnsi="Times New Roman"/>
          <w:sz w:val="24"/>
          <w:szCs w:val="24"/>
        </w:rPr>
        <w:t xml:space="preserve">entrālās </w:t>
      </w:r>
      <w:r>
        <w:rPr>
          <w:rFonts w:ascii="Times New Roman" w:hAnsi="Times New Roman"/>
          <w:sz w:val="24"/>
          <w:szCs w:val="24"/>
        </w:rPr>
        <w:t>pārvalde</w:t>
      </w:r>
      <w:r w:rsidRPr="001868D1">
        <w:rPr>
          <w:rFonts w:ascii="Times New Roman" w:hAnsi="Times New Roman"/>
          <w:sz w:val="24"/>
          <w:szCs w:val="24"/>
        </w:rPr>
        <w:t xml:space="preserve">s vadītāja priekšlikumus. </w:t>
      </w:r>
    </w:p>
    <w:p w14:paraId="6DF1C01D" w14:textId="77777777" w:rsidR="0013568B" w:rsidRPr="00A41247" w:rsidRDefault="0013568B" w:rsidP="0013568B">
      <w:pPr>
        <w:spacing w:after="0" w:line="266" w:lineRule="auto"/>
        <w:jc w:val="both"/>
        <w:rPr>
          <w:rFonts w:ascii="Times New Roman" w:hAnsi="Times New Roman"/>
          <w:color w:val="FF0000"/>
          <w:sz w:val="24"/>
          <w:szCs w:val="24"/>
          <w:lang w:eastAsia="lv-LV"/>
        </w:rPr>
      </w:pPr>
    </w:p>
    <w:p w14:paraId="6E641583" w14:textId="77777777" w:rsidR="0013568B" w:rsidRPr="0082547B" w:rsidRDefault="00000000" w:rsidP="0013568B">
      <w:pPr>
        <w:spacing w:after="0" w:line="266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82547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IV. Centrālās pārvaldes darbības tiesiskuma nodrošināšanas mehānisms un </w:t>
      </w:r>
    </w:p>
    <w:p w14:paraId="109A41E5" w14:textId="77777777" w:rsidR="0082547B" w:rsidRPr="0082547B" w:rsidRDefault="00000000" w:rsidP="0082547B">
      <w:pPr>
        <w:spacing w:after="0" w:line="266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82547B">
        <w:rPr>
          <w:rFonts w:ascii="Times New Roman" w:hAnsi="Times New Roman"/>
          <w:b/>
          <w:bCs/>
          <w:sz w:val="24"/>
          <w:szCs w:val="24"/>
          <w:lang w:eastAsia="lv-LV"/>
        </w:rPr>
        <w:t>pārskati par darbību</w:t>
      </w:r>
    </w:p>
    <w:p w14:paraId="08DEB90C" w14:textId="77777777" w:rsidR="0082547B" w:rsidRPr="0082547B" w:rsidRDefault="0082547B" w:rsidP="0082547B">
      <w:pPr>
        <w:spacing w:after="0" w:line="266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14:paraId="636DC671" w14:textId="77777777" w:rsidR="0082547B" w:rsidRPr="0082547B" w:rsidRDefault="00000000" w:rsidP="0082547B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82547B">
        <w:rPr>
          <w:rFonts w:ascii="Times New Roman" w:hAnsi="Times New Roman"/>
          <w:sz w:val="24"/>
          <w:szCs w:val="24"/>
          <w:lang w:eastAsia="lv-LV"/>
        </w:rPr>
        <w:t xml:space="preserve">Centrālās pārvaldes darbības tiesiskumu nodrošina </w:t>
      </w:r>
      <w:r w:rsidRPr="0082547B">
        <w:rPr>
          <w:rFonts w:ascii="Times New Roman" w:hAnsi="Times New Roman"/>
          <w:sz w:val="24"/>
          <w:szCs w:val="24"/>
        </w:rPr>
        <w:t>Centrālās pārvaldes vadītājs</w:t>
      </w:r>
      <w:r w:rsidR="005A24B3">
        <w:rPr>
          <w:rFonts w:ascii="Times New Roman" w:hAnsi="Times New Roman"/>
          <w:sz w:val="24"/>
          <w:szCs w:val="24"/>
        </w:rPr>
        <w:t xml:space="preserve">, kurš ir </w:t>
      </w:r>
      <w:r w:rsidRPr="0082547B">
        <w:rPr>
          <w:rFonts w:ascii="Times New Roman" w:hAnsi="Times New Roman"/>
          <w:sz w:val="24"/>
          <w:szCs w:val="24"/>
        </w:rPr>
        <w:t xml:space="preserve">atbildīgs </w:t>
      </w:r>
      <w:r w:rsidR="00FE00C5">
        <w:rPr>
          <w:rFonts w:ascii="Times New Roman" w:hAnsi="Times New Roman"/>
          <w:sz w:val="24"/>
          <w:szCs w:val="24"/>
        </w:rPr>
        <w:t xml:space="preserve">par </w:t>
      </w:r>
      <w:r w:rsidR="005A24B3">
        <w:rPr>
          <w:rFonts w:ascii="Times New Roman" w:hAnsi="Times New Roman"/>
          <w:sz w:val="24"/>
          <w:szCs w:val="24"/>
        </w:rPr>
        <w:t>iekšējās kontroles</w:t>
      </w:r>
      <w:r w:rsidRPr="0082547B">
        <w:rPr>
          <w:rFonts w:ascii="Times New Roman" w:hAnsi="Times New Roman"/>
          <w:sz w:val="24"/>
          <w:szCs w:val="24"/>
        </w:rPr>
        <w:t xml:space="preserve"> sistēmas izveidošanu un darbību.</w:t>
      </w:r>
    </w:p>
    <w:p w14:paraId="0562C907" w14:textId="77777777" w:rsidR="0082547B" w:rsidRPr="00235EEB" w:rsidRDefault="00000000" w:rsidP="00235EEB">
      <w:pPr>
        <w:pStyle w:val="ListParagraph"/>
        <w:numPr>
          <w:ilvl w:val="0"/>
          <w:numId w:val="14"/>
        </w:numPr>
        <w:spacing w:after="0"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5EEB">
        <w:rPr>
          <w:rFonts w:ascii="Times New Roman" w:hAnsi="Times New Roman"/>
          <w:sz w:val="24"/>
          <w:szCs w:val="24"/>
        </w:rPr>
        <w:t>Centrālās pārvaldes darbības tiesiskuma un lietderības kontroli</w:t>
      </w:r>
      <w:r w:rsidR="00170E5E" w:rsidRPr="00170E5E">
        <w:rPr>
          <w:rFonts w:ascii="Times New Roman" w:hAnsi="Times New Roman"/>
          <w:sz w:val="24"/>
          <w:szCs w:val="24"/>
        </w:rPr>
        <w:t xml:space="preserve"> </w:t>
      </w:r>
      <w:r w:rsidR="00170E5E" w:rsidRPr="00235EEB">
        <w:rPr>
          <w:rFonts w:ascii="Times New Roman" w:hAnsi="Times New Roman"/>
          <w:sz w:val="24"/>
          <w:szCs w:val="24"/>
        </w:rPr>
        <w:t>īsteno</w:t>
      </w:r>
      <w:r w:rsidR="00170E5E">
        <w:rPr>
          <w:rFonts w:ascii="Times New Roman" w:hAnsi="Times New Roman"/>
          <w:sz w:val="24"/>
          <w:szCs w:val="24"/>
        </w:rPr>
        <w:t xml:space="preserve"> dome</w:t>
      </w:r>
      <w:r w:rsidRPr="00235EEB">
        <w:rPr>
          <w:rFonts w:ascii="Times New Roman" w:hAnsi="Times New Roman"/>
          <w:sz w:val="24"/>
          <w:szCs w:val="24"/>
        </w:rPr>
        <w:t xml:space="preserve">. </w:t>
      </w:r>
      <w:r w:rsidR="001252CC">
        <w:rPr>
          <w:rFonts w:ascii="Times New Roman" w:hAnsi="Times New Roman"/>
          <w:sz w:val="24"/>
          <w:szCs w:val="24"/>
        </w:rPr>
        <w:t>D</w:t>
      </w:r>
      <w:r w:rsidR="001252CC" w:rsidRPr="005539B1">
        <w:rPr>
          <w:rFonts w:ascii="Times New Roman" w:hAnsi="Times New Roman"/>
          <w:sz w:val="24"/>
          <w:szCs w:val="24"/>
        </w:rPr>
        <w:t xml:space="preserve">ome ir tiesīga </w:t>
      </w:r>
      <w:r w:rsidR="001B4087">
        <w:rPr>
          <w:rFonts w:ascii="Times New Roman" w:hAnsi="Times New Roman"/>
          <w:sz w:val="24"/>
          <w:szCs w:val="24"/>
        </w:rPr>
        <w:t xml:space="preserve">uzdot atcelt vai </w:t>
      </w:r>
      <w:r w:rsidR="001252CC" w:rsidRPr="005539B1">
        <w:rPr>
          <w:rFonts w:ascii="Times New Roman" w:hAnsi="Times New Roman"/>
          <w:sz w:val="24"/>
          <w:szCs w:val="24"/>
        </w:rPr>
        <w:t xml:space="preserve">atcelt </w:t>
      </w:r>
      <w:r w:rsidR="001252CC" w:rsidRPr="00C72CEC">
        <w:rPr>
          <w:rFonts w:ascii="Times New Roman" w:hAnsi="Times New Roman"/>
          <w:sz w:val="24"/>
          <w:szCs w:val="24"/>
        </w:rPr>
        <w:t xml:space="preserve">Centrālās </w:t>
      </w:r>
      <w:r w:rsidR="001252CC">
        <w:rPr>
          <w:rFonts w:ascii="Times New Roman" w:hAnsi="Times New Roman"/>
          <w:sz w:val="24"/>
          <w:szCs w:val="24"/>
        </w:rPr>
        <w:t>pārvalde</w:t>
      </w:r>
      <w:r w:rsidR="001252CC" w:rsidRPr="00C72CEC">
        <w:rPr>
          <w:rFonts w:ascii="Times New Roman" w:hAnsi="Times New Roman"/>
          <w:sz w:val="24"/>
          <w:szCs w:val="24"/>
        </w:rPr>
        <w:t>s</w:t>
      </w:r>
      <w:r w:rsidR="001252CC" w:rsidRPr="005539B1">
        <w:rPr>
          <w:rFonts w:ascii="Times New Roman" w:hAnsi="Times New Roman"/>
          <w:sz w:val="24"/>
          <w:szCs w:val="24"/>
        </w:rPr>
        <w:t xml:space="preserve"> </w:t>
      </w:r>
      <w:r w:rsidR="001B4087">
        <w:rPr>
          <w:rFonts w:ascii="Times New Roman" w:hAnsi="Times New Roman"/>
          <w:sz w:val="24"/>
          <w:szCs w:val="24"/>
        </w:rPr>
        <w:t xml:space="preserve">vadītāja </w:t>
      </w:r>
      <w:r w:rsidR="001252CC" w:rsidRPr="005539B1">
        <w:rPr>
          <w:rFonts w:ascii="Times New Roman" w:hAnsi="Times New Roman"/>
          <w:sz w:val="24"/>
          <w:szCs w:val="24"/>
        </w:rPr>
        <w:t>pieņemtus nelikumīgus un nelietderīgus lēmumus, ja ārējos normatīvos aktos nav noteikts citādi.</w:t>
      </w:r>
    </w:p>
    <w:p w14:paraId="39C6BB34" w14:textId="77777777" w:rsidR="0082547B" w:rsidRPr="0082547B" w:rsidRDefault="00000000" w:rsidP="0082547B">
      <w:pPr>
        <w:pStyle w:val="ListParagraph"/>
        <w:numPr>
          <w:ilvl w:val="0"/>
          <w:numId w:val="14"/>
        </w:numPr>
        <w:spacing w:after="0"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47B">
        <w:rPr>
          <w:rFonts w:ascii="Times New Roman" w:hAnsi="Times New Roman"/>
          <w:sz w:val="24"/>
          <w:szCs w:val="24"/>
        </w:rPr>
        <w:t xml:space="preserve">Centrālās pārvaldes </w:t>
      </w:r>
      <w:r w:rsidR="008A41DC">
        <w:rPr>
          <w:rFonts w:ascii="Times New Roman" w:hAnsi="Times New Roman"/>
          <w:sz w:val="24"/>
          <w:szCs w:val="24"/>
        </w:rPr>
        <w:t xml:space="preserve">amatpersonu un darbinieku </w:t>
      </w:r>
      <w:r w:rsidRPr="0082547B">
        <w:rPr>
          <w:rFonts w:ascii="Times New Roman" w:hAnsi="Times New Roman"/>
          <w:sz w:val="24"/>
          <w:szCs w:val="24"/>
        </w:rPr>
        <w:t>pieņemtos administratīvos aktus un faktisko rīcību var apstrīdēt domes izveidotajā Administratīvo aktu apstrīdēšanas komisijā</w:t>
      </w:r>
      <w:r w:rsidR="0014602C">
        <w:rPr>
          <w:rFonts w:ascii="Times New Roman" w:hAnsi="Times New Roman"/>
          <w:sz w:val="24"/>
          <w:szCs w:val="24"/>
        </w:rPr>
        <w:t>, ja ārējā normatīvajā aktā nav noteikts citādi.</w:t>
      </w:r>
    </w:p>
    <w:p w14:paraId="1808936F" w14:textId="77777777" w:rsidR="0082547B" w:rsidRPr="0082547B" w:rsidRDefault="00000000" w:rsidP="0082547B">
      <w:pPr>
        <w:pStyle w:val="ListParagraph"/>
        <w:numPr>
          <w:ilvl w:val="0"/>
          <w:numId w:val="14"/>
        </w:numPr>
        <w:spacing w:after="0" w:line="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47B">
        <w:rPr>
          <w:rFonts w:ascii="Times New Roman" w:hAnsi="Times New Roman"/>
          <w:sz w:val="24"/>
          <w:szCs w:val="24"/>
        </w:rPr>
        <w:t>Domei ir tiesības jebkurā laikā pieprasīt pārskatus par Centrālās pārvaldes darbu.</w:t>
      </w:r>
    </w:p>
    <w:p w14:paraId="1C0CBF20" w14:textId="77777777" w:rsidR="00615E4F" w:rsidRDefault="00615E4F" w:rsidP="00615E4F">
      <w:pPr>
        <w:spacing w:after="0" w:line="266" w:lineRule="auto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14:paraId="300CF223" w14:textId="77777777" w:rsidR="00615E4F" w:rsidRDefault="00000000" w:rsidP="00615E4F">
      <w:pPr>
        <w:tabs>
          <w:tab w:val="left" w:pos="426"/>
        </w:tabs>
        <w:spacing w:after="0" w:line="240" w:lineRule="auto"/>
        <w:ind w:right="423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5E4F">
        <w:rPr>
          <w:rFonts w:ascii="Times New Roman" w:hAnsi="Times New Roman"/>
          <w:b/>
          <w:bCs/>
          <w:sz w:val="24"/>
          <w:szCs w:val="24"/>
          <w:lang w:eastAsia="lv-LV"/>
        </w:rPr>
        <w:t>V. N</w:t>
      </w:r>
      <w:r w:rsidRPr="00615E4F">
        <w:rPr>
          <w:rFonts w:ascii="Times New Roman" w:eastAsia="Times New Roman" w:hAnsi="Times New Roman"/>
          <w:b/>
          <w:sz w:val="24"/>
          <w:szCs w:val="24"/>
        </w:rPr>
        <w:t>olikuma un tā grozījumu pieņemšanas kārtība</w:t>
      </w:r>
    </w:p>
    <w:p w14:paraId="7BB1F570" w14:textId="77777777" w:rsidR="00615E4F" w:rsidRPr="0031623A" w:rsidRDefault="00615E4F" w:rsidP="00615E4F">
      <w:pPr>
        <w:tabs>
          <w:tab w:val="left" w:pos="426"/>
        </w:tabs>
        <w:spacing w:after="0" w:line="240" w:lineRule="auto"/>
        <w:ind w:right="423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7521C9E3" w14:textId="77777777" w:rsidR="00615E4F" w:rsidRDefault="00000000" w:rsidP="00615E4F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Centrālās pārvaldes</w:t>
      </w:r>
      <w:r w:rsidRPr="00615E4F">
        <w:rPr>
          <w:rFonts w:ascii="Times New Roman" w:eastAsia="Times New Roman" w:hAnsi="Times New Roman"/>
          <w:sz w:val="24"/>
          <w:szCs w:val="24"/>
        </w:rPr>
        <w:t xml:space="preserve"> nolikuma, t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Pr="00615E4F">
        <w:rPr>
          <w:rFonts w:ascii="Times New Roman" w:eastAsia="Times New Roman" w:hAnsi="Times New Roman"/>
          <w:sz w:val="24"/>
          <w:szCs w:val="24"/>
        </w:rPr>
        <w:t xml:space="preserve"> grozījumu izstrādi nodrošina </w:t>
      </w:r>
      <w:r w:rsidRPr="0082547B">
        <w:rPr>
          <w:rFonts w:ascii="Times New Roman" w:hAnsi="Times New Roman"/>
          <w:sz w:val="24"/>
          <w:szCs w:val="24"/>
        </w:rPr>
        <w:t>Centrālās pārvaldes vadītājs</w:t>
      </w:r>
      <w:r w:rsidRPr="00615E4F">
        <w:rPr>
          <w:rFonts w:ascii="Times New Roman" w:eastAsia="Times New Roman" w:hAnsi="Times New Roman"/>
          <w:sz w:val="24"/>
          <w:szCs w:val="24"/>
        </w:rPr>
        <w:t>.</w:t>
      </w:r>
    </w:p>
    <w:p w14:paraId="2C4B0194" w14:textId="77777777" w:rsidR="00615E4F" w:rsidRPr="00615E4F" w:rsidRDefault="00000000" w:rsidP="00615E4F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5E4F">
        <w:rPr>
          <w:rFonts w:ascii="Times New Roman" w:eastAsia="Times New Roman" w:hAnsi="Times New Roman"/>
          <w:sz w:val="24"/>
          <w:szCs w:val="24"/>
        </w:rPr>
        <w:t xml:space="preserve">Grozījumus </w:t>
      </w:r>
      <w:r>
        <w:rPr>
          <w:rFonts w:ascii="Times New Roman" w:eastAsia="Times New Roman" w:hAnsi="Times New Roman"/>
          <w:sz w:val="24"/>
          <w:szCs w:val="24"/>
        </w:rPr>
        <w:t>Centrālās pārvaldes</w:t>
      </w:r>
      <w:r w:rsidRPr="00615E4F">
        <w:rPr>
          <w:rFonts w:ascii="Times New Roman" w:eastAsia="Times New Roman" w:hAnsi="Times New Roman"/>
          <w:sz w:val="24"/>
          <w:szCs w:val="24"/>
        </w:rPr>
        <w:t xml:space="preserve"> nolikumā var ierosināt domes deputāti, domes priekšsēdētājs</w:t>
      </w:r>
      <w:r>
        <w:rPr>
          <w:rFonts w:ascii="Times New Roman" w:eastAsia="Times New Roman" w:hAnsi="Times New Roman"/>
          <w:sz w:val="24"/>
          <w:szCs w:val="24"/>
        </w:rPr>
        <w:t xml:space="preserve">, domes </w:t>
      </w:r>
      <w:r w:rsidRPr="00615E4F">
        <w:rPr>
          <w:rFonts w:ascii="Times New Roman" w:eastAsia="Times New Roman" w:hAnsi="Times New Roman"/>
          <w:sz w:val="24"/>
          <w:szCs w:val="24"/>
        </w:rPr>
        <w:t>priekšsēdētāja vietniek</w:t>
      </w:r>
      <w:r>
        <w:rPr>
          <w:rFonts w:ascii="Times New Roman" w:eastAsia="Times New Roman" w:hAnsi="Times New Roman"/>
          <w:sz w:val="24"/>
          <w:szCs w:val="24"/>
        </w:rPr>
        <w:t xml:space="preserve">s un </w:t>
      </w:r>
      <w:r w:rsidRPr="0082547B">
        <w:rPr>
          <w:rFonts w:ascii="Times New Roman" w:hAnsi="Times New Roman"/>
          <w:sz w:val="24"/>
          <w:szCs w:val="24"/>
        </w:rPr>
        <w:t>Centrālās pārvaldes vadītājs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8844D6" w14:textId="77777777" w:rsidR="00615E4F" w:rsidRPr="00615E4F" w:rsidRDefault="00000000" w:rsidP="00615E4F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5E4F">
        <w:rPr>
          <w:rFonts w:ascii="Times New Roman" w:eastAsia="Times New Roman" w:hAnsi="Times New Roman"/>
          <w:sz w:val="24"/>
          <w:szCs w:val="24"/>
        </w:rPr>
        <w:t>Centrālās pārvaldes nolikumu, tā grozījumus apstiprina ar domes lēmumu.</w:t>
      </w:r>
    </w:p>
    <w:p w14:paraId="0AC596D1" w14:textId="77777777" w:rsidR="00615E4F" w:rsidRPr="0013568B" w:rsidRDefault="00615E4F" w:rsidP="0013568B">
      <w:pPr>
        <w:spacing w:after="0" w:line="266" w:lineRule="auto"/>
        <w:jc w:val="both"/>
        <w:rPr>
          <w:rFonts w:ascii="Times New Roman" w:hAnsi="Times New Roman"/>
          <w:color w:val="FF0000"/>
          <w:sz w:val="24"/>
          <w:szCs w:val="24"/>
          <w:lang w:eastAsia="lv-LV"/>
        </w:rPr>
      </w:pPr>
    </w:p>
    <w:p w14:paraId="593797EE" w14:textId="77777777" w:rsidR="003E5B38" w:rsidRPr="0013568B" w:rsidRDefault="00000000" w:rsidP="007651CD">
      <w:pPr>
        <w:spacing w:after="0" w:line="266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615E4F">
        <w:rPr>
          <w:rFonts w:ascii="Times New Roman" w:hAnsi="Times New Roman"/>
          <w:b/>
          <w:bCs/>
          <w:sz w:val="24"/>
          <w:szCs w:val="24"/>
          <w:lang w:eastAsia="lv-LV"/>
        </w:rPr>
        <w:t>VI</w:t>
      </w:r>
      <w:r w:rsidR="0013568B" w:rsidRPr="0013568B">
        <w:rPr>
          <w:rFonts w:ascii="Times New Roman" w:hAnsi="Times New Roman"/>
          <w:b/>
          <w:bCs/>
          <w:sz w:val="24"/>
          <w:szCs w:val="24"/>
          <w:lang w:eastAsia="lv-LV"/>
        </w:rPr>
        <w:t>. Noslēguma jautājumi</w:t>
      </w:r>
    </w:p>
    <w:p w14:paraId="44CC74A8" w14:textId="77777777" w:rsidR="00A41247" w:rsidRPr="0013568B" w:rsidRDefault="00000000" w:rsidP="00394124">
      <w:pPr>
        <w:numPr>
          <w:ilvl w:val="0"/>
          <w:numId w:val="14"/>
        </w:numPr>
        <w:spacing w:after="0" w:line="266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13568B">
        <w:rPr>
          <w:rFonts w:ascii="Times New Roman" w:eastAsia="Times New Roman" w:hAnsi="Times New Roman"/>
          <w:sz w:val="24"/>
          <w:szCs w:val="24"/>
          <w:lang w:eastAsia="lv-LV"/>
        </w:rPr>
        <w:t>Šis nolikums stājas spēkā 2024.gada 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jūlijā</w:t>
      </w:r>
      <w:r w:rsidRPr="0013568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2A419C9" w14:textId="77777777" w:rsidR="00A41247" w:rsidRPr="007C636C" w:rsidRDefault="00000000" w:rsidP="003941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B37F4">
        <w:rPr>
          <w:rFonts w:ascii="Times New Roman" w:hAnsi="Times New Roman" w:cs="Times New Roman"/>
          <w:sz w:val="24"/>
          <w:szCs w:val="24"/>
        </w:rPr>
        <w:t xml:space="preserve">olikuma spēkā stāšanos spēku zaudē </w:t>
      </w:r>
      <w:r w:rsidR="00CF29E8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Balvu</w:t>
      </w:r>
      <w:r w:rsidRPr="00AB37F4">
        <w:rPr>
          <w:rFonts w:ascii="Times New Roman" w:hAnsi="Times New Roman" w:cs="Times New Roman"/>
          <w:sz w:val="24"/>
          <w:szCs w:val="24"/>
        </w:rPr>
        <w:t xml:space="preserve"> novada </w:t>
      </w:r>
      <w:r>
        <w:rPr>
          <w:rFonts w:ascii="Times New Roman" w:hAnsi="Times New Roman" w:cs="Times New Roman"/>
          <w:sz w:val="24"/>
          <w:szCs w:val="24"/>
        </w:rPr>
        <w:t xml:space="preserve">domes 2021.gada 5.jūlija lēmumu apstiprinātais “Balvu novada pašvaldības Balvu novada administrācijas nolikums” </w:t>
      </w:r>
      <w:r w:rsidRPr="0055243C">
        <w:rPr>
          <w:rFonts w:ascii="Times New Roman" w:hAnsi="Times New Roman" w:cs="Times New Roman"/>
          <w:sz w:val="24"/>
          <w:szCs w:val="24"/>
        </w:rPr>
        <w:t>(</w:t>
      </w:r>
      <w:r w:rsidR="00CF29E8">
        <w:rPr>
          <w:rFonts w:ascii="Times New Roman" w:hAnsi="Times New Roman" w:cs="Times New Roman"/>
          <w:sz w:val="24"/>
          <w:szCs w:val="24"/>
        </w:rPr>
        <w:t xml:space="preserve">sēdes </w:t>
      </w:r>
      <w:r w:rsidRPr="0055243C">
        <w:rPr>
          <w:rFonts w:ascii="Times New Roman" w:hAnsi="Times New Roman" w:cs="Times New Roman"/>
          <w:sz w:val="24"/>
          <w:szCs w:val="24"/>
        </w:rPr>
        <w:t>protokols Nr.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24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243C">
        <w:rPr>
          <w:rFonts w:ascii="Times New Roman" w:hAnsi="Times New Roman" w:cs="Times New Roman"/>
          <w:sz w:val="24"/>
          <w:szCs w:val="24"/>
        </w:rPr>
        <w:t>.§)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C7E1C2C" w14:textId="77777777" w:rsidR="0013568B" w:rsidRPr="0013568B" w:rsidRDefault="0013568B" w:rsidP="0013568B">
      <w:pPr>
        <w:spacing w:after="0" w:line="266" w:lineRule="auto"/>
        <w:ind w:left="36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D0B8A0B" w14:textId="77777777" w:rsidR="0013568B" w:rsidRPr="0013568B" w:rsidRDefault="0013568B" w:rsidP="001356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EBB9B78" w14:textId="77777777" w:rsidR="00D075BE" w:rsidRPr="00C16724" w:rsidRDefault="00000000" w:rsidP="00C16724">
      <w:pPr>
        <w:tabs>
          <w:tab w:val="left" w:pos="426"/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</w:t>
      </w:r>
      <w:r w:rsidR="0013568B" w:rsidRPr="0013568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omes priekšsēdētājs</w:t>
      </w:r>
      <w:r w:rsidR="0013568B" w:rsidRPr="0013568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S.Maksimovs</w:t>
      </w:r>
      <w:proofErr w:type="spellEnd"/>
    </w:p>
    <w:sectPr w:rsidR="00D075BE" w:rsidRPr="00C16724" w:rsidSect="0006504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701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313AF" w14:textId="77777777" w:rsidR="00121B9C" w:rsidRDefault="00121B9C">
      <w:pPr>
        <w:spacing w:after="0" w:line="240" w:lineRule="auto"/>
      </w:pPr>
      <w:r>
        <w:separator/>
      </w:r>
    </w:p>
  </w:endnote>
  <w:endnote w:type="continuationSeparator" w:id="0">
    <w:p w14:paraId="1A1EB29D" w14:textId="77777777" w:rsidR="00121B9C" w:rsidRDefault="0012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CE53" w14:textId="77777777" w:rsidR="0013568B" w:rsidRDefault="00000000" w:rsidP="008F16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07E20D1" w14:textId="77777777" w:rsidR="0013568B" w:rsidRDefault="0013568B">
    <w:pPr>
      <w:pStyle w:val="Footer"/>
    </w:pPr>
  </w:p>
  <w:p w14:paraId="21BDC386" w14:textId="77777777" w:rsidR="0013568B" w:rsidRDefault="0013568B"/>
  <w:p w14:paraId="0802BE1B" w14:textId="77777777" w:rsidR="0013568B" w:rsidRDefault="0013568B"/>
  <w:p w14:paraId="6C43BDCA" w14:textId="77777777" w:rsidR="0013568B" w:rsidRDefault="0013568B"/>
  <w:p w14:paraId="7DD4E01F" w14:textId="77777777" w:rsidR="0013568B" w:rsidRDefault="001356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8991" w14:textId="77777777" w:rsidR="005B7C92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1D3E" w14:textId="77777777" w:rsidR="0013568B" w:rsidRDefault="0013568B" w:rsidP="008F1663">
    <w:pPr>
      <w:tabs>
        <w:tab w:val="center" w:pos="4153"/>
        <w:tab w:val="right" w:pos="8306"/>
      </w:tabs>
      <w:jc w:val="center"/>
      <w:rPr>
        <w:color w:val="E36C0A"/>
        <w:szCs w:val="18"/>
      </w:rPr>
    </w:pPr>
  </w:p>
  <w:p w14:paraId="761C8BDE" w14:textId="77777777" w:rsidR="0013568B" w:rsidRPr="005E0ED7" w:rsidRDefault="00000000" w:rsidP="008F1663">
    <w:pPr>
      <w:pStyle w:val="Footer"/>
      <w:jc w:val="center"/>
      <w:rPr>
        <w:sz w:val="20"/>
      </w:rPr>
    </w:pPr>
    <w:r w:rsidRPr="005E0ED7">
      <w:rPr>
        <w:sz w:val="20"/>
      </w:rPr>
      <w:fldChar w:fldCharType="begin"/>
    </w:r>
    <w:r w:rsidRPr="005E0ED7">
      <w:rPr>
        <w:sz w:val="20"/>
      </w:rPr>
      <w:instrText xml:space="preserve"> PAGE   \* MERGEFORMAT </w:instrText>
    </w:r>
    <w:r w:rsidRPr="005E0ED7">
      <w:rPr>
        <w:sz w:val="20"/>
      </w:rPr>
      <w:fldChar w:fldCharType="separate"/>
    </w:r>
    <w:r>
      <w:rPr>
        <w:noProof/>
        <w:sz w:val="20"/>
      </w:rPr>
      <w:t>1</w:t>
    </w:r>
    <w:r w:rsidRPr="005E0ED7">
      <w:rPr>
        <w:noProof/>
        <w:sz w:val="20"/>
      </w:rPr>
      <w:fldChar w:fldCharType="end"/>
    </w:r>
  </w:p>
  <w:p w14:paraId="402EB444" w14:textId="77777777" w:rsidR="0013568B" w:rsidRDefault="0013568B"/>
  <w:p w14:paraId="5AC66ED7" w14:textId="77777777" w:rsidR="0013568B" w:rsidRDefault="0013568B"/>
  <w:p w14:paraId="09971BA7" w14:textId="77777777" w:rsidR="0013568B" w:rsidRDefault="0013568B"/>
  <w:p w14:paraId="050C9E94" w14:textId="77777777" w:rsidR="0013568B" w:rsidRDefault="0013568B"/>
  <w:p w14:paraId="502C3D20" w14:textId="77777777" w:rsidR="005B7C92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DDEA" w14:textId="77777777" w:rsidR="00121B9C" w:rsidRDefault="00121B9C">
      <w:pPr>
        <w:spacing w:after="0" w:line="240" w:lineRule="auto"/>
      </w:pPr>
      <w:r>
        <w:separator/>
      </w:r>
    </w:p>
  </w:footnote>
  <w:footnote w:type="continuationSeparator" w:id="0">
    <w:p w14:paraId="54ED9E78" w14:textId="77777777" w:rsidR="00121B9C" w:rsidRDefault="0012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83AB" w14:textId="77777777" w:rsidR="0013568B" w:rsidRDefault="00000000" w:rsidP="008F16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0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AEFA7B" w14:textId="77777777" w:rsidR="0013568B" w:rsidRDefault="0013568B">
    <w:pPr>
      <w:pStyle w:val="Header"/>
    </w:pPr>
  </w:p>
  <w:p w14:paraId="7BCC25D5" w14:textId="77777777" w:rsidR="0013568B" w:rsidRDefault="0013568B"/>
  <w:p w14:paraId="61D464D2" w14:textId="77777777" w:rsidR="0013568B" w:rsidRDefault="0013568B"/>
  <w:p w14:paraId="2C2CC3A7" w14:textId="77777777" w:rsidR="0013568B" w:rsidRDefault="0013568B"/>
  <w:p w14:paraId="4C5A9EB5" w14:textId="77777777" w:rsidR="0013568B" w:rsidRDefault="001356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B223" w14:textId="77777777" w:rsidR="0013568B" w:rsidRDefault="0013568B" w:rsidP="008F1663">
    <w:pPr>
      <w:pStyle w:val="Header"/>
      <w:framePr w:wrap="around" w:vAnchor="text" w:hAnchor="margin" w:xAlign="center" w:y="-362"/>
    </w:pPr>
  </w:p>
  <w:p w14:paraId="47CAAE06" w14:textId="77777777" w:rsidR="0013568B" w:rsidRDefault="0013568B" w:rsidP="00327E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AF1"/>
    <w:multiLevelType w:val="multilevel"/>
    <w:tmpl w:val="F13AE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26C9A"/>
    <w:multiLevelType w:val="multilevel"/>
    <w:tmpl w:val="5768A208"/>
    <w:lvl w:ilvl="0">
      <w:start w:val="13"/>
      <w:numFmt w:val="decimal"/>
      <w:lvlText w:val="%1."/>
      <w:lvlJc w:val="left"/>
      <w:pPr>
        <w:ind w:left="480" w:hanging="480"/>
      </w:pPr>
      <w:rPr>
        <w:rFonts w:eastAsia="Courier New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/>
      </w:rPr>
    </w:lvl>
  </w:abstractNum>
  <w:abstractNum w:abstractNumId="2" w15:restartNumberingAfterBreak="0">
    <w:nsid w:val="1A304E17"/>
    <w:multiLevelType w:val="multilevel"/>
    <w:tmpl w:val="5EEC02C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1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1AF42BFA"/>
    <w:multiLevelType w:val="multilevel"/>
    <w:tmpl w:val="962203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EC75FA"/>
    <w:multiLevelType w:val="multilevel"/>
    <w:tmpl w:val="9C3E7B8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ourier New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hint="default"/>
        <w:color w:val="000000"/>
      </w:rPr>
    </w:lvl>
  </w:abstractNum>
  <w:abstractNum w:abstractNumId="5" w15:restartNumberingAfterBreak="0">
    <w:nsid w:val="1FE95994"/>
    <w:multiLevelType w:val="multilevel"/>
    <w:tmpl w:val="7D04A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5270985"/>
    <w:multiLevelType w:val="multilevel"/>
    <w:tmpl w:val="AD92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69162A"/>
    <w:multiLevelType w:val="multilevel"/>
    <w:tmpl w:val="DAAC8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2B16D6E"/>
    <w:multiLevelType w:val="hybridMultilevel"/>
    <w:tmpl w:val="B48284D8"/>
    <w:lvl w:ilvl="0" w:tplc="010EDDD8">
      <w:start w:val="1"/>
      <w:numFmt w:val="upperRoman"/>
      <w:lvlText w:val="%1."/>
      <w:lvlJc w:val="left"/>
      <w:pPr>
        <w:ind w:left="8517" w:hanging="720"/>
      </w:pPr>
      <w:rPr>
        <w:rFonts w:hint="default"/>
      </w:rPr>
    </w:lvl>
    <w:lvl w:ilvl="1" w:tplc="5C7C93B6">
      <w:start w:val="1"/>
      <w:numFmt w:val="lowerLetter"/>
      <w:lvlText w:val="%2."/>
      <w:lvlJc w:val="left"/>
      <w:pPr>
        <w:ind w:left="1440" w:hanging="360"/>
      </w:pPr>
    </w:lvl>
    <w:lvl w:ilvl="2" w:tplc="1F36D75A">
      <w:start w:val="1"/>
      <w:numFmt w:val="lowerRoman"/>
      <w:lvlText w:val="%3."/>
      <w:lvlJc w:val="right"/>
      <w:pPr>
        <w:ind w:left="2160" w:hanging="180"/>
      </w:pPr>
    </w:lvl>
    <w:lvl w:ilvl="3" w:tplc="190C2686" w:tentative="1">
      <w:start w:val="1"/>
      <w:numFmt w:val="decimal"/>
      <w:lvlText w:val="%4."/>
      <w:lvlJc w:val="left"/>
      <w:pPr>
        <w:ind w:left="2880" w:hanging="360"/>
      </w:pPr>
    </w:lvl>
    <w:lvl w:ilvl="4" w:tplc="6E24B582" w:tentative="1">
      <w:start w:val="1"/>
      <w:numFmt w:val="lowerLetter"/>
      <w:lvlText w:val="%5."/>
      <w:lvlJc w:val="left"/>
      <w:pPr>
        <w:ind w:left="3600" w:hanging="360"/>
      </w:pPr>
    </w:lvl>
    <w:lvl w:ilvl="5" w:tplc="F46A0DCC" w:tentative="1">
      <w:start w:val="1"/>
      <w:numFmt w:val="lowerRoman"/>
      <w:lvlText w:val="%6."/>
      <w:lvlJc w:val="right"/>
      <w:pPr>
        <w:ind w:left="4320" w:hanging="180"/>
      </w:pPr>
    </w:lvl>
    <w:lvl w:ilvl="6" w:tplc="89EA4F28" w:tentative="1">
      <w:start w:val="1"/>
      <w:numFmt w:val="decimal"/>
      <w:lvlText w:val="%7."/>
      <w:lvlJc w:val="left"/>
      <w:pPr>
        <w:ind w:left="5040" w:hanging="360"/>
      </w:pPr>
    </w:lvl>
    <w:lvl w:ilvl="7" w:tplc="2884C262" w:tentative="1">
      <w:start w:val="1"/>
      <w:numFmt w:val="lowerLetter"/>
      <w:lvlText w:val="%8."/>
      <w:lvlJc w:val="left"/>
      <w:pPr>
        <w:ind w:left="5760" w:hanging="360"/>
      </w:pPr>
    </w:lvl>
    <w:lvl w:ilvl="8" w:tplc="B5342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3BBB"/>
    <w:multiLevelType w:val="hybridMultilevel"/>
    <w:tmpl w:val="49AEFC0E"/>
    <w:lvl w:ilvl="0" w:tplc="4894BE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116C886">
      <w:start w:val="1"/>
      <w:numFmt w:val="lowerLetter"/>
      <w:lvlText w:val="%2."/>
      <w:lvlJc w:val="left"/>
      <w:pPr>
        <w:ind w:left="1440" w:hanging="360"/>
      </w:pPr>
    </w:lvl>
    <w:lvl w:ilvl="2" w:tplc="3570886C" w:tentative="1">
      <w:start w:val="1"/>
      <w:numFmt w:val="lowerRoman"/>
      <w:lvlText w:val="%3."/>
      <w:lvlJc w:val="right"/>
      <w:pPr>
        <w:ind w:left="2160" w:hanging="180"/>
      </w:pPr>
    </w:lvl>
    <w:lvl w:ilvl="3" w:tplc="F684CDD2" w:tentative="1">
      <w:start w:val="1"/>
      <w:numFmt w:val="decimal"/>
      <w:lvlText w:val="%4."/>
      <w:lvlJc w:val="left"/>
      <w:pPr>
        <w:ind w:left="2880" w:hanging="360"/>
      </w:pPr>
    </w:lvl>
    <w:lvl w:ilvl="4" w:tplc="673C071C" w:tentative="1">
      <w:start w:val="1"/>
      <w:numFmt w:val="lowerLetter"/>
      <w:lvlText w:val="%5."/>
      <w:lvlJc w:val="left"/>
      <w:pPr>
        <w:ind w:left="3600" w:hanging="360"/>
      </w:pPr>
    </w:lvl>
    <w:lvl w:ilvl="5" w:tplc="14A2E262" w:tentative="1">
      <w:start w:val="1"/>
      <w:numFmt w:val="lowerRoman"/>
      <w:lvlText w:val="%6."/>
      <w:lvlJc w:val="right"/>
      <w:pPr>
        <w:ind w:left="4320" w:hanging="180"/>
      </w:pPr>
    </w:lvl>
    <w:lvl w:ilvl="6" w:tplc="7B46963E" w:tentative="1">
      <w:start w:val="1"/>
      <w:numFmt w:val="decimal"/>
      <w:lvlText w:val="%7."/>
      <w:lvlJc w:val="left"/>
      <w:pPr>
        <w:ind w:left="5040" w:hanging="360"/>
      </w:pPr>
    </w:lvl>
    <w:lvl w:ilvl="7" w:tplc="42483218" w:tentative="1">
      <w:start w:val="1"/>
      <w:numFmt w:val="lowerLetter"/>
      <w:lvlText w:val="%8."/>
      <w:lvlJc w:val="left"/>
      <w:pPr>
        <w:ind w:left="5760" w:hanging="360"/>
      </w:pPr>
    </w:lvl>
    <w:lvl w:ilvl="8" w:tplc="3AF8C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42FE"/>
    <w:multiLevelType w:val="multilevel"/>
    <w:tmpl w:val="2820A2C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54E12C2"/>
    <w:multiLevelType w:val="multilevel"/>
    <w:tmpl w:val="97A2C6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CCE3B93"/>
    <w:multiLevelType w:val="hybridMultilevel"/>
    <w:tmpl w:val="9CACD8BA"/>
    <w:lvl w:ilvl="0" w:tplc="F9F60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63ACDC0" w:tentative="1">
      <w:start w:val="1"/>
      <w:numFmt w:val="lowerLetter"/>
      <w:lvlText w:val="%2."/>
      <w:lvlJc w:val="left"/>
      <w:pPr>
        <w:ind w:left="1440" w:hanging="360"/>
      </w:pPr>
    </w:lvl>
    <w:lvl w:ilvl="2" w:tplc="B730510C" w:tentative="1">
      <w:start w:val="1"/>
      <w:numFmt w:val="lowerRoman"/>
      <w:lvlText w:val="%3."/>
      <w:lvlJc w:val="right"/>
      <w:pPr>
        <w:ind w:left="2160" w:hanging="180"/>
      </w:pPr>
    </w:lvl>
    <w:lvl w:ilvl="3" w:tplc="A5367E00" w:tentative="1">
      <w:start w:val="1"/>
      <w:numFmt w:val="decimal"/>
      <w:lvlText w:val="%4."/>
      <w:lvlJc w:val="left"/>
      <w:pPr>
        <w:ind w:left="2880" w:hanging="360"/>
      </w:pPr>
    </w:lvl>
    <w:lvl w:ilvl="4" w:tplc="4FD6246E" w:tentative="1">
      <w:start w:val="1"/>
      <w:numFmt w:val="lowerLetter"/>
      <w:lvlText w:val="%5."/>
      <w:lvlJc w:val="left"/>
      <w:pPr>
        <w:ind w:left="3600" w:hanging="360"/>
      </w:pPr>
    </w:lvl>
    <w:lvl w:ilvl="5" w:tplc="0FAC9E4A" w:tentative="1">
      <w:start w:val="1"/>
      <w:numFmt w:val="lowerRoman"/>
      <w:lvlText w:val="%6."/>
      <w:lvlJc w:val="right"/>
      <w:pPr>
        <w:ind w:left="4320" w:hanging="180"/>
      </w:pPr>
    </w:lvl>
    <w:lvl w:ilvl="6" w:tplc="24DA3C5C" w:tentative="1">
      <w:start w:val="1"/>
      <w:numFmt w:val="decimal"/>
      <w:lvlText w:val="%7."/>
      <w:lvlJc w:val="left"/>
      <w:pPr>
        <w:ind w:left="5040" w:hanging="360"/>
      </w:pPr>
    </w:lvl>
    <w:lvl w:ilvl="7" w:tplc="FC0AB444" w:tentative="1">
      <w:start w:val="1"/>
      <w:numFmt w:val="lowerLetter"/>
      <w:lvlText w:val="%8."/>
      <w:lvlJc w:val="left"/>
      <w:pPr>
        <w:ind w:left="5760" w:hanging="360"/>
      </w:pPr>
    </w:lvl>
    <w:lvl w:ilvl="8" w:tplc="32CAD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F5BB7"/>
    <w:multiLevelType w:val="hybridMultilevel"/>
    <w:tmpl w:val="6F40739C"/>
    <w:lvl w:ilvl="0" w:tplc="AA8AD9A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E81CD8">
      <w:start w:val="1"/>
      <w:numFmt w:val="lowerLetter"/>
      <w:lvlText w:val="%2."/>
      <w:lvlJc w:val="left"/>
      <w:pPr>
        <w:ind w:left="1440" w:hanging="360"/>
      </w:pPr>
    </w:lvl>
    <w:lvl w:ilvl="2" w:tplc="E9B8DE7C" w:tentative="1">
      <w:start w:val="1"/>
      <w:numFmt w:val="lowerRoman"/>
      <w:lvlText w:val="%3."/>
      <w:lvlJc w:val="right"/>
      <w:pPr>
        <w:ind w:left="2160" w:hanging="180"/>
      </w:pPr>
    </w:lvl>
    <w:lvl w:ilvl="3" w:tplc="B5561CD4" w:tentative="1">
      <w:start w:val="1"/>
      <w:numFmt w:val="decimal"/>
      <w:lvlText w:val="%4."/>
      <w:lvlJc w:val="left"/>
      <w:pPr>
        <w:ind w:left="2880" w:hanging="360"/>
      </w:pPr>
    </w:lvl>
    <w:lvl w:ilvl="4" w:tplc="6AA814F4" w:tentative="1">
      <w:start w:val="1"/>
      <w:numFmt w:val="lowerLetter"/>
      <w:lvlText w:val="%5."/>
      <w:lvlJc w:val="left"/>
      <w:pPr>
        <w:ind w:left="3600" w:hanging="360"/>
      </w:pPr>
    </w:lvl>
    <w:lvl w:ilvl="5" w:tplc="3F1A5448" w:tentative="1">
      <w:start w:val="1"/>
      <w:numFmt w:val="lowerRoman"/>
      <w:lvlText w:val="%6."/>
      <w:lvlJc w:val="right"/>
      <w:pPr>
        <w:ind w:left="4320" w:hanging="180"/>
      </w:pPr>
    </w:lvl>
    <w:lvl w:ilvl="6" w:tplc="DF6E3A7C" w:tentative="1">
      <w:start w:val="1"/>
      <w:numFmt w:val="decimal"/>
      <w:lvlText w:val="%7."/>
      <w:lvlJc w:val="left"/>
      <w:pPr>
        <w:ind w:left="5040" w:hanging="360"/>
      </w:pPr>
    </w:lvl>
    <w:lvl w:ilvl="7" w:tplc="3326C5A0" w:tentative="1">
      <w:start w:val="1"/>
      <w:numFmt w:val="lowerLetter"/>
      <w:lvlText w:val="%8."/>
      <w:lvlJc w:val="left"/>
      <w:pPr>
        <w:ind w:left="5760" w:hanging="360"/>
      </w:pPr>
    </w:lvl>
    <w:lvl w:ilvl="8" w:tplc="2D0EE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91D99"/>
    <w:multiLevelType w:val="multilevel"/>
    <w:tmpl w:val="A73E8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FB1057"/>
    <w:multiLevelType w:val="multilevel"/>
    <w:tmpl w:val="0F2E9B5C"/>
    <w:lvl w:ilvl="0">
      <w:start w:val="14"/>
      <w:numFmt w:val="decimal"/>
      <w:lvlText w:val="%1"/>
      <w:lvlJc w:val="left"/>
      <w:pPr>
        <w:ind w:left="600" w:hanging="600"/>
      </w:pPr>
      <w:rPr>
        <w:rFonts w:eastAsia="Courier New" w:hint="default"/>
        <w:color w:val="000000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ourier New" w:hint="default"/>
        <w:color w:val="000000"/>
      </w:rPr>
    </w:lvl>
  </w:abstractNum>
  <w:abstractNum w:abstractNumId="17" w15:restartNumberingAfterBreak="0">
    <w:nsid w:val="6C971963"/>
    <w:multiLevelType w:val="multilevel"/>
    <w:tmpl w:val="3C0AC6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8" w15:restartNumberingAfterBreak="0">
    <w:nsid w:val="6FB660A0"/>
    <w:multiLevelType w:val="multilevel"/>
    <w:tmpl w:val="27FEAE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C504CD8"/>
    <w:multiLevelType w:val="multilevel"/>
    <w:tmpl w:val="3AC4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7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E11F38"/>
    <w:multiLevelType w:val="multilevel"/>
    <w:tmpl w:val="D7F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418121">
    <w:abstractNumId w:val="5"/>
  </w:num>
  <w:num w:numId="2" w16cid:durableId="920063662">
    <w:abstractNumId w:val="11"/>
  </w:num>
  <w:num w:numId="3" w16cid:durableId="290521178">
    <w:abstractNumId w:val="0"/>
  </w:num>
  <w:num w:numId="4" w16cid:durableId="414858046">
    <w:abstractNumId w:val="13"/>
  </w:num>
  <w:num w:numId="5" w16cid:durableId="1155877981">
    <w:abstractNumId w:val="10"/>
  </w:num>
  <w:num w:numId="6" w16cid:durableId="1604340157">
    <w:abstractNumId w:val="9"/>
  </w:num>
  <w:num w:numId="7" w16cid:durableId="1614358042">
    <w:abstractNumId w:val="15"/>
  </w:num>
  <w:num w:numId="8" w16cid:durableId="1702393867">
    <w:abstractNumId w:val="7"/>
  </w:num>
  <w:num w:numId="9" w16cid:durableId="1362128830">
    <w:abstractNumId w:val="2"/>
  </w:num>
  <w:num w:numId="10" w16cid:durableId="1283266469">
    <w:abstractNumId w:val="17"/>
  </w:num>
  <w:num w:numId="11" w16cid:durableId="1497108232">
    <w:abstractNumId w:val="12"/>
  </w:num>
  <w:num w:numId="12" w16cid:durableId="788356710">
    <w:abstractNumId w:val="14"/>
  </w:num>
  <w:num w:numId="13" w16cid:durableId="1645697743">
    <w:abstractNumId w:val="16"/>
  </w:num>
  <w:num w:numId="14" w16cid:durableId="108357351">
    <w:abstractNumId w:val="1"/>
  </w:num>
  <w:num w:numId="15" w16cid:durableId="201720102">
    <w:abstractNumId w:val="3"/>
  </w:num>
  <w:num w:numId="16" w16cid:durableId="555317510">
    <w:abstractNumId w:val="6"/>
  </w:num>
  <w:num w:numId="17" w16cid:durableId="1152064103">
    <w:abstractNumId w:val="18"/>
  </w:num>
  <w:num w:numId="18" w16cid:durableId="1733430028">
    <w:abstractNumId w:val="4"/>
  </w:num>
  <w:num w:numId="19" w16cid:durableId="1225877388">
    <w:abstractNumId w:val="19"/>
  </w:num>
  <w:num w:numId="20" w16cid:durableId="1029768202">
    <w:abstractNumId w:val="8"/>
  </w:num>
  <w:num w:numId="21" w16cid:durableId="10116891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C"/>
    <w:rsid w:val="00027BE5"/>
    <w:rsid w:val="00034C5E"/>
    <w:rsid w:val="00057696"/>
    <w:rsid w:val="0006504E"/>
    <w:rsid w:val="00087BDF"/>
    <w:rsid w:val="000956CF"/>
    <w:rsid w:val="000A7167"/>
    <w:rsid w:val="000C324D"/>
    <w:rsid w:val="000C7AA0"/>
    <w:rsid w:val="000E25DC"/>
    <w:rsid w:val="000F2A0D"/>
    <w:rsid w:val="00106BC9"/>
    <w:rsid w:val="00112FB4"/>
    <w:rsid w:val="001217E1"/>
    <w:rsid w:val="00121B9C"/>
    <w:rsid w:val="00124411"/>
    <w:rsid w:val="001252CC"/>
    <w:rsid w:val="00132F10"/>
    <w:rsid w:val="0013568B"/>
    <w:rsid w:val="0014602C"/>
    <w:rsid w:val="0014718D"/>
    <w:rsid w:val="0015090F"/>
    <w:rsid w:val="00163564"/>
    <w:rsid w:val="001643E6"/>
    <w:rsid w:val="00170E5E"/>
    <w:rsid w:val="00175634"/>
    <w:rsid w:val="00177F8D"/>
    <w:rsid w:val="00183F00"/>
    <w:rsid w:val="00184110"/>
    <w:rsid w:val="001868D1"/>
    <w:rsid w:val="00187560"/>
    <w:rsid w:val="001A291C"/>
    <w:rsid w:val="001A34F9"/>
    <w:rsid w:val="001A4B5D"/>
    <w:rsid w:val="001B0BF1"/>
    <w:rsid w:val="001B4087"/>
    <w:rsid w:val="001B4967"/>
    <w:rsid w:val="001B719B"/>
    <w:rsid w:val="001F2B1A"/>
    <w:rsid w:val="002035B5"/>
    <w:rsid w:val="00216C7F"/>
    <w:rsid w:val="00217926"/>
    <w:rsid w:val="00222988"/>
    <w:rsid w:val="00233D17"/>
    <w:rsid w:val="00235EEB"/>
    <w:rsid w:val="00236D6D"/>
    <w:rsid w:val="0024046A"/>
    <w:rsid w:val="00260292"/>
    <w:rsid w:val="002733B3"/>
    <w:rsid w:val="002856EA"/>
    <w:rsid w:val="0029418B"/>
    <w:rsid w:val="002B17C6"/>
    <w:rsid w:val="002B509B"/>
    <w:rsid w:val="002C0BF6"/>
    <w:rsid w:val="002E485D"/>
    <w:rsid w:val="002F5373"/>
    <w:rsid w:val="0031623A"/>
    <w:rsid w:val="003170F0"/>
    <w:rsid w:val="00317A34"/>
    <w:rsid w:val="00321B43"/>
    <w:rsid w:val="00327EA2"/>
    <w:rsid w:val="00340BC9"/>
    <w:rsid w:val="0034115D"/>
    <w:rsid w:val="00347B50"/>
    <w:rsid w:val="003553FB"/>
    <w:rsid w:val="0036421D"/>
    <w:rsid w:val="00380BAC"/>
    <w:rsid w:val="00383F1C"/>
    <w:rsid w:val="003846DE"/>
    <w:rsid w:val="0038682B"/>
    <w:rsid w:val="00394124"/>
    <w:rsid w:val="003A4142"/>
    <w:rsid w:val="003B25F4"/>
    <w:rsid w:val="003B3474"/>
    <w:rsid w:val="003C43C8"/>
    <w:rsid w:val="003D35E0"/>
    <w:rsid w:val="003E5B38"/>
    <w:rsid w:val="003E7230"/>
    <w:rsid w:val="003F6B49"/>
    <w:rsid w:val="003F7BF6"/>
    <w:rsid w:val="004201E2"/>
    <w:rsid w:val="0042761A"/>
    <w:rsid w:val="00431273"/>
    <w:rsid w:val="00443022"/>
    <w:rsid w:val="004455B7"/>
    <w:rsid w:val="00445FB3"/>
    <w:rsid w:val="00491908"/>
    <w:rsid w:val="00494A88"/>
    <w:rsid w:val="004C422C"/>
    <w:rsid w:val="004D1F9E"/>
    <w:rsid w:val="004E6221"/>
    <w:rsid w:val="004F440E"/>
    <w:rsid w:val="005018AE"/>
    <w:rsid w:val="00517656"/>
    <w:rsid w:val="00521808"/>
    <w:rsid w:val="00522285"/>
    <w:rsid w:val="005459BE"/>
    <w:rsid w:val="0055243C"/>
    <w:rsid w:val="005539B1"/>
    <w:rsid w:val="005561A4"/>
    <w:rsid w:val="00560304"/>
    <w:rsid w:val="00574275"/>
    <w:rsid w:val="00574B2A"/>
    <w:rsid w:val="005907FF"/>
    <w:rsid w:val="005962B6"/>
    <w:rsid w:val="005973AB"/>
    <w:rsid w:val="005A06F0"/>
    <w:rsid w:val="005A24B3"/>
    <w:rsid w:val="005B4506"/>
    <w:rsid w:val="005B7C92"/>
    <w:rsid w:val="005D1654"/>
    <w:rsid w:val="005D545B"/>
    <w:rsid w:val="005E0ED7"/>
    <w:rsid w:val="005F14B5"/>
    <w:rsid w:val="00612A58"/>
    <w:rsid w:val="00615E4F"/>
    <w:rsid w:val="006213BF"/>
    <w:rsid w:val="006221E8"/>
    <w:rsid w:val="0062771A"/>
    <w:rsid w:val="00634FB5"/>
    <w:rsid w:val="006439CE"/>
    <w:rsid w:val="00653503"/>
    <w:rsid w:val="00654A44"/>
    <w:rsid w:val="006562AA"/>
    <w:rsid w:val="00656DDB"/>
    <w:rsid w:val="00657183"/>
    <w:rsid w:val="0066457F"/>
    <w:rsid w:val="00664DE9"/>
    <w:rsid w:val="00667BF5"/>
    <w:rsid w:val="006B6014"/>
    <w:rsid w:val="006C4757"/>
    <w:rsid w:val="006D63A2"/>
    <w:rsid w:val="0072320B"/>
    <w:rsid w:val="00736C5E"/>
    <w:rsid w:val="007371D3"/>
    <w:rsid w:val="00741CC2"/>
    <w:rsid w:val="00743656"/>
    <w:rsid w:val="00747E10"/>
    <w:rsid w:val="0075202C"/>
    <w:rsid w:val="00761B8B"/>
    <w:rsid w:val="00762EAA"/>
    <w:rsid w:val="007651CD"/>
    <w:rsid w:val="0076635F"/>
    <w:rsid w:val="007761DF"/>
    <w:rsid w:val="007A0B1C"/>
    <w:rsid w:val="007A16E4"/>
    <w:rsid w:val="007C636C"/>
    <w:rsid w:val="007D1162"/>
    <w:rsid w:val="007D7054"/>
    <w:rsid w:val="008164EA"/>
    <w:rsid w:val="0082547B"/>
    <w:rsid w:val="00832C09"/>
    <w:rsid w:val="0084374A"/>
    <w:rsid w:val="00856077"/>
    <w:rsid w:val="00861D1C"/>
    <w:rsid w:val="008624C1"/>
    <w:rsid w:val="00872342"/>
    <w:rsid w:val="0088044F"/>
    <w:rsid w:val="00882728"/>
    <w:rsid w:val="008A1987"/>
    <w:rsid w:val="008A41DC"/>
    <w:rsid w:val="008C3364"/>
    <w:rsid w:val="008F1663"/>
    <w:rsid w:val="008F4F9B"/>
    <w:rsid w:val="00915A89"/>
    <w:rsid w:val="009223FC"/>
    <w:rsid w:val="0093423F"/>
    <w:rsid w:val="00946EF6"/>
    <w:rsid w:val="009824F7"/>
    <w:rsid w:val="00995DA5"/>
    <w:rsid w:val="009A4E05"/>
    <w:rsid w:val="009B15C8"/>
    <w:rsid w:val="009B3888"/>
    <w:rsid w:val="009B56EE"/>
    <w:rsid w:val="009E17D4"/>
    <w:rsid w:val="009F2312"/>
    <w:rsid w:val="00A125C9"/>
    <w:rsid w:val="00A131B5"/>
    <w:rsid w:val="00A15979"/>
    <w:rsid w:val="00A33156"/>
    <w:rsid w:val="00A4078C"/>
    <w:rsid w:val="00A41247"/>
    <w:rsid w:val="00A413B3"/>
    <w:rsid w:val="00A47356"/>
    <w:rsid w:val="00A6610E"/>
    <w:rsid w:val="00A66529"/>
    <w:rsid w:val="00A67493"/>
    <w:rsid w:val="00A70449"/>
    <w:rsid w:val="00A7630E"/>
    <w:rsid w:val="00A80588"/>
    <w:rsid w:val="00AA4DEB"/>
    <w:rsid w:val="00AB37F0"/>
    <w:rsid w:val="00AB37F4"/>
    <w:rsid w:val="00AE5C68"/>
    <w:rsid w:val="00AF5AA6"/>
    <w:rsid w:val="00B00791"/>
    <w:rsid w:val="00B11C6C"/>
    <w:rsid w:val="00B235BA"/>
    <w:rsid w:val="00B3157D"/>
    <w:rsid w:val="00B455ED"/>
    <w:rsid w:val="00B60544"/>
    <w:rsid w:val="00B64A9A"/>
    <w:rsid w:val="00B705EF"/>
    <w:rsid w:val="00B71C0B"/>
    <w:rsid w:val="00B76635"/>
    <w:rsid w:val="00BA2B59"/>
    <w:rsid w:val="00BB7A26"/>
    <w:rsid w:val="00BD6C54"/>
    <w:rsid w:val="00BE2679"/>
    <w:rsid w:val="00BE26DE"/>
    <w:rsid w:val="00C14556"/>
    <w:rsid w:val="00C16724"/>
    <w:rsid w:val="00C17DAB"/>
    <w:rsid w:val="00C3042F"/>
    <w:rsid w:val="00C66931"/>
    <w:rsid w:val="00C72CEC"/>
    <w:rsid w:val="00C94F61"/>
    <w:rsid w:val="00CA0490"/>
    <w:rsid w:val="00CC176E"/>
    <w:rsid w:val="00CF29E8"/>
    <w:rsid w:val="00D0169A"/>
    <w:rsid w:val="00D04BF4"/>
    <w:rsid w:val="00D075BE"/>
    <w:rsid w:val="00D22AF0"/>
    <w:rsid w:val="00D339DC"/>
    <w:rsid w:val="00D40D63"/>
    <w:rsid w:val="00D43695"/>
    <w:rsid w:val="00D45478"/>
    <w:rsid w:val="00D842AB"/>
    <w:rsid w:val="00D8556B"/>
    <w:rsid w:val="00D935BE"/>
    <w:rsid w:val="00DA6076"/>
    <w:rsid w:val="00DB1E1E"/>
    <w:rsid w:val="00DC2BFB"/>
    <w:rsid w:val="00DC2DF7"/>
    <w:rsid w:val="00DE0A60"/>
    <w:rsid w:val="00DF0F43"/>
    <w:rsid w:val="00DF4D3F"/>
    <w:rsid w:val="00E31DB9"/>
    <w:rsid w:val="00E32F0A"/>
    <w:rsid w:val="00E44B59"/>
    <w:rsid w:val="00E67FB7"/>
    <w:rsid w:val="00E70887"/>
    <w:rsid w:val="00EA6013"/>
    <w:rsid w:val="00EE42F0"/>
    <w:rsid w:val="00EF2758"/>
    <w:rsid w:val="00EF7B03"/>
    <w:rsid w:val="00F0057C"/>
    <w:rsid w:val="00F00BC9"/>
    <w:rsid w:val="00F15839"/>
    <w:rsid w:val="00F22048"/>
    <w:rsid w:val="00F257C7"/>
    <w:rsid w:val="00F36056"/>
    <w:rsid w:val="00F72830"/>
    <w:rsid w:val="00F74082"/>
    <w:rsid w:val="00F757BD"/>
    <w:rsid w:val="00F762BC"/>
    <w:rsid w:val="00F82614"/>
    <w:rsid w:val="00F91920"/>
    <w:rsid w:val="00F9398E"/>
    <w:rsid w:val="00FA6080"/>
    <w:rsid w:val="00FB5271"/>
    <w:rsid w:val="00FC1B10"/>
    <w:rsid w:val="00FD0590"/>
    <w:rsid w:val="00FE00C5"/>
    <w:rsid w:val="00FE0925"/>
    <w:rsid w:val="00FE134B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D780"/>
  <w15:chartTrackingRefBased/>
  <w15:docId w15:val="{A74A3BAD-711E-4515-8F60-DE7C417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02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520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15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16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6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1356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13568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13568B"/>
  </w:style>
  <w:style w:type="character" w:customStyle="1" w:styleId="Bodytext2">
    <w:name w:val="Body text (2)"/>
    <w:basedOn w:val="DefaultParagraphFont"/>
    <w:rsid w:val="00DC2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843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6598</Words>
  <Characters>3761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Lauma Silauniece</dc:creator>
  <cp:lastModifiedBy>Juris Annuškāns</cp:lastModifiedBy>
  <cp:revision>8</cp:revision>
  <cp:lastPrinted>2023-12-29T08:49:00Z</cp:lastPrinted>
  <dcterms:created xsi:type="dcterms:W3CDTF">2024-08-20T13:52:00Z</dcterms:created>
  <dcterms:modified xsi:type="dcterms:W3CDTF">2024-08-20T13:57:00Z</dcterms:modified>
</cp:coreProperties>
</file>