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C5D35" w14:textId="77777777" w:rsidR="00EA7C03" w:rsidRPr="00CD51A6" w:rsidRDefault="00EA7C03" w:rsidP="00EA7C03">
      <w:pPr>
        <w:spacing w:after="0" w:line="240" w:lineRule="auto"/>
        <w:jc w:val="right"/>
        <w:rPr>
          <w:rFonts w:ascii="Times New Roman" w:hAnsi="Times New Roman"/>
          <w:sz w:val="24"/>
          <w:szCs w:val="24"/>
          <w14:ligatures w14:val="standardContextual"/>
        </w:rPr>
      </w:pPr>
      <w:r w:rsidRPr="00CD51A6">
        <w:rPr>
          <w:rFonts w:ascii="Times New Roman" w:hAnsi="Times New Roman"/>
          <w:b/>
          <w:bCs/>
          <w:sz w:val="24"/>
          <w:szCs w:val="24"/>
          <w14:ligatures w14:val="standardContextual"/>
        </w:rPr>
        <w:t>APSTIPRINĀTS</w:t>
      </w:r>
    </w:p>
    <w:p w14:paraId="62B093F1" w14:textId="77777777" w:rsidR="00EA7C03" w:rsidRPr="00CD51A6" w:rsidRDefault="00EA7C03" w:rsidP="00EA7C03">
      <w:pPr>
        <w:spacing w:after="0" w:line="240" w:lineRule="auto"/>
        <w:jc w:val="right"/>
        <w:rPr>
          <w:rFonts w:ascii="Times New Roman" w:hAnsi="Times New Roman"/>
          <w:sz w:val="24"/>
          <w:szCs w:val="24"/>
          <w14:ligatures w14:val="standardContextual"/>
        </w:rPr>
      </w:pPr>
      <w:r w:rsidRPr="00CD51A6">
        <w:rPr>
          <w:rFonts w:ascii="Times New Roman" w:hAnsi="Times New Roman"/>
          <w:sz w:val="24"/>
          <w:szCs w:val="24"/>
          <w14:ligatures w14:val="standardContextual"/>
        </w:rPr>
        <w:t>ar Balvu novada pašvaldības izpilddirektora</w:t>
      </w:r>
    </w:p>
    <w:p w14:paraId="2B286EA7" w14:textId="00A15F26" w:rsidR="00EA7C03" w:rsidRPr="00CD51A6" w:rsidRDefault="00EA7C03" w:rsidP="00EA7C03">
      <w:pPr>
        <w:spacing w:after="0" w:line="240" w:lineRule="auto"/>
        <w:jc w:val="right"/>
        <w:rPr>
          <w:rFonts w:ascii="Times New Roman" w:hAnsi="Times New Roman"/>
          <w:sz w:val="24"/>
          <w:szCs w:val="24"/>
          <w14:ligatures w14:val="standardContextual"/>
        </w:rPr>
      </w:pPr>
      <w:r w:rsidRPr="00CD51A6">
        <w:rPr>
          <w:rFonts w:ascii="Times New Roman" w:hAnsi="Times New Roman"/>
          <w:sz w:val="24"/>
          <w:szCs w:val="24"/>
          <w14:ligatures w14:val="standardContextual"/>
        </w:rPr>
        <w:t>rīkojumu Nr_BNP_2024_3.20_1</w:t>
      </w:r>
      <w:r>
        <w:rPr>
          <w:rFonts w:ascii="Times New Roman" w:hAnsi="Times New Roman"/>
          <w:sz w:val="24"/>
          <w:szCs w:val="24"/>
          <w14:ligatures w14:val="standardContextual"/>
        </w:rPr>
        <w:t>33</w:t>
      </w:r>
      <w:r w:rsidRPr="00CD51A6">
        <w:rPr>
          <w:rFonts w:ascii="Times New Roman" w:hAnsi="Times New Roman"/>
          <w:sz w:val="24"/>
          <w:szCs w:val="24"/>
          <w14:ligatures w14:val="standardContextual"/>
        </w:rPr>
        <w:t>_RIKP</w:t>
      </w:r>
    </w:p>
    <w:p w14:paraId="3D4BA8F0" w14:textId="162F31EB" w:rsidR="001E666F" w:rsidRDefault="00EA7C03" w:rsidP="00EA7C03">
      <w:pPr>
        <w:spacing w:after="160" w:line="259" w:lineRule="auto"/>
        <w:jc w:val="right"/>
        <w:rPr>
          <w:rFonts w:ascii="Times New Roman" w:hAnsi="Times New Roman"/>
          <w:sz w:val="24"/>
          <w:szCs w:val="24"/>
        </w:rPr>
      </w:pPr>
      <w:r w:rsidRPr="00CD51A6">
        <w:rPr>
          <w:rFonts w:ascii="Times New Roman" w:hAnsi="Times New Roman"/>
          <w:sz w:val="24"/>
          <w:szCs w:val="24"/>
          <w14:ligatures w14:val="standardContextual"/>
        </w:rPr>
        <w:t>2024.</w:t>
      </w:r>
      <w:r>
        <w:rPr>
          <w:rFonts w:ascii="Times New Roman" w:hAnsi="Times New Roman"/>
          <w:sz w:val="24"/>
          <w:szCs w:val="24"/>
          <w14:ligatures w14:val="standardContextual"/>
        </w:rPr>
        <w:t xml:space="preserve"> </w:t>
      </w:r>
      <w:r w:rsidRPr="00CD51A6">
        <w:rPr>
          <w:rFonts w:ascii="Times New Roman" w:hAnsi="Times New Roman"/>
          <w:sz w:val="24"/>
          <w:szCs w:val="24"/>
          <w14:ligatures w14:val="standardContextual"/>
        </w:rPr>
        <w:t xml:space="preserve">gada </w:t>
      </w:r>
      <w:r w:rsidRPr="00EA7C03">
        <w:rPr>
          <w:rFonts w:ascii="Times New Roman" w:eastAsia="Times New Roman" w:hAnsi="Times New Roman"/>
          <w:sz w:val="24"/>
          <w:szCs w:val="20"/>
          <w:lang w:eastAsia="lv-LV"/>
        </w:rPr>
        <w:t>9. oktobrī</w:t>
      </w:r>
    </w:p>
    <w:p w14:paraId="33B029F8" w14:textId="56038A4D" w:rsidR="008E5C8F" w:rsidRDefault="008E5C8F" w:rsidP="008E5C8F">
      <w:pPr>
        <w:spacing w:after="0" w:line="240" w:lineRule="auto"/>
        <w:rPr>
          <w:rFonts w:ascii="Times New Roman" w:hAnsi="Times New Roman"/>
          <w:sz w:val="24"/>
          <w:szCs w:val="24"/>
        </w:rPr>
      </w:pPr>
    </w:p>
    <w:p w14:paraId="0846EF28" w14:textId="60DD7FD1" w:rsidR="008E5C8F" w:rsidRDefault="00EA7C03" w:rsidP="008E5C8F">
      <w:pPr>
        <w:spacing w:after="0" w:line="240" w:lineRule="auto"/>
        <w:rPr>
          <w:rFonts w:ascii="Times New Roman" w:hAnsi="Times New Roman"/>
          <w:sz w:val="24"/>
          <w:szCs w:val="24"/>
        </w:rPr>
      </w:pPr>
      <w:r>
        <w:rPr>
          <w:rFonts w:ascii="Times New Roman" w:hAnsi="Times New Roman"/>
          <w:noProof/>
          <w:lang w:eastAsia="lv-LV"/>
        </w:rPr>
        <w:drawing>
          <wp:anchor distT="0" distB="0" distL="114300" distR="114300" simplePos="0" relativeHeight="251659264" behindDoc="0" locked="0" layoutInCell="1" allowOverlap="1" wp14:anchorId="3051C420" wp14:editId="6890DC0E">
            <wp:simplePos x="0" y="0"/>
            <wp:positionH relativeFrom="margin">
              <wp:posOffset>2565400</wp:posOffset>
            </wp:positionH>
            <wp:positionV relativeFrom="margin">
              <wp:posOffset>1228090</wp:posOffset>
            </wp:positionV>
            <wp:extent cx="625795" cy="720000"/>
            <wp:effectExtent l="0" t="0" r="3175" b="4445"/>
            <wp:wrapTopAndBottom/>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A24871" w14:textId="77777777" w:rsidR="00EA7C03" w:rsidRDefault="00EA7C03" w:rsidP="008E5C8F">
      <w:pPr>
        <w:spacing w:after="0"/>
        <w:jc w:val="center"/>
        <w:rPr>
          <w:rFonts w:ascii="Times New Roman" w:hAnsi="Times New Roman"/>
          <w:b/>
          <w:sz w:val="28"/>
          <w:szCs w:val="28"/>
        </w:rPr>
      </w:pPr>
    </w:p>
    <w:p w14:paraId="24517FC4" w14:textId="5FBC15EF" w:rsidR="008E5C8F" w:rsidRPr="006E6982" w:rsidRDefault="00000000" w:rsidP="008E5C8F">
      <w:pPr>
        <w:spacing w:after="0"/>
        <w:jc w:val="center"/>
        <w:rPr>
          <w:rFonts w:ascii="Times New Roman" w:hAnsi="Times New Roman"/>
          <w:b/>
          <w:sz w:val="28"/>
          <w:szCs w:val="28"/>
        </w:rPr>
      </w:pPr>
      <w:r>
        <w:rPr>
          <w:rFonts w:ascii="Times New Roman" w:hAnsi="Times New Roman"/>
          <w:b/>
          <w:sz w:val="28"/>
          <w:szCs w:val="28"/>
        </w:rPr>
        <w:t>B</w:t>
      </w:r>
      <w:r w:rsidRPr="006E6982">
        <w:rPr>
          <w:rFonts w:ascii="Times New Roman" w:hAnsi="Times New Roman"/>
          <w:b/>
          <w:sz w:val="28"/>
          <w:szCs w:val="28"/>
        </w:rPr>
        <w:t>ALVU NOVADA PAŠVALDĪBA</w:t>
      </w:r>
    </w:p>
    <w:tbl>
      <w:tblPr>
        <w:tblW w:w="9008" w:type="dxa"/>
        <w:tblInd w:w="108" w:type="dxa"/>
        <w:tblBorders>
          <w:top w:val="single" w:sz="12" w:space="0" w:color="auto"/>
        </w:tblBorders>
        <w:tblLook w:val="0000" w:firstRow="0" w:lastRow="0" w:firstColumn="0" w:lastColumn="0" w:noHBand="0" w:noVBand="0"/>
      </w:tblPr>
      <w:tblGrid>
        <w:gridCol w:w="9008"/>
      </w:tblGrid>
      <w:tr w:rsidR="00BA5893" w14:paraId="14AACF81" w14:textId="77777777" w:rsidTr="009C207C">
        <w:trPr>
          <w:trHeight w:val="523"/>
        </w:trPr>
        <w:tc>
          <w:tcPr>
            <w:tcW w:w="9008" w:type="dxa"/>
          </w:tcPr>
          <w:p w14:paraId="659F3873" w14:textId="77777777" w:rsidR="008E5C8F" w:rsidRDefault="00000000" w:rsidP="009C207C">
            <w:pPr>
              <w:spacing w:after="0" w:line="240" w:lineRule="auto"/>
              <w:jc w:val="center"/>
              <w:rPr>
                <w:rFonts w:ascii="Times New Roman" w:hAnsi="Times New Roman"/>
                <w:sz w:val="20"/>
                <w:szCs w:val="20"/>
              </w:rPr>
            </w:pPr>
            <w:r w:rsidRPr="006E6982">
              <w:rPr>
                <w:rFonts w:ascii="Times New Roman" w:hAnsi="Times New Roman"/>
                <w:sz w:val="20"/>
                <w:szCs w:val="20"/>
              </w:rPr>
              <w:t>Reģ.</w:t>
            </w:r>
            <w:r>
              <w:rPr>
                <w:rFonts w:ascii="Times New Roman" w:hAnsi="Times New Roman"/>
                <w:sz w:val="20"/>
                <w:szCs w:val="20"/>
              </w:rPr>
              <w:t xml:space="preserve"> </w:t>
            </w:r>
            <w:r w:rsidRPr="006E6982">
              <w:rPr>
                <w:rFonts w:ascii="Times New Roman" w:hAnsi="Times New Roman"/>
                <w:sz w:val="20"/>
                <w:szCs w:val="20"/>
              </w:rPr>
              <w:t>Nr</w:t>
            </w:r>
            <w:r>
              <w:rPr>
                <w:rFonts w:ascii="Times New Roman" w:hAnsi="Times New Roman"/>
                <w:sz w:val="20"/>
                <w:szCs w:val="20"/>
              </w:rPr>
              <w:t>.</w:t>
            </w:r>
            <w:r w:rsidRPr="006E6982">
              <w:rPr>
                <w:rFonts w:ascii="Times New Roman" w:hAnsi="Times New Roman"/>
                <w:sz w:val="20"/>
                <w:szCs w:val="20"/>
                <w:shd w:val="clear" w:color="auto" w:fill="FFFFFF"/>
              </w:rPr>
              <w:t xml:space="preserve"> 90009115622</w:t>
            </w:r>
            <w:r w:rsidRPr="006E6982">
              <w:rPr>
                <w:rFonts w:ascii="Times New Roman" w:hAnsi="Times New Roman"/>
                <w:sz w:val="20"/>
                <w:szCs w:val="20"/>
              </w:rPr>
              <w:t xml:space="preserve">, Bērzpils </w:t>
            </w:r>
            <w:r w:rsidRPr="00882728">
              <w:rPr>
                <w:rFonts w:ascii="Times New Roman" w:hAnsi="Times New Roman"/>
                <w:sz w:val="20"/>
                <w:szCs w:val="20"/>
              </w:rPr>
              <w:t xml:space="preserve">iela 1A, Balvi, Balvu novads, LV-4501 </w:t>
            </w:r>
          </w:p>
          <w:p w14:paraId="0D767673" w14:textId="2C7D5895" w:rsidR="008E5C8F" w:rsidRPr="00EA7C03" w:rsidRDefault="00000000" w:rsidP="00EA7C03">
            <w:pPr>
              <w:spacing w:after="0" w:line="240" w:lineRule="auto"/>
              <w:jc w:val="center"/>
              <w:rPr>
                <w:rFonts w:ascii="Times New Roman" w:hAnsi="Times New Roman"/>
                <w:sz w:val="20"/>
                <w:szCs w:val="20"/>
              </w:rPr>
            </w:pPr>
            <w:r w:rsidRPr="00882728">
              <w:rPr>
                <w:rFonts w:ascii="Times New Roman" w:hAnsi="Times New Roman"/>
                <w:sz w:val="20"/>
                <w:szCs w:val="20"/>
              </w:rPr>
              <w:t>tālrunis +371 64522453</w:t>
            </w:r>
            <w:r>
              <w:rPr>
                <w:rFonts w:ascii="Times New Roman" w:hAnsi="Times New Roman"/>
                <w:sz w:val="20"/>
                <w:szCs w:val="20"/>
              </w:rPr>
              <w:t xml:space="preserve">, </w:t>
            </w:r>
            <w:r w:rsidRPr="00882728">
              <w:rPr>
                <w:rFonts w:ascii="Times New Roman" w:hAnsi="Times New Roman"/>
                <w:sz w:val="20"/>
                <w:szCs w:val="20"/>
              </w:rPr>
              <w:t xml:space="preserve"> e-pasts: dome@balvi.lv</w:t>
            </w:r>
          </w:p>
        </w:tc>
      </w:tr>
    </w:tbl>
    <w:p w14:paraId="77E74467" w14:textId="77777777" w:rsidR="008E5C8F" w:rsidRDefault="008E5C8F" w:rsidP="008E5C8F">
      <w:pPr>
        <w:spacing w:after="0" w:line="240" w:lineRule="auto"/>
        <w:rPr>
          <w:rFonts w:ascii="Times New Roman" w:hAnsi="Times New Roman"/>
          <w:sz w:val="24"/>
          <w:szCs w:val="24"/>
        </w:rPr>
      </w:pPr>
    </w:p>
    <w:p w14:paraId="7E381AA0" w14:textId="77777777" w:rsidR="008E5C8F" w:rsidRDefault="00000000" w:rsidP="008E5C8F">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 xml:space="preserve">KANCELEJAS UN PERSONĀLA NODAĻAS </w:t>
      </w:r>
    </w:p>
    <w:p w14:paraId="49626C07" w14:textId="77777777" w:rsidR="008E5C8F" w:rsidRPr="00031201" w:rsidRDefault="00000000" w:rsidP="008E5C8F">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NOLIKUMS</w:t>
      </w:r>
    </w:p>
    <w:p w14:paraId="5FD724C7" w14:textId="77777777" w:rsidR="008E5C8F" w:rsidRDefault="008E5C8F" w:rsidP="008E5C8F">
      <w:pPr>
        <w:spacing w:after="0" w:line="240" w:lineRule="auto"/>
        <w:rPr>
          <w:rFonts w:ascii="Times New Roman" w:hAnsi="Times New Roman"/>
          <w:sz w:val="24"/>
          <w:szCs w:val="24"/>
        </w:rPr>
      </w:pPr>
    </w:p>
    <w:p w14:paraId="5BAAD722" w14:textId="77777777" w:rsidR="008E5C8F" w:rsidRPr="00BA5289" w:rsidRDefault="00000000" w:rsidP="008E5C8F">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sidRPr="00BA5289">
        <w:rPr>
          <w:rFonts w:ascii="Times New Roman" w:eastAsia="Lucida Sans Unicode" w:hAnsi="Times New Roman"/>
          <w:i/>
          <w:kern w:val="2"/>
          <w:sz w:val="20"/>
          <w:szCs w:val="20"/>
        </w:rPr>
        <w:t xml:space="preserve">Izdots saskaņā ar Balvu novada Centrālās pārvaldes </w:t>
      </w:r>
    </w:p>
    <w:p w14:paraId="440C2252" w14:textId="77777777" w:rsidR="008E5C8F" w:rsidRPr="00BA5289" w:rsidRDefault="00000000" w:rsidP="008E5C8F">
      <w:pPr>
        <w:widowControl w:val="0"/>
        <w:suppressAutoHyphens/>
        <w:autoSpaceDE w:val="0"/>
        <w:autoSpaceDN w:val="0"/>
        <w:adjustRightInd w:val="0"/>
        <w:spacing w:after="0" w:line="240" w:lineRule="auto"/>
        <w:jc w:val="right"/>
        <w:rPr>
          <w:rFonts w:ascii="Times New Roman" w:eastAsia="Lucida Sans Unicode" w:hAnsi="Times New Roman"/>
          <w:b/>
          <w:bCs/>
          <w:kern w:val="2"/>
          <w:sz w:val="24"/>
          <w:szCs w:val="24"/>
        </w:rPr>
      </w:pPr>
      <w:r w:rsidRPr="00BA5289">
        <w:rPr>
          <w:rFonts w:ascii="Times New Roman" w:eastAsia="Lucida Sans Unicode" w:hAnsi="Times New Roman"/>
          <w:i/>
          <w:kern w:val="2"/>
          <w:sz w:val="20"/>
          <w:szCs w:val="20"/>
        </w:rPr>
        <w:t>nolikuma 13.punktu</w:t>
      </w:r>
    </w:p>
    <w:p w14:paraId="208D7E01" w14:textId="77777777" w:rsidR="008E5C8F" w:rsidRDefault="008E5C8F" w:rsidP="008E5C8F">
      <w:pPr>
        <w:spacing w:after="0" w:line="240" w:lineRule="auto"/>
        <w:rPr>
          <w:rFonts w:ascii="Times New Roman" w:hAnsi="Times New Roman"/>
          <w:sz w:val="24"/>
          <w:szCs w:val="24"/>
        </w:rPr>
      </w:pPr>
    </w:p>
    <w:p w14:paraId="6F27BA83" w14:textId="77777777" w:rsidR="008E5C8F" w:rsidRDefault="00000000" w:rsidP="008E5C8F">
      <w:pPr>
        <w:widowControl w:val="0"/>
        <w:numPr>
          <w:ilvl w:val="0"/>
          <w:numId w:val="2"/>
        </w:numPr>
        <w:suppressAutoHyphens/>
        <w:autoSpaceDE w:val="0"/>
        <w:autoSpaceDN w:val="0"/>
        <w:adjustRightInd w:val="0"/>
        <w:spacing w:after="12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Vispārīgie jautājumi</w:t>
      </w:r>
    </w:p>
    <w:p w14:paraId="622B1EBC" w14:textId="77777777" w:rsidR="008E5C8F" w:rsidRDefault="00000000" w:rsidP="008E5C8F">
      <w:pPr>
        <w:pStyle w:val="ListParagraph"/>
        <w:numPr>
          <w:ilvl w:val="1"/>
          <w:numId w:val="7"/>
        </w:numPr>
        <w:shd w:val="clear" w:color="auto" w:fill="FFFFFF"/>
        <w:spacing w:after="0" w:line="240" w:lineRule="auto"/>
        <w:ind w:left="426" w:hanging="426"/>
        <w:jc w:val="both"/>
        <w:rPr>
          <w:rFonts w:ascii="Times New Roman" w:eastAsia="Times New Roman" w:hAnsi="Times New Roman"/>
          <w:sz w:val="24"/>
          <w:szCs w:val="24"/>
        </w:rPr>
      </w:pPr>
      <w:r w:rsidRPr="00AE3754">
        <w:rPr>
          <w:rFonts w:ascii="Times New Roman" w:eastAsia="Times New Roman" w:hAnsi="Times New Roman"/>
          <w:sz w:val="24"/>
          <w:szCs w:val="24"/>
        </w:rPr>
        <w:t>Nolikums nosaka Balvu novada domes (turpmāk – dome) dibinātas iestādes “Balvu novada Centrālā pārvalde” (turpmāk – Centrālā pārvalde) struktūrvienības – Kancelejas un personāla nodaļas (turpmāk – nodaļa) kompetenci, struktūru un darba organizāciju.</w:t>
      </w:r>
    </w:p>
    <w:p w14:paraId="2B4708E9" w14:textId="77777777" w:rsidR="008E5C8F" w:rsidRDefault="00000000" w:rsidP="008E5C8F">
      <w:pPr>
        <w:pStyle w:val="ListParagraph"/>
        <w:numPr>
          <w:ilvl w:val="1"/>
          <w:numId w:val="7"/>
        </w:numPr>
        <w:shd w:val="clear" w:color="auto" w:fill="FFFFFF"/>
        <w:spacing w:after="0" w:line="240" w:lineRule="auto"/>
        <w:ind w:left="426" w:hanging="426"/>
        <w:jc w:val="both"/>
        <w:rPr>
          <w:rFonts w:ascii="Times New Roman" w:eastAsia="Times New Roman" w:hAnsi="Times New Roman"/>
          <w:sz w:val="24"/>
          <w:szCs w:val="24"/>
        </w:rPr>
      </w:pPr>
      <w:r w:rsidRPr="00AE3754">
        <w:rPr>
          <w:rFonts w:ascii="Times New Roman" w:eastAsia="Times New Roman" w:hAnsi="Times New Roman"/>
          <w:sz w:val="24"/>
          <w:szCs w:val="24"/>
        </w:rPr>
        <w:t>Nodaļa ir Centrālās pārvaldes struktūrvienība, kas šajā nolikumā noteikto funkciju ietvaros nodrošina dokumentu pārvaldību un personāla vadību.</w:t>
      </w:r>
    </w:p>
    <w:p w14:paraId="5F2D9AB9" w14:textId="77777777" w:rsidR="008E5C8F" w:rsidRDefault="00000000" w:rsidP="008E5C8F">
      <w:pPr>
        <w:pStyle w:val="ListParagraph"/>
        <w:numPr>
          <w:ilvl w:val="1"/>
          <w:numId w:val="7"/>
        </w:numPr>
        <w:shd w:val="clear" w:color="auto" w:fill="FFFFFF"/>
        <w:spacing w:after="0" w:line="240" w:lineRule="auto"/>
        <w:ind w:left="426" w:hanging="426"/>
        <w:jc w:val="both"/>
        <w:rPr>
          <w:rFonts w:ascii="Times New Roman" w:eastAsia="Times New Roman" w:hAnsi="Times New Roman"/>
          <w:sz w:val="24"/>
          <w:szCs w:val="24"/>
        </w:rPr>
      </w:pPr>
      <w:r w:rsidRPr="00AE3754">
        <w:rPr>
          <w:rFonts w:ascii="Times New Roman" w:eastAsia="Times New Roman" w:hAnsi="Times New Roman"/>
          <w:sz w:val="24"/>
          <w:szCs w:val="24"/>
        </w:rPr>
        <w:t>Nodaļa savā darbībā ievēro Latvijas Republikas Satversmi, likumus, Ministru kabineta noteikumus un citus spēkā esošos normatīvos aktus, pašvaldības saistošos noteikumus, iekšējos normatīvos aktus, domes lēmumus, domes priekšsēdētāja, domes priekšsēdētāja vietnieka, izpilddirektora, izpilddirektora prombūtnes laikā izpilddirektora vietnieka, rīkojumus.</w:t>
      </w:r>
    </w:p>
    <w:p w14:paraId="7395A15E" w14:textId="77777777" w:rsidR="008E5C8F" w:rsidRDefault="00000000" w:rsidP="008E5C8F">
      <w:pPr>
        <w:pStyle w:val="ListParagraph"/>
        <w:numPr>
          <w:ilvl w:val="1"/>
          <w:numId w:val="7"/>
        </w:numPr>
        <w:shd w:val="clear" w:color="auto" w:fill="FFFFFF"/>
        <w:spacing w:after="0" w:line="240" w:lineRule="auto"/>
        <w:ind w:left="426" w:hanging="426"/>
        <w:jc w:val="both"/>
        <w:rPr>
          <w:rFonts w:ascii="Times New Roman" w:eastAsia="Times New Roman" w:hAnsi="Times New Roman"/>
          <w:sz w:val="24"/>
          <w:szCs w:val="24"/>
        </w:rPr>
      </w:pPr>
      <w:r w:rsidRPr="00AE3754">
        <w:rPr>
          <w:rFonts w:ascii="Times New Roman" w:eastAsia="Times New Roman" w:hAnsi="Times New Roman"/>
          <w:sz w:val="24"/>
          <w:szCs w:val="24"/>
        </w:rPr>
        <w:t>Nodaļu izveido, reorganizē un likvidē Balvu novada dome, ņemot vērā Centrālās pārvaldes vadītāja priekšlikumus.</w:t>
      </w:r>
    </w:p>
    <w:p w14:paraId="4E5C7E25" w14:textId="77777777" w:rsidR="008E5C8F" w:rsidRDefault="00000000" w:rsidP="008E5C8F">
      <w:pPr>
        <w:pStyle w:val="ListParagraph"/>
        <w:numPr>
          <w:ilvl w:val="1"/>
          <w:numId w:val="7"/>
        </w:numPr>
        <w:shd w:val="clear" w:color="auto" w:fill="FFFFFF"/>
        <w:spacing w:after="0" w:line="240" w:lineRule="auto"/>
        <w:ind w:left="426" w:hanging="426"/>
        <w:jc w:val="both"/>
        <w:rPr>
          <w:rFonts w:ascii="Times New Roman" w:eastAsia="Times New Roman" w:hAnsi="Times New Roman"/>
          <w:sz w:val="24"/>
          <w:szCs w:val="24"/>
        </w:rPr>
      </w:pPr>
      <w:r w:rsidRPr="00AE3754">
        <w:rPr>
          <w:rFonts w:ascii="Times New Roman" w:eastAsia="Times New Roman" w:hAnsi="Times New Roman"/>
          <w:sz w:val="24"/>
          <w:szCs w:val="24"/>
        </w:rPr>
        <w:t>Nodaļa ir tieši pakļauta Centrālās pārvaldes vadītājam (izpilddirektoram) (turpmāk – izpilddirektors).</w:t>
      </w:r>
    </w:p>
    <w:p w14:paraId="4D6039F7" w14:textId="77777777" w:rsidR="008E5C8F" w:rsidRDefault="00000000" w:rsidP="008E5C8F">
      <w:pPr>
        <w:pStyle w:val="ListParagraph"/>
        <w:numPr>
          <w:ilvl w:val="1"/>
          <w:numId w:val="7"/>
        </w:numPr>
        <w:shd w:val="clear" w:color="auto" w:fill="FFFFFF"/>
        <w:spacing w:after="0" w:line="240" w:lineRule="auto"/>
        <w:ind w:left="426" w:hanging="426"/>
        <w:jc w:val="both"/>
        <w:rPr>
          <w:rFonts w:ascii="Times New Roman" w:eastAsia="Times New Roman" w:hAnsi="Times New Roman"/>
          <w:sz w:val="24"/>
          <w:szCs w:val="24"/>
        </w:rPr>
      </w:pPr>
      <w:r w:rsidRPr="00AE3754">
        <w:rPr>
          <w:rFonts w:ascii="Times New Roman" w:eastAsia="Times New Roman" w:hAnsi="Times New Roman"/>
          <w:sz w:val="24"/>
          <w:szCs w:val="24"/>
        </w:rPr>
        <w:t>Nodaļa, pildot noteiktās funkcijas un uzdevumus, savas kompetences ietvaros sadarbojas ar citām Centrālās pārvaldes struktūrvienībām, atsevišķām amatpersonām, valsts un pašvaldības institūcijām, kapitālsabiedrībām, kurās pašvaldība ir kapitāla daļu turētāja, kā arī citām personām.</w:t>
      </w:r>
    </w:p>
    <w:p w14:paraId="7F9CA17A" w14:textId="77777777" w:rsidR="008E5C8F" w:rsidRPr="00AE3754" w:rsidRDefault="00000000" w:rsidP="008E5C8F">
      <w:pPr>
        <w:pStyle w:val="ListParagraph"/>
        <w:numPr>
          <w:ilvl w:val="1"/>
          <w:numId w:val="7"/>
        </w:numPr>
        <w:shd w:val="clear" w:color="auto" w:fill="FFFFFF"/>
        <w:spacing w:after="0" w:line="240" w:lineRule="auto"/>
        <w:ind w:left="426" w:hanging="426"/>
        <w:jc w:val="both"/>
        <w:rPr>
          <w:rFonts w:ascii="Times New Roman" w:eastAsia="Times New Roman" w:hAnsi="Times New Roman"/>
          <w:sz w:val="24"/>
          <w:szCs w:val="24"/>
        </w:rPr>
      </w:pPr>
      <w:r w:rsidRPr="00AE3754">
        <w:rPr>
          <w:rFonts w:ascii="Times New Roman" w:eastAsia="Times New Roman" w:hAnsi="Times New Roman"/>
          <w:sz w:val="24"/>
          <w:szCs w:val="24"/>
        </w:rPr>
        <w:t>Nodaļas darbība tiek finansēta no pašvaldības budžeta līdzekļiem.</w:t>
      </w:r>
    </w:p>
    <w:p w14:paraId="36EBC2FA" w14:textId="77777777" w:rsidR="008E5C8F" w:rsidRDefault="008E5C8F" w:rsidP="008E5C8F">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14:paraId="0DA3BBD4" w14:textId="77777777" w:rsidR="008E5C8F" w:rsidRPr="00FF63A8" w:rsidRDefault="00000000" w:rsidP="008E5C8F">
      <w:pPr>
        <w:pStyle w:val="ListParagraph"/>
        <w:widowControl w:val="0"/>
        <w:numPr>
          <w:ilvl w:val="0"/>
          <w:numId w:val="8"/>
        </w:numPr>
        <w:suppressAutoHyphens/>
        <w:autoSpaceDE w:val="0"/>
        <w:autoSpaceDN w:val="0"/>
        <w:adjustRightInd w:val="0"/>
        <w:spacing w:after="120" w:line="240" w:lineRule="auto"/>
        <w:jc w:val="center"/>
        <w:rPr>
          <w:rFonts w:ascii="Times New Roman" w:eastAsia="Lucida Sans Unicode" w:hAnsi="Times New Roman"/>
          <w:b/>
          <w:bCs/>
          <w:kern w:val="2"/>
          <w:sz w:val="24"/>
          <w:szCs w:val="24"/>
        </w:rPr>
      </w:pPr>
      <w:r w:rsidRPr="00FF63A8">
        <w:rPr>
          <w:rFonts w:ascii="Times New Roman" w:eastAsia="Lucida Sans Unicode" w:hAnsi="Times New Roman"/>
          <w:b/>
          <w:bCs/>
          <w:kern w:val="2"/>
          <w:sz w:val="24"/>
          <w:szCs w:val="24"/>
        </w:rPr>
        <w:t>Nodaļas funkcijas, uzdevumi un tiesības</w:t>
      </w:r>
    </w:p>
    <w:p w14:paraId="5D6960AC" w14:textId="77777777" w:rsidR="008E5C8F" w:rsidRPr="00FE5E7A" w:rsidRDefault="00000000" w:rsidP="008E5C8F">
      <w:pPr>
        <w:pStyle w:val="ListParagraph"/>
        <w:widowControl w:val="0"/>
        <w:numPr>
          <w:ilvl w:val="1"/>
          <w:numId w:val="8"/>
        </w:numPr>
        <w:suppressAutoHyphens/>
        <w:autoSpaceDE w:val="0"/>
        <w:autoSpaceDN w:val="0"/>
        <w:adjustRightInd w:val="0"/>
        <w:spacing w:after="0" w:line="240" w:lineRule="auto"/>
        <w:ind w:left="426" w:hanging="426"/>
        <w:jc w:val="both"/>
        <w:rPr>
          <w:rFonts w:ascii="Times New Roman" w:eastAsia="Lucida Sans Unicode" w:hAnsi="Times New Roman"/>
          <w:b/>
          <w:bCs/>
          <w:kern w:val="2"/>
          <w:sz w:val="24"/>
          <w:szCs w:val="24"/>
        </w:rPr>
      </w:pPr>
      <w:r w:rsidRPr="00FE5E7A">
        <w:rPr>
          <w:rFonts w:ascii="Times New Roman" w:eastAsia="Lucida Sans Unicode" w:hAnsi="Times New Roman"/>
          <w:kern w:val="2"/>
          <w:sz w:val="24"/>
          <w:szCs w:val="24"/>
        </w:rPr>
        <w:t xml:space="preserve">Nodaļas </w:t>
      </w:r>
      <w:r w:rsidRPr="00FE5E7A">
        <w:rPr>
          <w:rFonts w:ascii="Times New Roman" w:eastAsia="Lucida Sans Unicode" w:hAnsi="Times New Roman"/>
          <w:b/>
          <w:bCs/>
          <w:kern w:val="2"/>
          <w:sz w:val="24"/>
          <w:szCs w:val="24"/>
        </w:rPr>
        <w:t>funkcijas:</w:t>
      </w:r>
    </w:p>
    <w:p w14:paraId="2EAE8A37" w14:textId="77777777" w:rsidR="008E5C8F" w:rsidRDefault="00000000" w:rsidP="008E5C8F">
      <w:pPr>
        <w:pStyle w:val="ListParagraph"/>
        <w:numPr>
          <w:ilvl w:val="2"/>
          <w:numId w:val="8"/>
        </w:numPr>
        <w:shd w:val="clear" w:color="auto" w:fill="FFFFFF"/>
        <w:spacing w:after="0" w:line="240" w:lineRule="auto"/>
        <w:ind w:left="851" w:hanging="709"/>
        <w:jc w:val="both"/>
        <w:rPr>
          <w:rFonts w:ascii="Times New Roman" w:eastAsia="Times New Roman" w:hAnsi="Times New Roman"/>
          <w:sz w:val="24"/>
          <w:szCs w:val="24"/>
          <w:shd w:val="clear" w:color="auto" w:fill="FFFFFF"/>
        </w:rPr>
      </w:pPr>
      <w:r w:rsidRPr="00FE5E7A">
        <w:rPr>
          <w:rFonts w:ascii="Times New Roman" w:eastAsia="Times New Roman" w:hAnsi="Times New Roman"/>
          <w:sz w:val="24"/>
          <w:szCs w:val="24"/>
          <w:shd w:val="clear" w:color="auto" w:fill="FFFFFF"/>
        </w:rPr>
        <w:t xml:space="preserve">nodrošināt </w:t>
      </w:r>
      <w:r w:rsidRPr="00FE5E7A">
        <w:rPr>
          <w:rFonts w:ascii="Times New Roman" w:eastAsia="Lucida Sans Unicode" w:hAnsi="Times New Roman"/>
          <w:kern w:val="2"/>
          <w:sz w:val="24"/>
          <w:szCs w:val="24"/>
        </w:rPr>
        <w:t>Centrālās pārvaldes</w:t>
      </w:r>
      <w:r w:rsidRPr="00FE5E7A">
        <w:rPr>
          <w:rFonts w:ascii="Times New Roman" w:eastAsia="Times New Roman" w:hAnsi="Times New Roman"/>
          <w:sz w:val="24"/>
          <w:szCs w:val="24"/>
          <w:shd w:val="clear" w:color="auto" w:fill="FFFFFF"/>
        </w:rPr>
        <w:t xml:space="preserve"> lietvedību un dokumentu pārvaldību;</w:t>
      </w:r>
    </w:p>
    <w:p w14:paraId="78F930C0" w14:textId="77777777" w:rsidR="008E5C8F" w:rsidRPr="00FE5E7A" w:rsidRDefault="00000000" w:rsidP="008E5C8F">
      <w:pPr>
        <w:pStyle w:val="ListParagraph"/>
        <w:numPr>
          <w:ilvl w:val="2"/>
          <w:numId w:val="8"/>
        </w:numPr>
        <w:shd w:val="clear" w:color="auto" w:fill="FFFFFF"/>
        <w:spacing w:after="0" w:line="240" w:lineRule="auto"/>
        <w:ind w:left="851" w:hanging="709"/>
        <w:jc w:val="both"/>
        <w:rPr>
          <w:rFonts w:ascii="Times New Roman" w:eastAsia="Times New Roman" w:hAnsi="Times New Roman"/>
          <w:sz w:val="24"/>
          <w:szCs w:val="24"/>
          <w:shd w:val="clear" w:color="auto" w:fill="FFFFFF"/>
        </w:rPr>
      </w:pPr>
      <w:r w:rsidRPr="00FE5E7A">
        <w:rPr>
          <w:rFonts w:ascii="Times New Roman" w:eastAsia="Times New Roman" w:hAnsi="Times New Roman"/>
          <w:sz w:val="24"/>
          <w:szCs w:val="24"/>
        </w:rPr>
        <w:t>nodrošināt domes sēžu un komiteju darba organizatorisko un tehnisko atbalstu;</w:t>
      </w:r>
    </w:p>
    <w:p w14:paraId="0AD02E9D" w14:textId="77777777" w:rsidR="008E5C8F" w:rsidRPr="00FE5E7A" w:rsidRDefault="00000000" w:rsidP="008E5C8F">
      <w:pPr>
        <w:pStyle w:val="ListParagraph"/>
        <w:numPr>
          <w:ilvl w:val="2"/>
          <w:numId w:val="8"/>
        </w:numPr>
        <w:shd w:val="clear" w:color="auto" w:fill="FFFFFF"/>
        <w:spacing w:after="0" w:line="240" w:lineRule="auto"/>
        <w:ind w:left="851" w:hanging="709"/>
        <w:jc w:val="both"/>
        <w:rPr>
          <w:rFonts w:ascii="Times New Roman" w:eastAsia="Times New Roman" w:hAnsi="Times New Roman"/>
          <w:sz w:val="24"/>
          <w:szCs w:val="24"/>
          <w:shd w:val="clear" w:color="auto" w:fill="FFFFFF"/>
        </w:rPr>
      </w:pPr>
      <w:r w:rsidRPr="00FE5E7A">
        <w:rPr>
          <w:rFonts w:ascii="Times New Roman" w:eastAsia="Times New Roman" w:hAnsi="Times New Roman"/>
          <w:sz w:val="24"/>
          <w:szCs w:val="24"/>
        </w:rPr>
        <w:t xml:space="preserve">nodrošināt </w:t>
      </w:r>
      <w:r w:rsidRPr="00FE5E7A">
        <w:rPr>
          <w:rFonts w:ascii="Times New Roman" w:eastAsia="Lucida Sans Unicode" w:hAnsi="Times New Roman"/>
          <w:kern w:val="2"/>
          <w:sz w:val="24"/>
          <w:szCs w:val="24"/>
        </w:rPr>
        <w:t xml:space="preserve">Centrālās pārvaldes </w:t>
      </w:r>
      <w:r w:rsidRPr="00FE5E7A">
        <w:rPr>
          <w:rFonts w:ascii="Times New Roman" w:eastAsia="Times New Roman" w:hAnsi="Times New Roman"/>
          <w:sz w:val="24"/>
          <w:szCs w:val="24"/>
        </w:rPr>
        <w:t>dokumentu uzkrāšanu, uzskaitīšanu un saglabāšanu;</w:t>
      </w:r>
    </w:p>
    <w:p w14:paraId="6F98F00F" w14:textId="77777777" w:rsidR="008E5C8F" w:rsidRDefault="00000000" w:rsidP="008E5C8F">
      <w:pPr>
        <w:pStyle w:val="ListParagraph"/>
        <w:numPr>
          <w:ilvl w:val="2"/>
          <w:numId w:val="8"/>
        </w:numPr>
        <w:shd w:val="clear" w:color="auto" w:fill="FFFFFF"/>
        <w:spacing w:after="0" w:line="240" w:lineRule="auto"/>
        <w:ind w:left="851" w:hanging="709"/>
        <w:jc w:val="both"/>
        <w:rPr>
          <w:rFonts w:ascii="Times New Roman" w:eastAsia="Times New Roman" w:hAnsi="Times New Roman"/>
          <w:sz w:val="24"/>
          <w:szCs w:val="24"/>
          <w:shd w:val="clear" w:color="auto" w:fill="FFFFFF"/>
        </w:rPr>
      </w:pPr>
      <w:r w:rsidRPr="00FE5E7A">
        <w:rPr>
          <w:rFonts w:ascii="Times New Roman" w:eastAsia="Times New Roman" w:hAnsi="Times New Roman"/>
          <w:sz w:val="24"/>
          <w:szCs w:val="24"/>
        </w:rPr>
        <w:t>nodrošināt personāla vadību un personāla lietvedību</w:t>
      </w:r>
      <w:r w:rsidRPr="00FE5E7A">
        <w:rPr>
          <w:rFonts w:ascii="Times New Roman" w:eastAsia="Times New Roman" w:hAnsi="Times New Roman"/>
          <w:sz w:val="24"/>
          <w:szCs w:val="24"/>
          <w:shd w:val="clear" w:color="auto" w:fill="FFFFFF"/>
        </w:rPr>
        <w:t>;</w:t>
      </w:r>
    </w:p>
    <w:p w14:paraId="593E6409" w14:textId="77777777" w:rsidR="008E5C8F" w:rsidRPr="00FE5E7A" w:rsidRDefault="00000000" w:rsidP="008E5C8F">
      <w:pPr>
        <w:pStyle w:val="ListParagraph"/>
        <w:numPr>
          <w:ilvl w:val="2"/>
          <w:numId w:val="8"/>
        </w:numPr>
        <w:shd w:val="clear" w:color="auto" w:fill="FFFFFF"/>
        <w:spacing w:after="0" w:line="240" w:lineRule="auto"/>
        <w:ind w:left="851" w:hanging="709"/>
        <w:jc w:val="both"/>
        <w:rPr>
          <w:rFonts w:ascii="Times New Roman" w:eastAsia="Times New Roman" w:hAnsi="Times New Roman"/>
          <w:sz w:val="24"/>
          <w:szCs w:val="24"/>
          <w:shd w:val="clear" w:color="auto" w:fill="FFFFFF"/>
        </w:rPr>
      </w:pPr>
      <w:r w:rsidRPr="00FE5E7A">
        <w:rPr>
          <w:rFonts w:ascii="Times New Roman" w:eastAsia="Times New Roman" w:hAnsi="Times New Roman"/>
          <w:sz w:val="24"/>
          <w:szCs w:val="24"/>
          <w:shd w:val="clear" w:color="auto" w:fill="FFFFFF"/>
        </w:rPr>
        <w:t>koordinēt vadības apmeklētāju plūsmu</w:t>
      </w:r>
      <w:r w:rsidRPr="00FE5E7A">
        <w:rPr>
          <w:rFonts w:ascii="Times New Roman" w:eastAsia="Times New Roman" w:hAnsi="Times New Roman"/>
          <w:sz w:val="24"/>
          <w:szCs w:val="24"/>
        </w:rPr>
        <w:t>.</w:t>
      </w:r>
    </w:p>
    <w:p w14:paraId="49909F63" w14:textId="77777777" w:rsidR="008E5C8F" w:rsidRDefault="008E5C8F" w:rsidP="008E5C8F">
      <w:pPr>
        <w:shd w:val="clear" w:color="auto" w:fill="FFFFFF"/>
        <w:spacing w:after="120" w:line="240" w:lineRule="auto"/>
        <w:jc w:val="both"/>
        <w:rPr>
          <w:rFonts w:ascii="Times New Roman" w:eastAsia="Times New Roman" w:hAnsi="Times New Roman"/>
          <w:sz w:val="24"/>
          <w:szCs w:val="24"/>
          <w:shd w:val="clear" w:color="auto" w:fill="FFFFFF"/>
        </w:rPr>
      </w:pPr>
    </w:p>
    <w:p w14:paraId="4C3F64F1" w14:textId="77777777" w:rsidR="008E5C8F" w:rsidRDefault="008E5C8F" w:rsidP="008E5C8F">
      <w:pPr>
        <w:shd w:val="clear" w:color="auto" w:fill="FFFFFF"/>
        <w:spacing w:after="120" w:line="240" w:lineRule="auto"/>
        <w:jc w:val="both"/>
        <w:rPr>
          <w:rFonts w:ascii="Times New Roman" w:eastAsia="Times New Roman" w:hAnsi="Times New Roman"/>
          <w:sz w:val="24"/>
          <w:szCs w:val="24"/>
          <w:shd w:val="clear" w:color="auto" w:fill="FFFFFF"/>
        </w:rPr>
      </w:pPr>
    </w:p>
    <w:p w14:paraId="3710526F" w14:textId="77777777" w:rsidR="008E5C8F" w:rsidRPr="00FE5E7A" w:rsidRDefault="00000000" w:rsidP="008E5C8F">
      <w:pPr>
        <w:pStyle w:val="ListParagraph"/>
        <w:widowControl w:val="0"/>
        <w:numPr>
          <w:ilvl w:val="1"/>
          <w:numId w:val="8"/>
        </w:numPr>
        <w:suppressAutoHyphens/>
        <w:autoSpaceDE w:val="0"/>
        <w:autoSpaceDN w:val="0"/>
        <w:adjustRightInd w:val="0"/>
        <w:spacing w:after="0" w:line="240" w:lineRule="auto"/>
        <w:ind w:left="426" w:hanging="426"/>
        <w:jc w:val="both"/>
        <w:rPr>
          <w:rFonts w:ascii="Times New Roman" w:eastAsia="Lucida Sans Unicode" w:hAnsi="Times New Roman"/>
          <w:b/>
          <w:bCs/>
          <w:kern w:val="2"/>
          <w:sz w:val="24"/>
          <w:szCs w:val="24"/>
        </w:rPr>
      </w:pPr>
      <w:r w:rsidRPr="00FE5E7A">
        <w:rPr>
          <w:rFonts w:ascii="Times New Roman" w:eastAsia="Lucida Sans Unicode" w:hAnsi="Times New Roman"/>
          <w:kern w:val="2"/>
          <w:sz w:val="24"/>
          <w:szCs w:val="24"/>
        </w:rPr>
        <w:t>Nodaļas</w:t>
      </w:r>
      <w:r w:rsidRPr="00FE5E7A">
        <w:rPr>
          <w:rFonts w:ascii="Times New Roman" w:eastAsia="Lucida Sans Unicode" w:hAnsi="Times New Roman"/>
          <w:b/>
          <w:bCs/>
          <w:kern w:val="2"/>
          <w:sz w:val="24"/>
          <w:szCs w:val="24"/>
        </w:rPr>
        <w:t xml:space="preserve"> uzdevumi:</w:t>
      </w:r>
    </w:p>
    <w:p w14:paraId="083740D9" w14:textId="77777777" w:rsidR="008E5C8F" w:rsidRPr="00FE5E7A" w:rsidRDefault="00000000" w:rsidP="008E5C8F">
      <w:pPr>
        <w:pStyle w:val="ListParagraph"/>
        <w:numPr>
          <w:ilvl w:val="2"/>
          <w:numId w:val="8"/>
        </w:numPr>
        <w:shd w:val="clear" w:color="auto" w:fill="FFFFFF"/>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koordinēt lietvedības funkciju, izstrādājot atbilstošus iekšējos normatīvos aktus;</w:t>
      </w:r>
    </w:p>
    <w:p w14:paraId="4ABF741D" w14:textId="77777777" w:rsidR="008E5C8F" w:rsidRPr="00FE5E7A" w:rsidRDefault="00000000" w:rsidP="008E5C8F">
      <w:pPr>
        <w:pStyle w:val="ListParagraph"/>
        <w:numPr>
          <w:ilvl w:val="2"/>
          <w:numId w:val="8"/>
        </w:numPr>
        <w:shd w:val="clear" w:color="auto" w:fill="FFFFFF"/>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 xml:space="preserve">organizēt lietvedības un dokumentu aprites sistēmas ieviešanu, izmantojot informācijas tehnoloģiju risinājumus </w:t>
      </w:r>
      <w:r w:rsidRPr="00FE5E7A">
        <w:rPr>
          <w:rFonts w:ascii="Times New Roman" w:eastAsia="Lucida Sans Unicode" w:hAnsi="Times New Roman"/>
          <w:kern w:val="2"/>
          <w:sz w:val="24"/>
          <w:szCs w:val="24"/>
        </w:rPr>
        <w:t>Centrālajā pārvaldē</w:t>
      </w:r>
      <w:r w:rsidRPr="00FE5E7A">
        <w:rPr>
          <w:rFonts w:ascii="Times New Roman" w:eastAsia="Times New Roman" w:hAnsi="Times New Roman"/>
          <w:sz w:val="24"/>
          <w:szCs w:val="24"/>
        </w:rPr>
        <w:t>, kā arī starp Centrālo pārvaldi un pašvaldības iestādēm;</w:t>
      </w:r>
    </w:p>
    <w:p w14:paraId="2DD6479D" w14:textId="77777777" w:rsidR="008E5C8F" w:rsidRPr="00FE5E7A" w:rsidRDefault="00000000" w:rsidP="008E5C8F">
      <w:pPr>
        <w:pStyle w:val="ListParagraph"/>
        <w:numPr>
          <w:ilvl w:val="2"/>
          <w:numId w:val="8"/>
        </w:numPr>
        <w:shd w:val="clear" w:color="auto" w:fill="FFFFFF"/>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izvērtēt, sistematizēt un reģistrēt ienākošo korespondenci, kā arī nodrošināt tās virzību un aprites kontroli atbilstoši pašvaldībā noteiktajai kārtībai;</w:t>
      </w:r>
    </w:p>
    <w:p w14:paraId="10862C07" w14:textId="77777777" w:rsidR="008E5C8F" w:rsidRPr="00FE5E7A" w:rsidRDefault="00000000" w:rsidP="008E5C8F">
      <w:pPr>
        <w:pStyle w:val="ListParagraph"/>
        <w:numPr>
          <w:ilvl w:val="2"/>
          <w:numId w:val="8"/>
        </w:numPr>
        <w:shd w:val="clear" w:color="auto" w:fill="FFFFFF"/>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 xml:space="preserve">kontrolēt atbilžu uz </w:t>
      </w:r>
      <w:r w:rsidRPr="00FE5E7A">
        <w:rPr>
          <w:rFonts w:ascii="Times New Roman" w:eastAsia="Lucida Sans Unicode" w:hAnsi="Times New Roman"/>
          <w:kern w:val="2"/>
          <w:sz w:val="24"/>
          <w:szCs w:val="24"/>
        </w:rPr>
        <w:t>Centrālajā pārvaldē</w:t>
      </w:r>
      <w:r w:rsidRPr="00FE5E7A">
        <w:rPr>
          <w:rFonts w:ascii="Times New Roman" w:eastAsia="Times New Roman" w:hAnsi="Times New Roman"/>
          <w:sz w:val="24"/>
          <w:szCs w:val="24"/>
        </w:rPr>
        <w:t xml:space="preserve"> saņemtajām vēstulēm, iesniegumiem, sūdzībām un priekšlikumiem savlaicīgu sagatavošanu un nosūtīšanu juridiskām un fiziskām personām;</w:t>
      </w:r>
    </w:p>
    <w:p w14:paraId="0653C1CB" w14:textId="77777777" w:rsidR="008E5C8F" w:rsidRPr="00FE5E7A" w:rsidRDefault="00000000" w:rsidP="008E5C8F">
      <w:pPr>
        <w:pStyle w:val="ListParagraph"/>
        <w:numPr>
          <w:ilvl w:val="2"/>
          <w:numId w:val="8"/>
        </w:numPr>
        <w:shd w:val="clear" w:color="auto" w:fill="FFFFFF"/>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 xml:space="preserve">veikt </w:t>
      </w:r>
      <w:r w:rsidRPr="00FE5E7A">
        <w:rPr>
          <w:rFonts w:ascii="Times New Roman" w:eastAsia="Lucida Sans Unicode" w:hAnsi="Times New Roman"/>
          <w:kern w:val="2"/>
          <w:sz w:val="24"/>
          <w:szCs w:val="24"/>
        </w:rPr>
        <w:t>Centrālajā pārvaldē</w:t>
      </w:r>
      <w:r w:rsidRPr="00FE5E7A">
        <w:rPr>
          <w:rFonts w:ascii="Times New Roman" w:eastAsia="Times New Roman" w:hAnsi="Times New Roman"/>
          <w:sz w:val="24"/>
          <w:szCs w:val="24"/>
        </w:rPr>
        <w:t xml:space="preserve"> sagatavotās korespondences reģistrēšanu un nosūtīšanu;</w:t>
      </w:r>
    </w:p>
    <w:p w14:paraId="563E3387" w14:textId="77777777" w:rsidR="008E5C8F" w:rsidRDefault="00000000" w:rsidP="008E5C8F">
      <w:pPr>
        <w:pStyle w:val="ListParagraph"/>
        <w:numPr>
          <w:ilvl w:val="2"/>
          <w:numId w:val="8"/>
        </w:numPr>
        <w:shd w:val="clear" w:color="auto" w:fill="FFFFFF"/>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pārbaudīt izstrādāto dokumentu atbilstību dokumentu noformēšanas prasībām;</w:t>
      </w:r>
    </w:p>
    <w:p w14:paraId="2B4BB762" w14:textId="77777777" w:rsidR="008E5C8F" w:rsidRPr="00FE5E7A" w:rsidRDefault="00000000" w:rsidP="008E5C8F">
      <w:pPr>
        <w:pStyle w:val="ListParagraph"/>
        <w:numPr>
          <w:ilvl w:val="2"/>
          <w:numId w:val="8"/>
        </w:numPr>
        <w:shd w:val="clear" w:color="auto" w:fill="FFFFFF"/>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 xml:space="preserve">apkopot </w:t>
      </w:r>
      <w:r w:rsidRPr="00FE5E7A">
        <w:rPr>
          <w:rFonts w:ascii="Times New Roman" w:eastAsia="Lucida Sans Unicode" w:hAnsi="Times New Roman"/>
          <w:kern w:val="2"/>
          <w:sz w:val="24"/>
          <w:szCs w:val="24"/>
        </w:rPr>
        <w:t>Centrālās pārvaldes</w:t>
      </w:r>
      <w:r w:rsidRPr="00FE5E7A">
        <w:rPr>
          <w:rFonts w:ascii="Times New Roman" w:eastAsia="Times New Roman" w:hAnsi="Times New Roman"/>
          <w:sz w:val="24"/>
          <w:szCs w:val="24"/>
        </w:rPr>
        <w:t xml:space="preserve"> pasta sūtījumus un nodrošināt pasta sūtījumu nogādi nosūtīšanai pastā;</w:t>
      </w:r>
    </w:p>
    <w:p w14:paraId="12C6EF50" w14:textId="77777777" w:rsidR="008E5C8F" w:rsidRDefault="00000000" w:rsidP="008E5C8F">
      <w:pPr>
        <w:widowControl w:val="0"/>
        <w:numPr>
          <w:ilvl w:val="2"/>
          <w:numId w:val="8"/>
        </w:numPr>
        <w:suppressAutoHyphens/>
        <w:spacing w:after="0" w:line="240" w:lineRule="auto"/>
        <w:ind w:left="993"/>
        <w:contextualSpacing/>
        <w:jc w:val="both"/>
        <w:rPr>
          <w:rFonts w:ascii="Times New Roman" w:hAnsi="Times New Roman"/>
          <w:sz w:val="24"/>
          <w:szCs w:val="24"/>
        </w:rPr>
      </w:pPr>
      <w:r>
        <w:rPr>
          <w:rFonts w:ascii="Times New Roman" w:hAnsi="Times New Roman"/>
          <w:sz w:val="24"/>
          <w:szCs w:val="24"/>
          <w:shd w:val="clear" w:color="auto" w:fill="FFFFFF"/>
        </w:rPr>
        <w:t>nodrošināt ierobežotas pieejamības informācijas sniegšanas prasību ievērošanu pašvaldībā;</w:t>
      </w:r>
    </w:p>
    <w:p w14:paraId="74D79931" w14:textId="77777777" w:rsidR="008E5C8F" w:rsidRDefault="00000000" w:rsidP="008E5C8F">
      <w:pPr>
        <w:widowControl w:val="0"/>
        <w:numPr>
          <w:ilvl w:val="2"/>
          <w:numId w:val="8"/>
        </w:numPr>
        <w:suppressAutoHyphens/>
        <w:spacing w:after="0" w:line="240" w:lineRule="auto"/>
        <w:ind w:left="993"/>
        <w:contextualSpacing/>
        <w:jc w:val="both"/>
        <w:rPr>
          <w:rFonts w:ascii="Times New Roman" w:hAnsi="Times New Roman"/>
          <w:sz w:val="24"/>
          <w:szCs w:val="24"/>
        </w:rPr>
      </w:pPr>
      <w:r>
        <w:rPr>
          <w:rFonts w:ascii="Times New Roman" w:hAnsi="Times New Roman"/>
          <w:sz w:val="24"/>
          <w:szCs w:val="24"/>
          <w:shd w:val="clear" w:color="auto" w:fill="FFFFFF"/>
        </w:rPr>
        <w:t>organizēt apmeklētāju plūsmu un pierakstīšanos uz pieņemšanu pie vadības;</w:t>
      </w:r>
    </w:p>
    <w:p w14:paraId="0E1CD16F" w14:textId="77777777" w:rsidR="008E5C8F" w:rsidRDefault="00000000" w:rsidP="008E5C8F">
      <w:pPr>
        <w:widowControl w:val="0"/>
        <w:numPr>
          <w:ilvl w:val="2"/>
          <w:numId w:val="8"/>
        </w:numPr>
        <w:suppressAutoHyphens/>
        <w:spacing w:after="0" w:line="240" w:lineRule="auto"/>
        <w:ind w:left="993"/>
        <w:contextualSpacing/>
        <w:jc w:val="both"/>
        <w:rPr>
          <w:rFonts w:ascii="Times New Roman" w:hAnsi="Times New Roman"/>
          <w:sz w:val="24"/>
          <w:szCs w:val="24"/>
        </w:rPr>
      </w:pPr>
      <w:r>
        <w:rPr>
          <w:rFonts w:ascii="Times New Roman" w:eastAsia="Lucida Sans Unicode" w:hAnsi="Times New Roman"/>
          <w:kern w:val="2"/>
          <w:sz w:val="24"/>
          <w:szCs w:val="24"/>
          <w:shd w:val="clear" w:color="auto" w:fill="FFFFFF"/>
        </w:rPr>
        <w:t>noformēt apmeklētāju mutiskus iesniegumus rakstiski un nodrošināt informācijas sniegšanu klātienē vai pa tālruni;</w:t>
      </w:r>
    </w:p>
    <w:p w14:paraId="029B40B5"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Pr>
          <w:rFonts w:ascii="Times New Roman" w:eastAsia="Times New Roman" w:hAnsi="Times New Roman"/>
          <w:sz w:val="24"/>
          <w:szCs w:val="24"/>
        </w:rPr>
        <w:t xml:space="preserve">pieņemt sagatavotus lēmumu projektus izskatīšanai domes un komiteju sēdēs; </w:t>
      </w:r>
    </w:p>
    <w:p w14:paraId="190E07C5"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Pr>
          <w:rFonts w:ascii="Times New Roman" w:eastAsia="Times New Roman" w:hAnsi="Times New Roman"/>
          <w:sz w:val="24"/>
          <w:szCs w:val="24"/>
        </w:rPr>
        <w:t>apkopot domes un komiteju sēžu darba kārtības, iesniegt tās saskaņošanai domes priekšsēdētājam;</w:t>
      </w:r>
    </w:p>
    <w:p w14:paraId="4A4CC3E5"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informēt domes deputātus par domes sēžu un komiteju darba kārtību, laiku un vietu;</w:t>
      </w:r>
    </w:p>
    <w:p w14:paraId="7E0402ED"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 xml:space="preserve">organizatoriski un tehniski sagatavot un nodrošināt domes un komiteju sēdes; </w:t>
      </w:r>
    </w:p>
    <w:p w14:paraId="7AF13D06"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protokolēt domes, komiteju un citas vadības sanāksmes, sagatavot protokolus parakstīšanai;</w:t>
      </w:r>
    </w:p>
    <w:p w14:paraId="13BF03FF"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sagatavot domes sēžu lēmumu izrakstus, apliecināt domes sēžu protokola norakstu, izrakstu un kopiju pareizību;</w:t>
      </w:r>
    </w:p>
    <w:p w14:paraId="22090802"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veikt domes deputātu, komiteju locekļu darba laiku uzskaiti;</w:t>
      </w:r>
    </w:p>
    <w:p w14:paraId="4F84FB4F"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 xml:space="preserve">sadarbībā ar citām </w:t>
      </w:r>
      <w:r w:rsidRPr="00FE5E7A">
        <w:rPr>
          <w:rFonts w:ascii="Times New Roman" w:eastAsia="Lucida Sans Unicode" w:hAnsi="Times New Roman"/>
          <w:kern w:val="2"/>
          <w:sz w:val="24"/>
          <w:szCs w:val="24"/>
        </w:rPr>
        <w:t>Centrālās pārvaldes</w:t>
      </w:r>
      <w:r w:rsidRPr="00FE5E7A">
        <w:rPr>
          <w:rFonts w:ascii="Times New Roman" w:eastAsia="Times New Roman" w:hAnsi="Times New Roman"/>
          <w:sz w:val="24"/>
          <w:szCs w:val="24"/>
        </w:rPr>
        <w:t xml:space="preserve"> struktūrvienībām nodrošināt pašvaldības darbību reglamentējošo normatīvo aktu un pieņemto lēmumu pieejamību;</w:t>
      </w:r>
    </w:p>
    <w:p w14:paraId="3BA9E396"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veidot pašvaldības arhīva fondu;</w:t>
      </w:r>
    </w:p>
    <w:p w14:paraId="7F8CBBD1"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 xml:space="preserve">sagatavot </w:t>
      </w:r>
      <w:r w:rsidRPr="00FE5E7A">
        <w:rPr>
          <w:rFonts w:ascii="Times New Roman" w:eastAsia="Lucida Sans Unicode" w:hAnsi="Times New Roman"/>
          <w:kern w:val="2"/>
          <w:sz w:val="24"/>
          <w:szCs w:val="24"/>
        </w:rPr>
        <w:t>Centrālās pārvaldes</w:t>
      </w:r>
      <w:r w:rsidRPr="00FE5E7A">
        <w:rPr>
          <w:rFonts w:ascii="Times New Roman" w:eastAsia="Times New Roman" w:hAnsi="Times New Roman"/>
          <w:sz w:val="24"/>
          <w:szCs w:val="24"/>
        </w:rPr>
        <w:t xml:space="preserve"> </w:t>
      </w:r>
      <w:r>
        <w:rPr>
          <w:rFonts w:ascii="Times New Roman" w:eastAsia="Times New Roman" w:hAnsi="Times New Roman"/>
          <w:sz w:val="24"/>
          <w:szCs w:val="24"/>
        </w:rPr>
        <w:t xml:space="preserve">dokumentu </w:t>
      </w:r>
      <w:r w:rsidRPr="00FE5E7A">
        <w:rPr>
          <w:rFonts w:ascii="Times New Roman" w:eastAsia="Times New Roman" w:hAnsi="Times New Roman"/>
          <w:sz w:val="24"/>
          <w:szCs w:val="24"/>
        </w:rPr>
        <w:t xml:space="preserve">klasifikācijas shēmu, un sniegt ieteikumus apvienību pārvaldēm </w:t>
      </w:r>
      <w:r>
        <w:rPr>
          <w:rFonts w:ascii="Times New Roman" w:eastAsia="Times New Roman" w:hAnsi="Times New Roman"/>
          <w:sz w:val="24"/>
          <w:szCs w:val="24"/>
        </w:rPr>
        <w:t xml:space="preserve">dokumentu </w:t>
      </w:r>
      <w:r w:rsidRPr="00FE5E7A">
        <w:rPr>
          <w:rFonts w:ascii="Times New Roman" w:eastAsia="Times New Roman" w:hAnsi="Times New Roman"/>
          <w:sz w:val="24"/>
          <w:szCs w:val="24"/>
        </w:rPr>
        <w:t>klasifikācijas shēmu sagatavošanā un precizēšanā;</w:t>
      </w:r>
    </w:p>
    <w:p w14:paraId="550E4852"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hAnsi="Times New Roman"/>
          <w:sz w:val="24"/>
          <w:szCs w:val="24"/>
        </w:rPr>
        <w:t>veikt Balvu novada pašvaldības pastāvīgi un ilgtermiņa glabājamo lietu apstrādi, lietu aprakstu, vēsturiskās izziņas, aktu par dokumentu atlasi iznīcināšanai sastādīšanu un iesniegšanu Valsts arhīvā apstiprināšanai, ņemšanai uzskaitē un akceptēšanai;</w:t>
      </w:r>
    </w:p>
    <w:p w14:paraId="1FF95452"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hAnsi="Times New Roman"/>
          <w:sz w:val="24"/>
          <w:szCs w:val="24"/>
        </w:rPr>
        <w:t>sagatavot aktus uz laiku glabājamo dokumentu iznīcināšanai un organizēt dokumentu iznīcināšanu;</w:t>
      </w:r>
    </w:p>
    <w:p w14:paraId="3B24A229"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hAnsi="Times New Roman"/>
          <w:sz w:val="24"/>
          <w:szCs w:val="24"/>
        </w:rPr>
        <w:t xml:space="preserve">pieņemt lietas uzglabāšanai arhīvā no </w:t>
      </w:r>
      <w:r w:rsidRPr="00FE5E7A">
        <w:rPr>
          <w:rFonts w:ascii="Times New Roman" w:eastAsia="Lucida Sans Unicode" w:hAnsi="Times New Roman"/>
          <w:kern w:val="2"/>
          <w:sz w:val="24"/>
          <w:szCs w:val="24"/>
        </w:rPr>
        <w:t>Centrālās pārvaldes</w:t>
      </w:r>
      <w:r w:rsidRPr="00FE5E7A">
        <w:rPr>
          <w:rFonts w:ascii="Times New Roman" w:hAnsi="Times New Roman"/>
          <w:sz w:val="24"/>
          <w:szCs w:val="24"/>
        </w:rPr>
        <w:t xml:space="preserve"> nodaļām saskaņā ar </w:t>
      </w:r>
      <w:r>
        <w:rPr>
          <w:rFonts w:ascii="Times New Roman" w:hAnsi="Times New Roman"/>
          <w:sz w:val="24"/>
          <w:szCs w:val="24"/>
        </w:rPr>
        <w:t xml:space="preserve">dokumentu </w:t>
      </w:r>
      <w:r w:rsidRPr="00FE5E7A">
        <w:rPr>
          <w:rFonts w:ascii="Times New Roman" w:hAnsi="Times New Roman"/>
          <w:sz w:val="24"/>
          <w:szCs w:val="24"/>
        </w:rPr>
        <w:t xml:space="preserve">klasifikācijas shēmu; </w:t>
      </w:r>
    </w:p>
    <w:p w14:paraId="076DC69B"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hAnsi="Times New Roman"/>
          <w:sz w:val="24"/>
          <w:szCs w:val="24"/>
        </w:rPr>
        <w:t>nodrošināt arhīva fonda saglabāšanu, pieejamību un izmantošanu, organizēt un nodrošināt arhīva dokumentu izmantošanas uzskaiti; veidot un papildināt arhīvā glabājamo dokumentu uzziņas sistēmu;</w:t>
      </w:r>
    </w:p>
    <w:p w14:paraId="1968D545"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hAnsi="Times New Roman"/>
          <w:sz w:val="24"/>
          <w:szCs w:val="24"/>
        </w:rPr>
        <w:t>veikt lietu esības un fiziskā stāvokļa pārbaudi, kā arī organizēt iztrūkstošo lietu un dokumentu meklēšanu;</w:t>
      </w:r>
    </w:p>
    <w:p w14:paraId="65CA6AF1"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hAnsi="Times New Roman"/>
          <w:sz w:val="24"/>
          <w:szCs w:val="24"/>
        </w:rPr>
        <w:t>nepieciešamības gadījumā izsniegt izziņas, kopijas, izrakstus vai norakstus no Balvu novada pašvaldības arhīvā esošajiem dokumentiem;</w:t>
      </w:r>
    </w:p>
    <w:p w14:paraId="21758634"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hAnsi="Times New Roman"/>
          <w:sz w:val="24"/>
          <w:szCs w:val="24"/>
        </w:rPr>
        <w:t>veikt apvienību pārvalžu pastāvīgi glabājamo un ilgtermiņa lietu apstrādi;</w:t>
      </w:r>
    </w:p>
    <w:p w14:paraId="34AA4CE3"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 xml:space="preserve">organizēt </w:t>
      </w:r>
      <w:r w:rsidRPr="00FE5E7A">
        <w:rPr>
          <w:rFonts w:ascii="Times New Roman" w:eastAsia="Lucida Sans Unicode" w:hAnsi="Times New Roman"/>
          <w:kern w:val="2"/>
          <w:sz w:val="24"/>
          <w:szCs w:val="24"/>
        </w:rPr>
        <w:t>Centrālās pārvaldes</w:t>
      </w:r>
      <w:r w:rsidRPr="00FE5E7A">
        <w:rPr>
          <w:rFonts w:ascii="Times New Roman" w:eastAsia="Times New Roman" w:hAnsi="Times New Roman"/>
          <w:sz w:val="24"/>
          <w:szCs w:val="24"/>
        </w:rPr>
        <w:t xml:space="preserve"> struktūrvienību zīmogu un spiedogu izgatavošanu un </w:t>
      </w:r>
      <w:r w:rsidRPr="00FE5E7A">
        <w:rPr>
          <w:rFonts w:ascii="Times New Roman" w:eastAsia="Times New Roman" w:hAnsi="Times New Roman"/>
          <w:sz w:val="24"/>
          <w:szCs w:val="24"/>
        </w:rPr>
        <w:lastRenderedPageBreak/>
        <w:t>iznīcināšanu;</w:t>
      </w:r>
    </w:p>
    <w:p w14:paraId="04546BB2"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izstrādāt personāla vadības politiku un organizēt tās ieviešanu pašvaldībā;</w:t>
      </w:r>
    </w:p>
    <w:p w14:paraId="35B44D3A"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shd w:val="clear" w:color="auto" w:fill="FFFFFF"/>
        </w:rPr>
        <w:t>koordinēt un veicināt vienotu personāla vadības principu ievērošanu un piemērošanu pašvaldībā un pašvaldības padotībā esošajās iestādēs;</w:t>
      </w:r>
    </w:p>
    <w:p w14:paraId="6103816F"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 xml:space="preserve">organizēt personāla atlases procesu </w:t>
      </w:r>
      <w:r w:rsidRPr="00FE5E7A">
        <w:rPr>
          <w:rFonts w:ascii="Times New Roman" w:eastAsia="Lucida Sans Unicode" w:hAnsi="Times New Roman"/>
          <w:kern w:val="2"/>
          <w:sz w:val="24"/>
          <w:szCs w:val="24"/>
        </w:rPr>
        <w:t>Centrālajā pārvaldē</w:t>
      </w:r>
      <w:r w:rsidRPr="00FE5E7A">
        <w:rPr>
          <w:rFonts w:ascii="Times New Roman" w:eastAsia="Times New Roman" w:hAnsi="Times New Roman"/>
          <w:sz w:val="24"/>
          <w:szCs w:val="24"/>
        </w:rPr>
        <w:t xml:space="preserve">, izsludināt un organizēt iekšējos un publiskos konkursus uz vakantajām amata vietām </w:t>
      </w:r>
      <w:r w:rsidRPr="00FE5E7A">
        <w:rPr>
          <w:rFonts w:ascii="Times New Roman" w:eastAsia="Lucida Sans Unicode" w:hAnsi="Times New Roman"/>
          <w:kern w:val="2"/>
          <w:sz w:val="24"/>
          <w:szCs w:val="24"/>
        </w:rPr>
        <w:t>Centrālajā pārvaldē</w:t>
      </w:r>
      <w:r w:rsidRPr="00FE5E7A">
        <w:rPr>
          <w:rFonts w:ascii="Times New Roman" w:eastAsia="Times New Roman" w:hAnsi="Times New Roman"/>
          <w:sz w:val="24"/>
          <w:szCs w:val="24"/>
        </w:rPr>
        <w:t>, kā arī uz vakantajām padotības iestāžu vadītāju amata vietām, kuri tiek rīkoti saskaņā ar domes priekšsēdētāja vai izpilddirektora rīkojumu, veikt visu ar konkursa rīkošanu saistīto organizatorisko un tehnisko darbu;</w:t>
      </w:r>
    </w:p>
    <w:p w14:paraId="5E897795"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sagatavot rīkojumu projektus, izziņu, darba līgumu un citu dokumentu projektus, kas saistīti ar personāla jautājumiem, kā arī rīkojumu projektus par vietējiem un ārzemju komandējumiem;</w:t>
      </w:r>
    </w:p>
    <w:p w14:paraId="5ABD7D6C"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 xml:space="preserve">sagatavot un noformēt dokumentus par </w:t>
      </w:r>
      <w:r w:rsidRPr="00FE5E7A">
        <w:rPr>
          <w:rFonts w:ascii="Times New Roman" w:eastAsia="Lucida Sans Unicode" w:hAnsi="Times New Roman"/>
          <w:kern w:val="2"/>
          <w:sz w:val="24"/>
          <w:szCs w:val="24"/>
        </w:rPr>
        <w:t>Centrālās pārvaldes</w:t>
      </w:r>
      <w:r w:rsidRPr="00FE5E7A">
        <w:rPr>
          <w:rFonts w:ascii="Times New Roman" w:eastAsia="Times New Roman" w:hAnsi="Times New Roman"/>
          <w:sz w:val="24"/>
          <w:szCs w:val="24"/>
        </w:rPr>
        <w:t xml:space="preserve"> un apvienību pārvalžu darbinieku un padotības iestāžu vadītāju pieņemšanu vai iecelšanu amatā, darba tiesisko attiecību nodibināšanu un darba tiesisko attiecību izbeigšanu, </w:t>
      </w:r>
      <w:r w:rsidRPr="00FE5E7A">
        <w:rPr>
          <w:rFonts w:ascii="Times New Roman" w:eastAsia="Times New Roman" w:hAnsi="Times New Roman"/>
          <w:sz w:val="24"/>
          <w:szCs w:val="24"/>
          <w:shd w:val="clear" w:color="auto" w:fill="FFFFFF"/>
        </w:rPr>
        <w:t>pārcelšanu citā amatā, atvaļinājumu piešķiršanu, papildu pienākumu veikšanu, aizvietošanu;</w:t>
      </w:r>
    </w:p>
    <w:p w14:paraId="32818076"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veidot, aktualizēt un glabāt darbinieku personāla lietas;</w:t>
      </w:r>
    </w:p>
    <w:p w14:paraId="2D29FBBF"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shd w:val="clear" w:color="auto" w:fill="FFFFFF"/>
        </w:rPr>
        <w:t xml:space="preserve">regulāri papildināt personāla personu lietas, kā arī veikt personu datu uzskaiti datu bāzē; </w:t>
      </w:r>
    </w:p>
    <w:p w14:paraId="3EAB8FCD"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shd w:val="clear" w:color="auto" w:fill="FFFFFF"/>
        </w:rPr>
        <w:t>metodiski vadīt un koordinēt pašvaldības darbinieku darba pienākumu aprakstu sagatavošanu un regulāru to aktualizēšanu;</w:t>
      </w:r>
    </w:p>
    <w:p w14:paraId="56B874E7"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 xml:space="preserve">klasificēt </w:t>
      </w:r>
      <w:r w:rsidRPr="00FE5E7A">
        <w:rPr>
          <w:rFonts w:ascii="Times New Roman" w:eastAsia="Lucida Sans Unicode" w:hAnsi="Times New Roman"/>
          <w:kern w:val="2"/>
          <w:sz w:val="24"/>
          <w:szCs w:val="24"/>
        </w:rPr>
        <w:t>Centrālās pārvaldes</w:t>
      </w:r>
      <w:r w:rsidRPr="00FE5E7A">
        <w:rPr>
          <w:rFonts w:ascii="Times New Roman" w:eastAsia="Times New Roman" w:hAnsi="Times New Roman"/>
          <w:sz w:val="24"/>
          <w:szCs w:val="24"/>
        </w:rPr>
        <w:t xml:space="preserve"> darbinieku un amatpersonu amatus atbilstošās saimēs, apakšsaimēs un līmeņos; izskatīt pašvaldības padotības iestāžu amatu klasificēšanas rezultātus;</w:t>
      </w:r>
    </w:p>
    <w:p w14:paraId="7D699C0E"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 xml:space="preserve">veikt </w:t>
      </w:r>
      <w:r w:rsidRPr="00FE5E7A">
        <w:rPr>
          <w:rFonts w:ascii="Times New Roman" w:eastAsia="Lucida Sans Unicode" w:hAnsi="Times New Roman"/>
          <w:kern w:val="2"/>
          <w:sz w:val="24"/>
          <w:szCs w:val="24"/>
        </w:rPr>
        <w:t>Centrālās pārvaldes</w:t>
      </w:r>
      <w:r w:rsidRPr="00FE5E7A">
        <w:rPr>
          <w:rFonts w:ascii="Times New Roman" w:eastAsia="Times New Roman" w:hAnsi="Times New Roman"/>
          <w:sz w:val="24"/>
          <w:szCs w:val="24"/>
        </w:rPr>
        <w:t xml:space="preserve"> darbinieku darba laika uzskaiti;</w:t>
      </w:r>
    </w:p>
    <w:p w14:paraId="5794B2A1"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 xml:space="preserve">apkopot informāciju par </w:t>
      </w:r>
      <w:r w:rsidRPr="00FE5E7A">
        <w:rPr>
          <w:rFonts w:ascii="Times New Roman" w:eastAsia="Lucida Sans Unicode" w:hAnsi="Times New Roman"/>
          <w:kern w:val="2"/>
          <w:sz w:val="24"/>
          <w:szCs w:val="24"/>
        </w:rPr>
        <w:t>Centrālās pārvaldes</w:t>
      </w:r>
      <w:r w:rsidRPr="00FE5E7A">
        <w:rPr>
          <w:rFonts w:ascii="Times New Roman" w:eastAsia="Times New Roman" w:hAnsi="Times New Roman"/>
          <w:sz w:val="24"/>
          <w:szCs w:val="24"/>
        </w:rPr>
        <w:t xml:space="preserve"> darbinieku apmācību vajadzībām; organizēt darbinieku apmācību un kvalifikācijas paaugstināšanu; </w:t>
      </w:r>
    </w:p>
    <w:p w14:paraId="7E95B9E7"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gatavot lēmumu projektus izskatīšanai komitejās un domes sēdēs nodaļas kompetences ietvaros;</w:t>
      </w:r>
    </w:p>
    <w:p w14:paraId="5109D6F1"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Lucida Sans Unicode" w:hAnsi="Times New Roman"/>
          <w:kern w:val="2"/>
          <w:sz w:val="24"/>
          <w:szCs w:val="24"/>
        </w:rPr>
        <w:t xml:space="preserve">pieprasīt ziņas no LR Iekšlietu ministrijas Sodu reģistra par izglītības iestāžu vadītāju un Bāriņtiesas priekšsēdētāja atbilstību amatam atbilstoši likumdošanai; </w:t>
      </w:r>
    </w:p>
    <w:p w14:paraId="0187B77E" w14:textId="77777777" w:rsidR="008E5C8F"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 xml:space="preserve">izveidot amata vietu un personīgo kartiņu algoto sabiedrisko darbu veicējiem un skolēnu nodarbinātībā iesaistītām personām modulī “KADRI”; </w:t>
      </w:r>
    </w:p>
    <w:p w14:paraId="4E970B61" w14:textId="77777777" w:rsidR="008E5C8F" w:rsidRPr="00FE5E7A" w:rsidRDefault="00000000" w:rsidP="008E5C8F">
      <w:pPr>
        <w:widowControl w:val="0"/>
        <w:numPr>
          <w:ilvl w:val="2"/>
          <w:numId w:val="8"/>
        </w:numPr>
        <w:shd w:val="clear" w:color="auto" w:fill="FFFFFF"/>
        <w:suppressAutoHyphens/>
        <w:spacing w:after="0" w:line="240" w:lineRule="auto"/>
        <w:ind w:left="993"/>
        <w:jc w:val="both"/>
        <w:rPr>
          <w:rFonts w:ascii="Times New Roman" w:eastAsia="Times New Roman" w:hAnsi="Times New Roman"/>
          <w:sz w:val="24"/>
          <w:szCs w:val="24"/>
        </w:rPr>
      </w:pPr>
      <w:r w:rsidRPr="00FE5E7A">
        <w:rPr>
          <w:rFonts w:ascii="Times New Roman" w:eastAsia="Times New Roman" w:hAnsi="Times New Roman"/>
          <w:sz w:val="24"/>
          <w:szCs w:val="24"/>
        </w:rPr>
        <w:t xml:space="preserve">nodrošināt </w:t>
      </w:r>
      <w:r w:rsidRPr="00FE5E7A">
        <w:rPr>
          <w:rFonts w:ascii="Times New Roman" w:eastAsia="Lucida Sans Unicode" w:hAnsi="Times New Roman"/>
          <w:kern w:val="2"/>
          <w:sz w:val="24"/>
          <w:szCs w:val="24"/>
        </w:rPr>
        <w:t>Centrālās pārvaldes</w:t>
      </w:r>
      <w:r w:rsidRPr="00FE5E7A">
        <w:rPr>
          <w:rFonts w:ascii="Times New Roman" w:eastAsia="Times New Roman" w:hAnsi="Times New Roman"/>
          <w:sz w:val="24"/>
          <w:szCs w:val="24"/>
        </w:rPr>
        <w:t xml:space="preserve"> valsts amatpersonu sarakstu un grozījumu tajos sagatavošanu un iesniegšanu Valsts ieņēmumu dienestā.</w:t>
      </w:r>
    </w:p>
    <w:p w14:paraId="139C6155" w14:textId="77777777" w:rsidR="008E5C8F" w:rsidRDefault="008E5C8F" w:rsidP="008E5C8F">
      <w:pPr>
        <w:widowControl w:val="0"/>
        <w:shd w:val="clear" w:color="auto" w:fill="FFFFFF"/>
        <w:suppressAutoHyphens/>
        <w:spacing w:after="135" w:line="240" w:lineRule="auto"/>
        <w:jc w:val="both"/>
        <w:rPr>
          <w:rFonts w:ascii="Times New Roman" w:eastAsia="Times New Roman" w:hAnsi="Times New Roman"/>
          <w:sz w:val="24"/>
          <w:szCs w:val="24"/>
        </w:rPr>
      </w:pPr>
    </w:p>
    <w:p w14:paraId="714EB7B1" w14:textId="77777777" w:rsidR="008E5C8F" w:rsidRPr="00FE5E7A" w:rsidRDefault="00000000" w:rsidP="008E5C8F">
      <w:pPr>
        <w:pStyle w:val="ListParagraph"/>
        <w:widowControl w:val="0"/>
        <w:numPr>
          <w:ilvl w:val="1"/>
          <w:numId w:val="3"/>
        </w:numPr>
        <w:suppressAutoHyphens/>
        <w:autoSpaceDE w:val="0"/>
        <w:autoSpaceDN w:val="0"/>
        <w:adjustRightInd w:val="0"/>
        <w:spacing w:after="0" w:line="240" w:lineRule="auto"/>
        <w:ind w:left="426" w:hanging="426"/>
        <w:jc w:val="both"/>
        <w:rPr>
          <w:rFonts w:ascii="Times New Roman" w:eastAsia="Lucida Sans Unicode" w:hAnsi="Times New Roman"/>
          <w:b/>
          <w:kern w:val="2"/>
          <w:sz w:val="24"/>
          <w:szCs w:val="24"/>
        </w:rPr>
      </w:pPr>
      <w:r w:rsidRPr="00FE5E7A">
        <w:rPr>
          <w:rFonts w:ascii="Times New Roman" w:eastAsia="Lucida Sans Unicode" w:hAnsi="Times New Roman"/>
          <w:kern w:val="2"/>
          <w:sz w:val="24"/>
          <w:szCs w:val="24"/>
        </w:rPr>
        <w:t>Noda</w:t>
      </w:r>
      <w:r w:rsidRPr="00FE5E7A">
        <w:rPr>
          <w:rFonts w:ascii="Times New Roman" w:eastAsia="TimesNewRoman" w:hAnsi="Times New Roman"/>
          <w:kern w:val="2"/>
          <w:sz w:val="24"/>
          <w:szCs w:val="24"/>
        </w:rPr>
        <w:t>ļ</w:t>
      </w:r>
      <w:r w:rsidRPr="00FE5E7A">
        <w:rPr>
          <w:rFonts w:ascii="Times New Roman" w:eastAsia="Lucida Sans Unicode" w:hAnsi="Times New Roman"/>
          <w:kern w:val="2"/>
          <w:sz w:val="24"/>
          <w:szCs w:val="24"/>
        </w:rPr>
        <w:t>as</w:t>
      </w:r>
      <w:r w:rsidRPr="00FE5E7A">
        <w:rPr>
          <w:rFonts w:ascii="Times New Roman" w:eastAsia="Lucida Sans Unicode" w:hAnsi="Times New Roman"/>
          <w:b/>
          <w:kern w:val="2"/>
          <w:sz w:val="24"/>
          <w:szCs w:val="24"/>
        </w:rPr>
        <w:t xml:space="preserve"> ties</w:t>
      </w:r>
      <w:r w:rsidRPr="00FE5E7A">
        <w:rPr>
          <w:rFonts w:ascii="Times New Roman" w:eastAsia="TimesNewRoman" w:hAnsi="Times New Roman"/>
          <w:b/>
          <w:kern w:val="2"/>
          <w:sz w:val="24"/>
          <w:szCs w:val="24"/>
        </w:rPr>
        <w:t>ī</w:t>
      </w:r>
      <w:r w:rsidRPr="00FE5E7A">
        <w:rPr>
          <w:rFonts w:ascii="Times New Roman" w:eastAsia="Lucida Sans Unicode" w:hAnsi="Times New Roman"/>
          <w:b/>
          <w:kern w:val="2"/>
          <w:sz w:val="24"/>
          <w:szCs w:val="24"/>
        </w:rPr>
        <w:t>bas:</w:t>
      </w:r>
    </w:p>
    <w:p w14:paraId="73E9FBE1" w14:textId="77777777" w:rsidR="008E5C8F" w:rsidRDefault="00000000" w:rsidP="008E5C8F">
      <w:pPr>
        <w:widowControl w:val="0"/>
        <w:numPr>
          <w:ilvl w:val="2"/>
          <w:numId w:val="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pieprasīt un saņemt nodaļas uzdevumu veikšanai nepieciešamo informāciju un dokumentus no pašvaldības iestādēm, Centrālās pārvaldes struktūrvienībām, kapitālsabiedrībām, un citām institūcijām;</w:t>
      </w:r>
    </w:p>
    <w:p w14:paraId="7270ED3B" w14:textId="77777777" w:rsidR="008E5C8F" w:rsidRDefault="00000000" w:rsidP="008E5C8F">
      <w:pPr>
        <w:widowControl w:val="0"/>
        <w:numPr>
          <w:ilvl w:val="2"/>
          <w:numId w:val="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piesaistīt Centrālās pārvaldes struktūrvienību, pašvaldības iestāžu, kapitālsabiedrību darbiniekus </w:t>
      </w:r>
      <w:r>
        <w:rPr>
          <w:rFonts w:ascii="Times New Roman" w:eastAsia="Lucida Sans Unicode" w:hAnsi="Times New Roman"/>
          <w:kern w:val="2"/>
          <w:sz w:val="24"/>
          <w:szCs w:val="28"/>
        </w:rPr>
        <w:t>nodaļas kompetencē esošo</w:t>
      </w:r>
      <w:r>
        <w:rPr>
          <w:rFonts w:ascii="Times New Roman" w:eastAsia="Lucida Sans Unicode" w:hAnsi="Times New Roman"/>
          <w:kern w:val="2"/>
          <w:sz w:val="24"/>
          <w:szCs w:val="24"/>
        </w:rPr>
        <w:t xml:space="preserve"> jautājumu risināšanai;</w:t>
      </w:r>
    </w:p>
    <w:p w14:paraId="7149F26E" w14:textId="77777777" w:rsidR="008E5C8F" w:rsidRDefault="00000000" w:rsidP="008E5C8F">
      <w:pPr>
        <w:widowControl w:val="0"/>
        <w:numPr>
          <w:ilvl w:val="2"/>
          <w:numId w:val="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nodaļai noteikto uzdevumu risināšanai un pašvaldības interešu aizsardzībai sarežģītos vai specifiskos jautājumos, pieaicināt, konsultēties un sadarboties ar tiesību un citu jomu speciālistiem; </w:t>
      </w:r>
    </w:p>
    <w:p w14:paraId="3CE66BDC" w14:textId="77777777" w:rsidR="008E5C8F" w:rsidRDefault="00000000" w:rsidP="008E5C8F">
      <w:pPr>
        <w:widowControl w:val="0"/>
        <w:numPr>
          <w:ilvl w:val="2"/>
          <w:numId w:val="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piedalīties domes komiteju un domes sēdēs, kā arī komisiju, darba grupu un citu pašvaldības izveidoto insti</w:t>
      </w:r>
      <w:r>
        <w:rPr>
          <w:rFonts w:ascii="Times New Roman" w:eastAsia="Lucida Sans Unicode" w:hAnsi="Times New Roman"/>
          <w:kern w:val="2"/>
          <w:sz w:val="24"/>
          <w:szCs w:val="24"/>
        </w:rPr>
        <w:t>tūciju sanāksmēs</w:t>
      </w:r>
      <w:r>
        <w:rPr>
          <w:rFonts w:ascii="Times New Roman" w:eastAsia="Lucida Sans Unicode" w:hAnsi="Times New Roman"/>
          <w:kern w:val="2"/>
          <w:sz w:val="24"/>
          <w:szCs w:val="28"/>
        </w:rPr>
        <w:t>;</w:t>
      </w:r>
    </w:p>
    <w:p w14:paraId="6EC4A12C" w14:textId="77777777" w:rsidR="008E5C8F" w:rsidRDefault="00000000" w:rsidP="008E5C8F">
      <w:pPr>
        <w:widowControl w:val="0"/>
        <w:numPr>
          <w:ilvl w:val="2"/>
          <w:numId w:val="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sniegt priekšlikumus domes vadībai un/vai izpilddirektoram par pašvaldības darbības uzlabošanu un citiem ar pašvaldības darbu saistītiem jautājumiem;</w:t>
      </w:r>
    </w:p>
    <w:p w14:paraId="0868156A" w14:textId="77777777" w:rsidR="008E5C8F" w:rsidRDefault="00000000" w:rsidP="008E5C8F">
      <w:pPr>
        <w:widowControl w:val="0"/>
        <w:numPr>
          <w:ilvl w:val="2"/>
          <w:numId w:val="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izstrādāt priekšlikumus un rosināt izmaiņas nodaļas kompetencē esošajās jomās;</w:t>
      </w:r>
    </w:p>
    <w:p w14:paraId="1C0A43E0" w14:textId="77777777" w:rsidR="008E5C8F" w:rsidRDefault="00000000" w:rsidP="008E5C8F">
      <w:pPr>
        <w:widowControl w:val="0"/>
        <w:numPr>
          <w:ilvl w:val="2"/>
          <w:numId w:val="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saņemt darba efektīvai organizēšanai nepieciešamo tehnisko un organizatorisko nodrošinājumu pašvaldības budžeta līdzekļu ietvaros;</w:t>
      </w:r>
    </w:p>
    <w:p w14:paraId="50DA9CF9" w14:textId="77777777" w:rsidR="008E5C8F" w:rsidRDefault="00000000" w:rsidP="008E5C8F">
      <w:pPr>
        <w:widowControl w:val="0"/>
        <w:numPr>
          <w:ilvl w:val="2"/>
          <w:numId w:val="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lastRenderedPageBreak/>
        <w:t xml:space="preserve">atbilstoši nodaļas kompetencei un pašvaldības pilnvarojumam (ja tāds ir nepieciešams) pārstāvēt pašvaldību </w:t>
      </w:r>
      <w:r>
        <w:rPr>
          <w:rFonts w:ascii="Times New Roman" w:eastAsia="Lucida Sans Unicode" w:hAnsi="Times New Roman"/>
          <w:kern w:val="2"/>
          <w:sz w:val="24"/>
          <w:szCs w:val="24"/>
        </w:rPr>
        <w:t>attiecībās ar valsts un pašvaldību iestādēm, kapitālsabiedrībām, biedrībām, nodibinājumiem un citām fiziskām un juridiskām personām;</w:t>
      </w:r>
    </w:p>
    <w:p w14:paraId="6DC4E9ED" w14:textId="77777777" w:rsidR="008E5C8F" w:rsidRDefault="00000000" w:rsidP="008E5C8F">
      <w:pPr>
        <w:widowControl w:val="0"/>
        <w:numPr>
          <w:ilvl w:val="2"/>
          <w:numId w:val="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ierosināt grozījumus nodaļas nolikumā;</w:t>
      </w:r>
    </w:p>
    <w:p w14:paraId="364F1166" w14:textId="77777777" w:rsidR="008E5C8F" w:rsidRDefault="00000000" w:rsidP="008E5C8F">
      <w:pPr>
        <w:widowControl w:val="0"/>
        <w:numPr>
          <w:ilvl w:val="2"/>
          <w:numId w:val="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organizēt apspriedes un piedalīties semināros, konferencēs un apspriedēs par nodaļas kompetencē esošajiem jautājumiem.</w:t>
      </w:r>
    </w:p>
    <w:p w14:paraId="125B49E7" w14:textId="77777777" w:rsidR="008E5C8F" w:rsidRDefault="008E5C8F" w:rsidP="008E5C8F">
      <w:pPr>
        <w:widowControl w:val="0"/>
        <w:suppressAutoHyphens/>
        <w:autoSpaceDE w:val="0"/>
        <w:autoSpaceDN w:val="0"/>
        <w:adjustRightInd w:val="0"/>
        <w:spacing w:after="0" w:line="240" w:lineRule="auto"/>
        <w:rPr>
          <w:rFonts w:ascii="Times New Roman" w:eastAsia="Lucida Sans Unicode" w:hAnsi="Times New Roman"/>
          <w:b/>
          <w:bCs/>
          <w:kern w:val="2"/>
          <w:sz w:val="24"/>
          <w:szCs w:val="24"/>
        </w:rPr>
      </w:pPr>
    </w:p>
    <w:p w14:paraId="532EE035" w14:textId="77777777" w:rsidR="008E5C8F" w:rsidRDefault="00000000" w:rsidP="008E5C8F">
      <w:pPr>
        <w:widowControl w:val="0"/>
        <w:suppressAutoHyphens/>
        <w:autoSpaceDE w:val="0"/>
        <w:autoSpaceDN w:val="0"/>
        <w:adjustRightInd w:val="0"/>
        <w:spacing w:after="12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3. Nodaļas struktūra un darba organizācija</w:t>
      </w:r>
    </w:p>
    <w:p w14:paraId="485C416C" w14:textId="77777777" w:rsidR="008E5C8F" w:rsidRDefault="00000000" w:rsidP="008E5C8F">
      <w:pPr>
        <w:widowControl w:val="0"/>
        <w:numPr>
          <w:ilvl w:val="1"/>
          <w:numId w:val="4"/>
        </w:numPr>
        <w:suppressAutoHyphens/>
        <w:autoSpaceDE w:val="0"/>
        <w:autoSpaceDN w:val="0"/>
        <w:adjustRightInd w:val="0"/>
        <w:spacing w:after="0" w:line="240" w:lineRule="auto"/>
        <w:ind w:left="426" w:hanging="426"/>
        <w:jc w:val="both"/>
        <w:rPr>
          <w:rFonts w:ascii="Times New Roman" w:hAnsi="Times New Roman"/>
          <w:kern w:val="2"/>
          <w:sz w:val="24"/>
          <w:szCs w:val="24"/>
        </w:rPr>
      </w:pPr>
      <w:r>
        <w:rPr>
          <w:rFonts w:ascii="Times New Roman" w:hAnsi="Times New Roman"/>
          <w:kern w:val="2"/>
          <w:sz w:val="24"/>
          <w:szCs w:val="24"/>
        </w:rPr>
        <w:t xml:space="preserve">Nodaļas darbu vada un organizē nodaļas vadītājs, kurš ir tieši pakļauts izpilddirektoram. </w:t>
      </w:r>
    </w:p>
    <w:p w14:paraId="1646A2DB" w14:textId="77777777" w:rsidR="008E5C8F" w:rsidRDefault="00000000" w:rsidP="008E5C8F">
      <w:pPr>
        <w:widowControl w:val="0"/>
        <w:numPr>
          <w:ilvl w:val="1"/>
          <w:numId w:val="4"/>
        </w:numPr>
        <w:suppressAutoHyphens/>
        <w:autoSpaceDE w:val="0"/>
        <w:autoSpaceDN w:val="0"/>
        <w:adjustRightInd w:val="0"/>
        <w:spacing w:after="0" w:line="240" w:lineRule="auto"/>
        <w:ind w:left="426" w:hanging="426"/>
        <w:jc w:val="both"/>
        <w:rPr>
          <w:rFonts w:ascii="Times New Roman" w:hAnsi="Times New Roman"/>
          <w:kern w:val="2"/>
          <w:sz w:val="24"/>
          <w:szCs w:val="24"/>
        </w:rPr>
      </w:pPr>
      <w:r>
        <w:rPr>
          <w:rFonts w:ascii="Times New Roman" w:hAnsi="Times New Roman"/>
          <w:kern w:val="2"/>
          <w:sz w:val="24"/>
          <w:szCs w:val="24"/>
        </w:rPr>
        <w:t>Nodaļas vadītāju pieņem un atbrīvo no darba, kā arī darba līgumu slēdz izpilddirektors.</w:t>
      </w:r>
      <w:r>
        <w:rPr>
          <w:rFonts w:ascii="Times New Roman" w:eastAsia="Lucida Sans Unicode" w:hAnsi="Times New Roman"/>
          <w:kern w:val="2"/>
          <w:sz w:val="24"/>
          <w:szCs w:val="24"/>
        </w:rPr>
        <w:t xml:space="preserve"> Nodaļas vadītāja amata pienākumus un tiesības nosaka Balvu novada pašvaldības nolikums, Centrālās pārvaldes</w:t>
      </w:r>
      <w:r>
        <w:rPr>
          <w:rFonts w:ascii="Times New Roman" w:eastAsia="Times New Roman" w:hAnsi="Times New Roman"/>
          <w:sz w:val="24"/>
          <w:szCs w:val="24"/>
        </w:rPr>
        <w:t xml:space="preserve"> </w:t>
      </w:r>
      <w:r>
        <w:rPr>
          <w:rFonts w:ascii="Times New Roman" w:eastAsia="Lucida Sans Unicode" w:hAnsi="Times New Roman"/>
          <w:kern w:val="2"/>
          <w:sz w:val="24"/>
          <w:szCs w:val="24"/>
        </w:rPr>
        <w:t>nolikums, šis nolikums, darba līgums un amata apraksts.</w:t>
      </w:r>
    </w:p>
    <w:p w14:paraId="2EE25E23" w14:textId="77777777" w:rsidR="008E5C8F" w:rsidRPr="00FE5E7A" w:rsidRDefault="00000000" w:rsidP="008E5C8F">
      <w:pPr>
        <w:widowControl w:val="0"/>
        <w:numPr>
          <w:ilvl w:val="1"/>
          <w:numId w:val="4"/>
        </w:numPr>
        <w:suppressAutoHyphens/>
        <w:autoSpaceDE w:val="0"/>
        <w:autoSpaceDN w:val="0"/>
        <w:adjustRightInd w:val="0"/>
        <w:spacing w:after="0" w:line="240" w:lineRule="auto"/>
        <w:ind w:left="426" w:hanging="426"/>
        <w:jc w:val="both"/>
        <w:rPr>
          <w:rFonts w:ascii="Times New Roman" w:hAnsi="Times New Roman"/>
          <w:kern w:val="2"/>
          <w:sz w:val="24"/>
          <w:szCs w:val="24"/>
        </w:rPr>
      </w:pPr>
      <w:r w:rsidRPr="00FE5E7A">
        <w:rPr>
          <w:rFonts w:ascii="Times New Roman" w:eastAsia="Lucida Sans Unicode" w:hAnsi="Times New Roman"/>
          <w:kern w:val="2"/>
          <w:sz w:val="24"/>
          <w:szCs w:val="24"/>
        </w:rPr>
        <w:t>Nodaļas vadītājs:</w:t>
      </w:r>
    </w:p>
    <w:p w14:paraId="3D422F7E" w14:textId="77777777" w:rsidR="008E5C8F" w:rsidRPr="00FE5E7A" w:rsidRDefault="00000000" w:rsidP="008E5C8F">
      <w:pPr>
        <w:pStyle w:val="ListParagraph"/>
        <w:widowControl w:val="0"/>
        <w:numPr>
          <w:ilvl w:val="2"/>
          <w:numId w:val="4"/>
        </w:numPr>
        <w:shd w:val="clear" w:color="auto" w:fill="FFFFFF"/>
        <w:suppressAutoHyphens/>
        <w:spacing w:after="0" w:line="240" w:lineRule="auto"/>
        <w:ind w:left="1134" w:hanging="708"/>
        <w:jc w:val="both"/>
        <w:rPr>
          <w:rFonts w:ascii="Times New Roman" w:eastAsia="Times New Roman" w:hAnsi="Times New Roman"/>
          <w:sz w:val="24"/>
          <w:szCs w:val="24"/>
        </w:rPr>
      </w:pPr>
      <w:r w:rsidRPr="00FE5E7A">
        <w:rPr>
          <w:rFonts w:ascii="Times New Roman" w:eastAsia="Times New Roman" w:hAnsi="Times New Roman"/>
          <w:sz w:val="24"/>
          <w:szCs w:val="24"/>
        </w:rPr>
        <w:t>plāno, organizē, vada un kontrolē nodaļas darbu un ir atbildīgs par nodaļas uzdevumu izpildi;</w:t>
      </w:r>
    </w:p>
    <w:p w14:paraId="2F24D941" w14:textId="77777777" w:rsidR="008E5C8F" w:rsidRPr="00FE5E7A" w:rsidRDefault="00000000" w:rsidP="008E5C8F">
      <w:pPr>
        <w:pStyle w:val="ListParagraph"/>
        <w:widowControl w:val="0"/>
        <w:numPr>
          <w:ilvl w:val="2"/>
          <w:numId w:val="4"/>
        </w:numPr>
        <w:shd w:val="clear" w:color="auto" w:fill="FFFFFF"/>
        <w:suppressAutoHyphens/>
        <w:spacing w:after="0" w:line="240" w:lineRule="auto"/>
        <w:ind w:left="1134" w:hanging="708"/>
        <w:jc w:val="both"/>
        <w:rPr>
          <w:rFonts w:ascii="Times New Roman" w:eastAsia="Times New Roman" w:hAnsi="Times New Roman"/>
          <w:sz w:val="24"/>
          <w:szCs w:val="24"/>
        </w:rPr>
      </w:pPr>
      <w:r w:rsidRPr="00FE5E7A">
        <w:rPr>
          <w:rFonts w:ascii="Times New Roman" w:eastAsia="Times New Roman" w:hAnsi="Times New Roman"/>
          <w:sz w:val="24"/>
          <w:szCs w:val="24"/>
        </w:rPr>
        <w:t>nosaka nodaļas darbinieku pienākumus, uzdevumus, darba prioritātes un to izpildes termiņus;</w:t>
      </w:r>
    </w:p>
    <w:p w14:paraId="33AF5C58" w14:textId="77777777" w:rsidR="008E5C8F" w:rsidRPr="00FE5E7A" w:rsidRDefault="00000000" w:rsidP="008E5C8F">
      <w:pPr>
        <w:pStyle w:val="ListParagraph"/>
        <w:widowControl w:val="0"/>
        <w:numPr>
          <w:ilvl w:val="2"/>
          <w:numId w:val="4"/>
        </w:numPr>
        <w:shd w:val="clear" w:color="auto" w:fill="FFFFFF"/>
        <w:suppressAutoHyphens/>
        <w:spacing w:after="0" w:line="240" w:lineRule="auto"/>
        <w:ind w:left="1134" w:hanging="708"/>
        <w:jc w:val="both"/>
        <w:rPr>
          <w:rFonts w:ascii="Times New Roman" w:eastAsia="Times New Roman" w:hAnsi="Times New Roman"/>
          <w:sz w:val="24"/>
          <w:szCs w:val="24"/>
        </w:rPr>
      </w:pPr>
      <w:r w:rsidRPr="00FE5E7A">
        <w:rPr>
          <w:rFonts w:ascii="Times New Roman" w:eastAsia="Times New Roman" w:hAnsi="Times New Roman"/>
          <w:sz w:val="24"/>
          <w:szCs w:val="24"/>
        </w:rPr>
        <w:t xml:space="preserve">izstrādā nodaļas darbinieku amatu aprakstus, veic to </w:t>
      </w:r>
      <w:r w:rsidRPr="00FE5E7A">
        <w:rPr>
          <w:rFonts w:ascii="Times New Roman" w:eastAsia="Times New Roman" w:hAnsi="Times New Roman"/>
          <w:sz w:val="24"/>
          <w:szCs w:val="28"/>
        </w:rPr>
        <w:t>pārskatīšanu un aktualizāciju atbilstoši pašvaldības reglamentējošiem dokumentiem</w:t>
      </w:r>
      <w:r w:rsidRPr="00FE5E7A">
        <w:rPr>
          <w:rFonts w:ascii="Times New Roman" w:eastAsia="Times New Roman" w:hAnsi="Times New Roman"/>
          <w:sz w:val="24"/>
          <w:szCs w:val="24"/>
        </w:rPr>
        <w:t>;</w:t>
      </w:r>
    </w:p>
    <w:p w14:paraId="69766B9E" w14:textId="77777777" w:rsidR="008E5C8F" w:rsidRPr="00FE5E7A" w:rsidRDefault="00000000" w:rsidP="008E5C8F">
      <w:pPr>
        <w:pStyle w:val="ListParagraph"/>
        <w:widowControl w:val="0"/>
        <w:numPr>
          <w:ilvl w:val="2"/>
          <w:numId w:val="4"/>
        </w:numPr>
        <w:shd w:val="clear" w:color="auto" w:fill="FFFFFF"/>
        <w:suppressAutoHyphens/>
        <w:spacing w:after="0" w:line="240" w:lineRule="auto"/>
        <w:ind w:left="1134" w:hanging="708"/>
        <w:jc w:val="both"/>
        <w:rPr>
          <w:rFonts w:ascii="Times New Roman" w:eastAsia="Times New Roman" w:hAnsi="Times New Roman"/>
          <w:sz w:val="24"/>
          <w:szCs w:val="24"/>
        </w:rPr>
      </w:pPr>
      <w:r w:rsidRPr="00FE5E7A">
        <w:rPr>
          <w:rFonts w:ascii="Times New Roman" w:eastAsia="Times New Roman" w:hAnsi="Times New Roman"/>
          <w:sz w:val="24"/>
          <w:szCs w:val="24"/>
        </w:rPr>
        <w:t>o</w:t>
      </w:r>
      <w:r w:rsidRPr="00FE5E7A">
        <w:rPr>
          <w:rFonts w:ascii="Times New Roman" w:eastAsia="Times New Roman" w:hAnsi="Times New Roman"/>
          <w:sz w:val="24"/>
          <w:szCs w:val="28"/>
        </w:rPr>
        <w:t>rganizē un kontrolē nodaļas darbinieku amatu aprakstos paredzēto pienākumu, uzdoto konkrēto uzdevumu izpildi un pašvaldības darba kārtības noteikumu ievērošanu</w:t>
      </w:r>
      <w:r w:rsidRPr="00FE5E7A">
        <w:rPr>
          <w:rFonts w:ascii="Times New Roman" w:eastAsia="Times New Roman" w:hAnsi="Times New Roman"/>
          <w:sz w:val="24"/>
          <w:szCs w:val="24"/>
        </w:rPr>
        <w:t>; dod metodiskus norādījumus un sniedz ieteikumus nodaļas darbiniekiem viņu pienākumu sekmīgai izpildei;</w:t>
      </w:r>
    </w:p>
    <w:p w14:paraId="7F0B6975" w14:textId="77777777" w:rsidR="008E5C8F" w:rsidRPr="00FE5E7A" w:rsidRDefault="00000000" w:rsidP="008E5C8F">
      <w:pPr>
        <w:pStyle w:val="ListParagraph"/>
        <w:widowControl w:val="0"/>
        <w:numPr>
          <w:ilvl w:val="2"/>
          <w:numId w:val="4"/>
        </w:numPr>
        <w:shd w:val="clear" w:color="auto" w:fill="FFFFFF"/>
        <w:suppressAutoHyphens/>
        <w:spacing w:after="0" w:line="240" w:lineRule="auto"/>
        <w:ind w:left="1134" w:hanging="708"/>
        <w:jc w:val="both"/>
        <w:rPr>
          <w:rFonts w:ascii="Times New Roman" w:eastAsia="Times New Roman" w:hAnsi="Times New Roman"/>
          <w:sz w:val="24"/>
          <w:szCs w:val="24"/>
        </w:rPr>
      </w:pPr>
      <w:r w:rsidRPr="00FE5E7A">
        <w:rPr>
          <w:rFonts w:ascii="Times New Roman" w:eastAsia="Times New Roman" w:hAnsi="Times New Roman"/>
          <w:sz w:val="24"/>
          <w:szCs w:val="24"/>
        </w:rPr>
        <w:t>nodrošina nodaļas darbību reglamentējošo dokumentu izstrādi, veic to savlaicīgu aktualizāciju;</w:t>
      </w:r>
    </w:p>
    <w:p w14:paraId="73D99E45" w14:textId="77777777" w:rsidR="008E5C8F" w:rsidRPr="00FE5E7A" w:rsidRDefault="00000000" w:rsidP="008E5C8F">
      <w:pPr>
        <w:pStyle w:val="ListParagraph"/>
        <w:widowControl w:val="0"/>
        <w:numPr>
          <w:ilvl w:val="2"/>
          <w:numId w:val="4"/>
        </w:numPr>
        <w:shd w:val="clear" w:color="auto" w:fill="FFFFFF"/>
        <w:suppressAutoHyphens/>
        <w:spacing w:after="0" w:line="240" w:lineRule="auto"/>
        <w:ind w:left="1134" w:hanging="708"/>
        <w:jc w:val="both"/>
        <w:rPr>
          <w:rFonts w:ascii="Times New Roman" w:eastAsia="Times New Roman" w:hAnsi="Times New Roman"/>
          <w:sz w:val="24"/>
          <w:szCs w:val="24"/>
        </w:rPr>
      </w:pPr>
      <w:r w:rsidRPr="00FE5E7A">
        <w:rPr>
          <w:rFonts w:ascii="Times New Roman" w:eastAsia="Times New Roman" w:hAnsi="Times New Roman"/>
          <w:sz w:val="24"/>
          <w:szCs w:val="24"/>
        </w:rPr>
        <w:t>izvērtē nodaļas darbinieku sagatavoto dokumentu kvalitāti un atbilstību normatīvajiem aktiem;</w:t>
      </w:r>
    </w:p>
    <w:p w14:paraId="7E99A523" w14:textId="77777777" w:rsidR="008E5C8F" w:rsidRPr="00FE5E7A" w:rsidRDefault="00000000" w:rsidP="008E5C8F">
      <w:pPr>
        <w:pStyle w:val="ListParagraph"/>
        <w:widowControl w:val="0"/>
        <w:numPr>
          <w:ilvl w:val="2"/>
          <w:numId w:val="4"/>
        </w:numPr>
        <w:shd w:val="clear" w:color="auto" w:fill="FFFFFF"/>
        <w:suppressAutoHyphens/>
        <w:spacing w:after="0" w:line="240" w:lineRule="auto"/>
        <w:ind w:left="1134" w:hanging="708"/>
        <w:jc w:val="both"/>
        <w:rPr>
          <w:rFonts w:ascii="Times New Roman" w:eastAsia="Times New Roman" w:hAnsi="Times New Roman"/>
          <w:sz w:val="24"/>
          <w:szCs w:val="24"/>
        </w:rPr>
      </w:pPr>
      <w:r w:rsidRPr="00FE5E7A">
        <w:rPr>
          <w:rFonts w:ascii="Times New Roman" w:eastAsia="Times New Roman" w:hAnsi="Times New Roman"/>
          <w:sz w:val="24"/>
          <w:szCs w:val="24"/>
        </w:rPr>
        <w:t xml:space="preserve">rūpējas par finansējuma nodrošināšanu nodaļas funkciju un plānoto darbu veikšanai, iesaistoties kārtējā gada budžeta izstrādē; izstrādā un iesniedz nodaļas budžeta pieprasījumu atbilstoši pašvaldībā noteiktajai kārtībai; </w:t>
      </w:r>
    </w:p>
    <w:p w14:paraId="67613B74" w14:textId="77777777" w:rsidR="008E5C8F" w:rsidRPr="00FE5E7A" w:rsidRDefault="00000000" w:rsidP="008E5C8F">
      <w:pPr>
        <w:pStyle w:val="ListParagraph"/>
        <w:widowControl w:val="0"/>
        <w:numPr>
          <w:ilvl w:val="2"/>
          <w:numId w:val="4"/>
        </w:numPr>
        <w:shd w:val="clear" w:color="auto" w:fill="FFFFFF"/>
        <w:suppressAutoHyphens/>
        <w:spacing w:after="0" w:line="240" w:lineRule="auto"/>
        <w:ind w:left="1134" w:hanging="708"/>
        <w:jc w:val="both"/>
        <w:rPr>
          <w:rFonts w:ascii="Times New Roman" w:eastAsia="Times New Roman" w:hAnsi="Times New Roman"/>
          <w:sz w:val="24"/>
          <w:szCs w:val="24"/>
        </w:rPr>
      </w:pPr>
      <w:r w:rsidRPr="00FE5E7A">
        <w:rPr>
          <w:rFonts w:ascii="Times New Roman" w:eastAsia="Times New Roman" w:hAnsi="Times New Roman"/>
          <w:sz w:val="24"/>
          <w:szCs w:val="24"/>
        </w:rPr>
        <w:t>saskaņā ar atbilstošu pašvaldības pilnvarojumu, ja tāds nepieciešams, pārstāv pašvaldību, nodaļu valsts un pašvaldību institūcijās, kā arī attiecībās ar citām personām, ja normatīvajos aktos nav noteikta cita pārstāvības kārtība;</w:t>
      </w:r>
    </w:p>
    <w:p w14:paraId="1832C834" w14:textId="77777777" w:rsidR="008E5C8F" w:rsidRPr="00FE5E7A" w:rsidRDefault="00000000" w:rsidP="008E5C8F">
      <w:pPr>
        <w:pStyle w:val="ListParagraph"/>
        <w:widowControl w:val="0"/>
        <w:numPr>
          <w:ilvl w:val="2"/>
          <w:numId w:val="4"/>
        </w:numPr>
        <w:shd w:val="clear" w:color="auto" w:fill="FFFFFF"/>
        <w:suppressAutoHyphens/>
        <w:spacing w:after="0" w:line="240" w:lineRule="auto"/>
        <w:ind w:left="1134" w:hanging="708"/>
        <w:jc w:val="both"/>
        <w:rPr>
          <w:rFonts w:ascii="Times New Roman" w:eastAsia="Times New Roman" w:hAnsi="Times New Roman"/>
          <w:sz w:val="24"/>
          <w:szCs w:val="24"/>
        </w:rPr>
      </w:pPr>
      <w:r w:rsidRPr="00FE5E7A">
        <w:rPr>
          <w:rFonts w:ascii="Times New Roman" w:eastAsia="Times New Roman" w:hAnsi="Times New Roman"/>
          <w:sz w:val="24"/>
          <w:szCs w:val="24"/>
        </w:rPr>
        <w:t>pārstāv nodaļu pašvaldības domes un pastāvīgo komiteju sēžu darbā, darba grupu sēdēs, pašvaldības struktūrvienību un iestāžu rīkotajās sanāksmēs, vadības sanāksmēs;</w:t>
      </w:r>
    </w:p>
    <w:p w14:paraId="6F373E6A" w14:textId="77777777" w:rsidR="008E5C8F" w:rsidRPr="00FE5E7A" w:rsidRDefault="00000000" w:rsidP="008E5C8F">
      <w:pPr>
        <w:pStyle w:val="ListParagraph"/>
        <w:widowControl w:val="0"/>
        <w:numPr>
          <w:ilvl w:val="2"/>
          <w:numId w:val="4"/>
        </w:numPr>
        <w:shd w:val="clear" w:color="auto" w:fill="FFFFFF"/>
        <w:suppressAutoHyphens/>
        <w:spacing w:after="0" w:line="240" w:lineRule="auto"/>
        <w:ind w:left="1134" w:hanging="708"/>
        <w:jc w:val="both"/>
        <w:rPr>
          <w:rFonts w:ascii="Times New Roman" w:eastAsia="Times New Roman" w:hAnsi="Times New Roman"/>
          <w:sz w:val="24"/>
          <w:szCs w:val="24"/>
        </w:rPr>
      </w:pPr>
      <w:r w:rsidRPr="00FE5E7A">
        <w:rPr>
          <w:rFonts w:ascii="Times New Roman" w:eastAsia="Times New Roman" w:hAnsi="Times New Roman"/>
          <w:sz w:val="24"/>
          <w:szCs w:val="28"/>
        </w:rPr>
        <w:t>organizē nodaļas darbinieku sanāksmes;</w:t>
      </w:r>
    </w:p>
    <w:p w14:paraId="35626C4F" w14:textId="77777777" w:rsidR="008E5C8F" w:rsidRPr="00FE5E7A" w:rsidRDefault="00000000" w:rsidP="008E5C8F">
      <w:pPr>
        <w:pStyle w:val="ListParagraph"/>
        <w:widowControl w:val="0"/>
        <w:numPr>
          <w:ilvl w:val="2"/>
          <w:numId w:val="4"/>
        </w:numPr>
        <w:shd w:val="clear" w:color="auto" w:fill="FFFFFF"/>
        <w:suppressAutoHyphens/>
        <w:spacing w:after="0" w:line="240" w:lineRule="auto"/>
        <w:ind w:left="1134" w:hanging="708"/>
        <w:jc w:val="both"/>
        <w:rPr>
          <w:rFonts w:ascii="Times New Roman" w:eastAsia="Times New Roman" w:hAnsi="Times New Roman"/>
          <w:sz w:val="24"/>
          <w:szCs w:val="24"/>
        </w:rPr>
      </w:pPr>
      <w:r w:rsidRPr="00FE5E7A">
        <w:rPr>
          <w:rFonts w:ascii="Times New Roman" w:eastAsia="Times New Roman" w:hAnsi="Times New Roman"/>
          <w:sz w:val="24"/>
          <w:szCs w:val="24"/>
        </w:rPr>
        <w:t>paaugstina savu profesionālo kvalifikāciju, kā arī sekmē nodaļas darbinieku profesionālās kvalifikācijas paaugstināšanu;</w:t>
      </w:r>
    </w:p>
    <w:p w14:paraId="1BE1D9A9" w14:textId="77777777" w:rsidR="008E5C8F" w:rsidRPr="00FE5E7A" w:rsidRDefault="00000000" w:rsidP="008E5C8F">
      <w:pPr>
        <w:pStyle w:val="ListParagraph"/>
        <w:widowControl w:val="0"/>
        <w:numPr>
          <w:ilvl w:val="2"/>
          <w:numId w:val="4"/>
        </w:numPr>
        <w:shd w:val="clear" w:color="auto" w:fill="FFFFFF"/>
        <w:suppressAutoHyphens/>
        <w:spacing w:after="0" w:line="240" w:lineRule="auto"/>
        <w:ind w:left="1134" w:hanging="708"/>
        <w:jc w:val="both"/>
        <w:rPr>
          <w:rFonts w:ascii="Times New Roman" w:eastAsia="Times New Roman" w:hAnsi="Times New Roman"/>
          <w:sz w:val="24"/>
          <w:szCs w:val="24"/>
        </w:rPr>
      </w:pPr>
      <w:r w:rsidRPr="00FE5E7A">
        <w:rPr>
          <w:rFonts w:ascii="Times New Roman" w:eastAsia="Times New Roman" w:hAnsi="Times New Roman"/>
          <w:sz w:val="24"/>
          <w:szCs w:val="28"/>
        </w:rPr>
        <w:t>sagatavo apstiprināšanai nodaļas darbinieku atvaļinājumu grafiku, nodrošinot nodaļas darba nepārtrauktību darbinieku atvaļinājumu laikā;</w:t>
      </w:r>
    </w:p>
    <w:p w14:paraId="4267DC65" w14:textId="77777777" w:rsidR="008E5C8F" w:rsidRPr="00FE5E7A" w:rsidRDefault="00000000" w:rsidP="008E5C8F">
      <w:pPr>
        <w:pStyle w:val="ListParagraph"/>
        <w:widowControl w:val="0"/>
        <w:numPr>
          <w:ilvl w:val="2"/>
          <w:numId w:val="4"/>
        </w:numPr>
        <w:shd w:val="clear" w:color="auto" w:fill="FFFFFF"/>
        <w:suppressAutoHyphens/>
        <w:spacing w:after="0" w:line="240" w:lineRule="auto"/>
        <w:ind w:left="1134" w:hanging="708"/>
        <w:jc w:val="both"/>
        <w:rPr>
          <w:rFonts w:ascii="Times New Roman" w:eastAsia="Times New Roman" w:hAnsi="Times New Roman"/>
          <w:sz w:val="24"/>
          <w:szCs w:val="24"/>
        </w:rPr>
      </w:pPr>
      <w:r w:rsidRPr="00FE5E7A">
        <w:rPr>
          <w:rFonts w:ascii="Times New Roman" w:eastAsia="Times New Roman" w:hAnsi="Times New Roman"/>
          <w:sz w:val="24"/>
          <w:szCs w:val="28"/>
        </w:rPr>
        <w:t xml:space="preserve">saskaņo un vīzē nodaļas darbinieku iesniegumus, kas saistīti ar darbinieku prombūtnēm (t.i. atvaļinājumiem, komandējumiem, apmācībām u.tml.), </w:t>
      </w:r>
      <w:r w:rsidRPr="00FE5E7A">
        <w:rPr>
          <w:rFonts w:ascii="Times New Roman" w:eastAsia="Times New Roman" w:hAnsi="Times New Roman"/>
          <w:sz w:val="24"/>
          <w:szCs w:val="24"/>
        </w:rPr>
        <w:t>organizē nodaļas darba nepārtrauktību nodaļas darbinieku prombūtnes laikā</w:t>
      </w:r>
      <w:r w:rsidRPr="00FE5E7A">
        <w:rPr>
          <w:rFonts w:ascii="Times New Roman" w:eastAsia="Times New Roman" w:hAnsi="Times New Roman"/>
          <w:sz w:val="24"/>
          <w:szCs w:val="28"/>
        </w:rPr>
        <w:t>;</w:t>
      </w:r>
    </w:p>
    <w:p w14:paraId="257EEAC8" w14:textId="77777777" w:rsidR="008E5C8F" w:rsidRPr="00FE5E7A" w:rsidRDefault="00000000" w:rsidP="008E5C8F">
      <w:pPr>
        <w:pStyle w:val="ListParagraph"/>
        <w:widowControl w:val="0"/>
        <w:numPr>
          <w:ilvl w:val="2"/>
          <w:numId w:val="4"/>
        </w:numPr>
        <w:shd w:val="clear" w:color="auto" w:fill="FFFFFF"/>
        <w:suppressAutoHyphens/>
        <w:spacing w:after="0" w:line="240" w:lineRule="auto"/>
        <w:ind w:left="1134" w:hanging="708"/>
        <w:jc w:val="both"/>
        <w:rPr>
          <w:rFonts w:ascii="Times New Roman" w:eastAsia="Times New Roman" w:hAnsi="Times New Roman"/>
          <w:sz w:val="24"/>
          <w:szCs w:val="24"/>
        </w:rPr>
      </w:pPr>
      <w:r w:rsidRPr="00FE5E7A">
        <w:rPr>
          <w:rFonts w:ascii="Times New Roman" w:eastAsia="Times New Roman" w:hAnsi="Times New Roman"/>
          <w:sz w:val="24"/>
          <w:szCs w:val="28"/>
        </w:rPr>
        <w:t xml:space="preserve">koordinē un kontrolē nodaļas darbinieku sadarbību ar pašvaldības institūcijām un  </w:t>
      </w:r>
      <w:r w:rsidRPr="00FE5E7A">
        <w:rPr>
          <w:rFonts w:ascii="Times New Roman" w:eastAsia="Lucida Sans Unicode" w:hAnsi="Times New Roman"/>
          <w:kern w:val="2"/>
          <w:sz w:val="24"/>
          <w:szCs w:val="24"/>
        </w:rPr>
        <w:t>Centrālās pārvaldes</w:t>
      </w:r>
      <w:r w:rsidRPr="00FE5E7A">
        <w:rPr>
          <w:rFonts w:ascii="Times New Roman" w:eastAsia="Times New Roman" w:hAnsi="Times New Roman"/>
          <w:sz w:val="24"/>
          <w:szCs w:val="28"/>
        </w:rPr>
        <w:t xml:space="preserve"> struktūrvienībām nodaļas kompetencē esošajos jautājumos;</w:t>
      </w:r>
    </w:p>
    <w:p w14:paraId="1101B734" w14:textId="77777777" w:rsidR="008E5C8F" w:rsidRPr="00FE5E7A" w:rsidRDefault="00000000" w:rsidP="008E5C8F">
      <w:pPr>
        <w:pStyle w:val="ListParagraph"/>
        <w:widowControl w:val="0"/>
        <w:numPr>
          <w:ilvl w:val="2"/>
          <w:numId w:val="4"/>
        </w:numPr>
        <w:shd w:val="clear" w:color="auto" w:fill="FFFFFF"/>
        <w:suppressAutoHyphens/>
        <w:spacing w:after="0" w:line="240" w:lineRule="auto"/>
        <w:ind w:left="1134" w:hanging="708"/>
        <w:jc w:val="both"/>
        <w:rPr>
          <w:rFonts w:ascii="Times New Roman" w:eastAsia="Times New Roman" w:hAnsi="Times New Roman"/>
          <w:sz w:val="24"/>
          <w:szCs w:val="24"/>
        </w:rPr>
      </w:pPr>
      <w:r w:rsidRPr="00FE5E7A">
        <w:rPr>
          <w:rFonts w:ascii="Times New Roman" w:eastAsia="Times New Roman" w:hAnsi="Times New Roman"/>
          <w:sz w:val="24"/>
          <w:szCs w:val="28"/>
        </w:rPr>
        <w:t>iesniedz izpilddirektoram motivētus priekšlikumus par nodaļas struktūru, personālu un darba organizāciju, tai skaitā, amatu aprakstiem, darba samaksu, apmācības iespējām, disciplināro atbildību, iecelšanu amatā, pārcelšanu citā amatā un atbrīvošanu no amata;</w:t>
      </w:r>
    </w:p>
    <w:p w14:paraId="09DDF061" w14:textId="77777777" w:rsidR="008E5C8F" w:rsidRPr="00FE5E7A" w:rsidRDefault="00000000" w:rsidP="008E5C8F">
      <w:pPr>
        <w:pStyle w:val="ListParagraph"/>
        <w:widowControl w:val="0"/>
        <w:numPr>
          <w:ilvl w:val="2"/>
          <w:numId w:val="4"/>
        </w:numPr>
        <w:shd w:val="clear" w:color="auto" w:fill="FFFFFF"/>
        <w:suppressAutoHyphens/>
        <w:spacing w:after="0" w:line="240" w:lineRule="auto"/>
        <w:ind w:left="1134" w:hanging="708"/>
        <w:jc w:val="both"/>
        <w:rPr>
          <w:rFonts w:ascii="Times New Roman" w:eastAsia="Times New Roman" w:hAnsi="Times New Roman"/>
          <w:sz w:val="24"/>
          <w:szCs w:val="24"/>
        </w:rPr>
      </w:pPr>
      <w:r w:rsidRPr="00FE5E7A">
        <w:rPr>
          <w:rFonts w:ascii="Times New Roman" w:eastAsia="Times New Roman" w:hAnsi="Times New Roman"/>
          <w:sz w:val="24"/>
          <w:szCs w:val="24"/>
        </w:rPr>
        <w:t xml:space="preserve">veic citus pienākumus atbilstoši pašvaldības nolikumam, iekšējiem normatīvajiem </w:t>
      </w:r>
      <w:r w:rsidRPr="00FE5E7A">
        <w:rPr>
          <w:rFonts w:ascii="Times New Roman" w:eastAsia="Times New Roman" w:hAnsi="Times New Roman"/>
          <w:sz w:val="24"/>
          <w:szCs w:val="24"/>
        </w:rPr>
        <w:lastRenderedPageBreak/>
        <w:t>aktiem un amatu aprakstam.</w:t>
      </w:r>
    </w:p>
    <w:p w14:paraId="225B6C57" w14:textId="77777777" w:rsidR="008E5C8F" w:rsidRDefault="008E5C8F" w:rsidP="008E5C8F">
      <w:pPr>
        <w:widowControl w:val="0"/>
        <w:autoSpaceDE w:val="0"/>
        <w:autoSpaceDN w:val="0"/>
        <w:adjustRightInd w:val="0"/>
        <w:spacing w:after="0" w:line="240" w:lineRule="auto"/>
        <w:jc w:val="both"/>
        <w:rPr>
          <w:rFonts w:ascii="Times New Roman" w:hAnsi="Times New Roman"/>
          <w:kern w:val="2"/>
          <w:sz w:val="24"/>
          <w:szCs w:val="24"/>
        </w:rPr>
      </w:pPr>
    </w:p>
    <w:p w14:paraId="28581ACD" w14:textId="77777777" w:rsidR="008E5C8F" w:rsidRDefault="00000000" w:rsidP="008E5C8F">
      <w:pPr>
        <w:widowControl w:val="0"/>
        <w:numPr>
          <w:ilvl w:val="1"/>
          <w:numId w:val="5"/>
        </w:numPr>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vadītāja prombūtnes laikā nodaļas vadītāja pienākumus pilda izpilddirektora norīkots nodaļas darbinieks.</w:t>
      </w:r>
    </w:p>
    <w:p w14:paraId="5708F21A" w14:textId="77777777" w:rsidR="008E5C8F" w:rsidRDefault="00000000" w:rsidP="008E5C8F">
      <w:pPr>
        <w:widowControl w:val="0"/>
        <w:numPr>
          <w:ilvl w:val="1"/>
          <w:numId w:val="5"/>
        </w:numPr>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darbinieku skaitu, amatus un atlīdzību nosaka Centrālās pārvaldes amata vienību un mēnešalgu saraksts.</w:t>
      </w:r>
    </w:p>
    <w:p w14:paraId="0D3CC22A" w14:textId="77777777" w:rsidR="008E5C8F" w:rsidRDefault="00000000" w:rsidP="008E5C8F">
      <w:pPr>
        <w:widowControl w:val="0"/>
        <w:numPr>
          <w:ilvl w:val="1"/>
          <w:numId w:val="5"/>
        </w:numPr>
        <w:suppressAutoHyphens/>
        <w:spacing w:after="0" w:line="240" w:lineRule="auto"/>
        <w:ind w:left="426" w:hanging="426"/>
        <w:jc w:val="both"/>
        <w:rPr>
          <w:rFonts w:ascii="Times New Roman" w:eastAsia="Lucida Sans Unicode" w:hAnsi="Times New Roman"/>
          <w:kern w:val="2"/>
          <w:sz w:val="24"/>
          <w:szCs w:val="24"/>
        </w:rPr>
      </w:pPr>
      <w:r>
        <w:rPr>
          <w:rFonts w:ascii="Times New Roman" w:hAnsi="Times New Roman"/>
          <w:kern w:val="2"/>
          <w:sz w:val="24"/>
          <w:szCs w:val="24"/>
        </w:rPr>
        <w:t>Nodaļas darbinieki administratīvi un strukturāli pakļauti nodaļas vadītājam, bet funkcionāli – izpilddirektoram.</w:t>
      </w:r>
    </w:p>
    <w:p w14:paraId="6EF17C41" w14:textId="77777777" w:rsidR="008E5C8F" w:rsidRDefault="00000000" w:rsidP="008E5C8F">
      <w:pPr>
        <w:widowControl w:val="0"/>
        <w:numPr>
          <w:ilvl w:val="1"/>
          <w:numId w:val="5"/>
        </w:numPr>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darbinieku pienākumus un tiesības nosaka darba līgums un amata apraksts. Ja nodaļas darbinieks saņem tiešu uzdevumu no domes priekšsēdētāja, domes priekšsēdētāja vietnieka, izpilddirektora vai izpilddirektora vietnieka, darbinieks par to informē nodaļas vadītāju.</w:t>
      </w:r>
    </w:p>
    <w:p w14:paraId="4138AFE4" w14:textId="77777777" w:rsidR="008E5C8F" w:rsidRDefault="00000000" w:rsidP="008E5C8F">
      <w:pPr>
        <w:widowControl w:val="0"/>
        <w:numPr>
          <w:ilvl w:val="1"/>
          <w:numId w:val="5"/>
        </w:numPr>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8"/>
        </w:rPr>
        <w:t>Nodaļas darbiniekus pieņem darbā izpilddirektors,</w:t>
      </w:r>
      <w:r>
        <w:rPr>
          <w:rFonts w:ascii="Times New Roman" w:eastAsia="Lucida Sans Unicode" w:hAnsi="Times New Roman"/>
          <w:bCs/>
          <w:kern w:val="2"/>
          <w:sz w:val="24"/>
          <w:szCs w:val="28"/>
        </w:rPr>
        <w:t xml:space="preserve"> slēdzot darba līgumu</w:t>
      </w:r>
      <w:r>
        <w:rPr>
          <w:rFonts w:ascii="Times New Roman" w:eastAsia="Lucida Sans Unicode" w:hAnsi="Times New Roman"/>
          <w:kern w:val="2"/>
          <w:sz w:val="24"/>
          <w:szCs w:val="28"/>
        </w:rPr>
        <w:t>.</w:t>
      </w:r>
    </w:p>
    <w:p w14:paraId="36C0956C" w14:textId="77777777" w:rsidR="008E5C8F" w:rsidRDefault="00000000" w:rsidP="008E5C8F">
      <w:pPr>
        <w:widowControl w:val="0"/>
        <w:numPr>
          <w:ilvl w:val="1"/>
          <w:numId w:val="5"/>
        </w:numPr>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darbinieki saskaņo savas prombūtnes ar nodaļas vadītāju. Nodaļas darbinieka prombūtnes laikā nodaļas darbinieka pienākumus pilda pēc nodaļas vadītāja ieteikuma izpilddirektora norīkots cits nodaļas darbinieks.</w:t>
      </w:r>
    </w:p>
    <w:p w14:paraId="153110AD" w14:textId="77777777" w:rsidR="008E5C8F" w:rsidRDefault="008E5C8F" w:rsidP="008E5C8F">
      <w:pPr>
        <w:spacing w:after="0" w:line="240" w:lineRule="auto"/>
        <w:ind w:left="426" w:hanging="426"/>
        <w:rPr>
          <w:rFonts w:ascii="Times New Roman" w:eastAsia="Times New Roman" w:hAnsi="Times New Roman"/>
          <w:b/>
          <w:kern w:val="2"/>
          <w:sz w:val="24"/>
          <w:szCs w:val="24"/>
        </w:rPr>
      </w:pPr>
    </w:p>
    <w:p w14:paraId="1659786B" w14:textId="77777777" w:rsidR="008E5C8F" w:rsidRDefault="008E5C8F" w:rsidP="008E5C8F">
      <w:pPr>
        <w:spacing w:after="0" w:line="240" w:lineRule="auto"/>
        <w:rPr>
          <w:rFonts w:ascii="Times New Roman" w:eastAsia="Times New Roman" w:hAnsi="Times New Roman"/>
          <w:b/>
          <w:kern w:val="2"/>
          <w:sz w:val="24"/>
          <w:szCs w:val="24"/>
        </w:rPr>
      </w:pPr>
    </w:p>
    <w:p w14:paraId="016D63DC" w14:textId="77777777" w:rsidR="008E5C8F" w:rsidRDefault="00000000" w:rsidP="008E5C8F">
      <w:pPr>
        <w:widowControl w:val="0"/>
        <w:numPr>
          <w:ilvl w:val="0"/>
          <w:numId w:val="5"/>
        </w:numPr>
        <w:suppressAutoHyphens/>
        <w:spacing w:after="120" w:line="240" w:lineRule="auto"/>
        <w:jc w:val="center"/>
        <w:rPr>
          <w:rFonts w:ascii="Times New Roman" w:eastAsia="Lucida Sans Unicode" w:hAnsi="Times New Roman"/>
          <w:kern w:val="2"/>
          <w:sz w:val="24"/>
          <w:szCs w:val="24"/>
        </w:rPr>
      </w:pPr>
      <w:r>
        <w:rPr>
          <w:rFonts w:ascii="Times New Roman" w:eastAsia="Lucida Sans Unicode" w:hAnsi="Times New Roman"/>
          <w:b/>
          <w:bCs/>
          <w:kern w:val="2"/>
          <w:sz w:val="24"/>
          <w:szCs w:val="24"/>
        </w:rPr>
        <w:t>Nodaļas darbības tiesiskuma nodrošināšanas mehānisms un pārskati par nodaļas darbību</w:t>
      </w:r>
    </w:p>
    <w:p w14:paraId="5C9CB13B" w14:textId="77777777" w:rsidR="008E5C8F" w:rsidRDefault="00000000" w:rsidP="008E5C8F">
      <w:pPr>
        <w:widowControl w:val="0"/>
        <w:numPr>
          <w:ilvl w:val="1"/>
          <w:numId w:val="6"/>
        </w:numPr>
        <w:suppressAutoHyphens/>
        <w:spacing w:after="0" w:line="240" w:lineRule="auto"/>
        <w:ind w:left="426" w:hanging="426"/>
        <w:jc w:val="both"/>
        <w:rPr>
          <w:rFonts w:ascii="Times New Roman" w:eastAsia="Lucida Sans Unicode" w:hAnsi="Times New Roman"/>
          <w:kern w:val="2"/>
          <w:sz w:val="24"/>
          <w:szCs w:val="24"/>
          <w:shd w:val="clear" w:color="auto" w:fill="FFFFFF"/>
        </w:rPr>
      </w:pPr>
      <w:r>
        <w:rPr>
          <w:rFonts w:ascii="Times New Roman" w:eastAsia="Lucida Sans Unicode" w:hAnsi="Times New Roman"/>
          <w:kern w:val="2"/>
          <w:sz w:val="24"/>
          <w:szCs w:val="28"/>
        </w:rPr>
        <w:t xml:space="preserve">Nodaļas darbības tiesiskumu nodrošina nodaļas vadītājs, </w:t>
      </w:r>
      <w:r>
        <w:rPr>
          <w:rFonts w:ascii="Times New Roman" w:eastAsia="Lucida Sans Unicode" w:hAnsi="Times New Roman"/>
          <w:kern w:val="2"/>
          <w:sz w:val="24"/>
          <w:szCs w:val="24"/>
          <w:shd w:val="clear" w:color="auto" w:fill="FFFFFF"/>
        </w:rPr>
        <w:t>veicot periodisku tās iekšējās darbības pārbaudi un kontroli.</w:t>
      </w:r>
    </w:p>
    <w:p w14:paraId="02481B20" w14:textId="77777777" w:rsidR="008E5C8F" w:rsidRDefault="00000000" w:rsidP="008E5C8F">
      <w:pPr>
        <w:widowControl w:val="0"/>
        <w:numPr>
          <w:ilvl w:val="1"/>
          <w:numId w:val="6"/>
        </w:numPr>
        <w:suppressAutoHyphens/>
        <w:spacing w:after="0" w:line="240" w:lineRule="auto"/>
        <w:ind w:left="426" w:hanging="426"/>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darbības tiesiskuma nodrošinājuma mehānisms:</w:t>
      </w:r>
    </w:p>
    <w:p w14:paraId="23454EC7" w14:textId="77777777" w:rsidR="008E5C8F" w:rsidRDefault="00000000" w:rsidP="008E5C8F">
      <w:pPr>
        <w:widowControl w:val="0"/>
        <w:numPr>
          <w:ilvl w:val="2"/>
          <w:numId w:val="6"/>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darbinieka faktisko rīcību var apstrīdēt, iesniedzot attiecīgu iesniegumu nodaļas vadītājam;</w:t>
      </w:r>
    </w:p>
    <w:p w14:paraId="34EBEBF5" w14:textId="77777777" w:rsidR="008E5C8F" w:rsidRDefault="00000000" w:rsidP="008E5C8F">
      <w:pPr>
        <w:widowControl w:val="0"/>
        <w:numPr>
          <w:ilvl w:val="2"/>
          <w:numId w:val="6"/>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vadītāja lēmumu par darbinieka faktisko rīcību var apstrīdēt, iesniedzot attiecīgu iesniegumu izpilddirektoram;</w:t>
      </w:r>
    </w:p>
    <w:p w14:paraId="59C7E14E" w14:textId="77777777" w:rsidR="008E5C8F" w:rsidRDefault="00000000" w:rsidP="008E5C8F">
      <w:pPr>
        <w:widowControl w:val="0"/>
        <w:numPr>
          <w:ilvl w:val="2"/>
          <w:numId w:val="6"/>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vadītāja lēmumu vai faktisko rīcību var apstrīdēt, iesniedzot attiecīgu iesniegumu izpilddirektoram;</w:t>
      </w:r>
    </w:p>
    <w:p w14:paraId="641B5C3A" w14:textId="77777777" w:rsidR="008E5C8F" w:rsidRDefault="00000000" w:rsidP="008E5C8F">
      <w:pPr>
        <w:widowControl w:val="0"/>
        <w:numPr>
          <w:ilvl w:val="2"/>
          <w:numId w:val="6"/>
        </w:numPr>
        <w:suppressAutoHyphens/>
        <w:spacing w:after="0" w:line="240" w:lineRule="auto"/>
        <w:ind w:left="993" w:hanging="567"/>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izpilddirektora izdoto lēmumu par nodaļas vadītāja lēmumu vai faktisko rīcību  vai </w:t>
      </w:r>
      <w:r>
        <w:rPr>
          <w:rFonts w:ascii="Times New Roman" w:eastAsia="Lucida Sans Unicode" w:hAnsi="Times New Roman"/>
          <w:kern w:val="2"/>
          <w:sz w:val="24"/>
          <w:szCs w:val="28"/>
        </w:rPr>
        <w:t>darbinieka faktisko rīcību</w:t>
      </w:r>
      <w:r>
        <w:rPr>
          <w:rFonts w:ascii="Times New Roman" w:eastAsia="Lucida Sans Unicode" w:hAnsi="Times New Roman"/>
          <w:kern w:val="2"/>
          <w:sz w:val="24"/>
          <w:szCs w:val="24"/>
        </w:rPr>
        <w:t xml:space="preserve"> var apstrīdēt tiesā.</w:t>
      </w:r>
    </w:p>
    <w:p w14:paraId="08AE16AF" w14:textId="77777777" w:rsidR="008E5C8F" w:rsidRDefault="008E5C8F" w:rsidP="008E5C8F">
      <w:pPr>
        <w:spacing w:after="0" w:line="240" w:lineRule="auto"/>
        <w:ind w:left="993"/>
        <w:jc w:val="both"/>
        <w:rPr>
          <w:rFonts w:ascii="Times New Roman" w:eastAsia="Lucida Sans Unicode" w:hAnsi="Times New Roman"/>
          <w:kern w:val="2"/>
          <w:sz w:val="24"/>
          <w:szCs w:val="28"/>
        </w:rPr>
      </w:pPr>
    </w:p>
    <w:p w14:paraId="19A8E37C" w14:textId="77777777" w:rsidR="008E5C8F" w:rsidRDefault="00000000" w:rsidP="008E5C8F">
      <w:pPr>
        <w:widowControl w:val="0"/>
        <w:numPr>
          <w:ilvl w:val="1"/>
          <w:numId w:val="6"/>
        </w:numPr>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vadītāja vai darbinieka izdotos administratīvos aktus var apstrīdēt Administratīvo aktu apstrīdēšanas komisijā.</w:t>
      </w:r>
    </w:p>
    <w:p w14:paraId="7F2BD074" w14:textId="77777777" w:rsidR="008E5C8F" w:rsidRPr="0061240C" w:rsidRDefault="00000000" w:rsidP="008E5C8F">
      <w:pPr>
        <w:widowControl w:val="0"/>
        <w:numPr>
          <w:ilvl w:val="1"/>
          <w:numId w:val="6"/>
        </w:numPr>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8"/>
        </w:rPr>
        <w:t>Domes vadībai un izpilddirektoram ir tiesības jebkurā laikā pieprasīt pārskatu par nodaļas darbu.</w:t>
      </w:r>
    </w:p>
    <w:p w14:paraId="4EE8EC20" w14:textId="77777777" w:rsidR="008E5C8F" w:rsidRPr="0061751E" w:rsidRDefault="008E5C8F" w:rsidP="008E5C8F">
      <w:pPr>
        <w:widowControl w:val="0"/>
        <w:suppressAutoHyphens/>
        <w:spacing w:after="0" w:line="240" w:lineRule="auto"/>
        <w:ind w:left="-142"/>
        <w:jc w:val="both"/>
        <w:rPr>
          <w:rFonts w:ascii="Times New Roman" w:eastAsia="Lucida Sans Unicode" w:hAnsi="Times New Roman"/>
          <w:kern w:val="2"/>
          <w:sz w:val="24"/>
          <w:szCs w:val="24"/>
        </w:rPr>
      </w:pPr>
    </w:p>
    <w:p w14:paraId="58B75660" w14:textId="77777777" w:rsidR="008E5C8F" w:rsidRDefault="00000000" w:rsidP="008E5C8F">
      <w:pPr>
        <w:widowControl w:val="0"/>
        <w:numPr>
          <w:ilvl w:val="0"/>
          <w:numId w:val="6"/>
        </w:numPr>
        <w:suppressAutoHyphens/>
        <w:spacing w:after="120"/>
        <w:jc w:val="center"/>
        <w:rPr>
          <w:rFonts w:ascii="Times New Roman" w:eastAsia="Lucida Sans Unicode" w:hAnsi="Times New Roman"/>
          <w:b/>
          <w:kern w:val="2"/>
          <w:sz w:val="24"/>
          <w:szCs w:val="24"/>
        </w:rPr>
      </w:pPr>
      <w:r>
        <w:rPr>
          <w:rFonts w:ascii="Times New Roman" w:eastAsia="Lucida Sans Unicode" w:hAnsi="Times New Roman"/>
          <w:b/>
          <w:kern w:val="2"/>
          <w:sz w:val="24"/>
          <w:szCs w:val="24"/>
        </w:rPr>
        <w:t>Noslēguma jautājumi</w:t>
      </w:r>
    </w:p>
    <w:p w14:paraId="0C79770C" w14:textId="77777777" w:rsidR="008E5C8F" w:rsidRPr="00A137FA" w:rsidRDefault="00000000" w:rsidP="008E5C8F">
      <w:pPr>
        <w:pStyle w:val="ListParagraph"/>
        <w:widowControl w:val="0"/>
        <w:numPr>
          <w:ilvl w:val="1"/>
          <w:numId w:val="6"/>
        </w:numPr>
        <w:suppressAutoHyphens/>
        <w:spacing w:after="0" w:line="240" w:lineRule="auto"/>
        <w:ind w:left="426" w:hanging="426"/>
        <w:jc w:val="both"/>
        <w:rPr>
          <w:rFonts w:ascii="Times New Roman" w:eastAsia="Times New Roman" w:hAnsi="Times New Roman"/>
          <w:kern w:val="2"/>
          <w:sz w:val="24"/>
          <w:szCs w:val="24"/>
        </w:rPr>
      </w:pPr>
      <w:r w:rsidRPr="00A137FA">
        <w:rPr>
          <w:rFonts w:ascii="Times New Roman" w:eastAsia="Times New Roman" w:hAnsi="Times New Roman"/>
          <w:kern w:val="2"/>
          <w:sz w:val="24"/>
          <w:szCs w:val="24"/>
        </w:rPr>
        <w:t>Nodaļas nolikuma izstrādi nodrošina nodaļas vadītājs un to apstiprina izpilddirektors.</w:t>
      </w:r>
    </w:p>
    <w:p w14:paraId="2AD8B67E" w14:textId="77777777" w:rsidR="008E5C8F" w:rsidRPr="00A137FA" w:rsidRDefault="00000000" w:rsidP="008E5C8F">
      <w:pPr>
        <w:pStyle w:val="ListParagraph"/>
        <w:widowControl w:val="0"/>
        <w:numPr>
          <w:ilvl w:val="1"/>
          <w:numId w:val="6"/>
        </w:numPr>
        <w:suppressAutoHyphens/>
        <w:spacing w:after="0" w:line="240" w:lineRule="auto"/>
        <w:ind w:left="426" w:hanging="426"/>
        <w:jc w:val="both"/>
        <w:rPr>
          <w:rFonts w:ascii="Times New Roman" w:eastAsia="Times New Roman" w:hAnsi="Times New Roman"/>
          <w:kern w:val="2"/>
          <w:sz w:val="24"/>
          <w:szCs w:val="24"/>
        </w:rPr>
      </w:pPr>
      <w:r w:rsidRPr="00A137FA">
        <w:rPr>
          <w:rFonts w:ascii="Times New Roman" w:eastAsia="Lucida Sans Unicode" w:hAnsi="Times New Roman"/>
          <w:kern w:val="2"/>
          <w:sz w:val="24"/>
          <w:szCs w:val="24"/>
        </w:rPr>
        <w:t xml:space="preserve">Grozījumus nodaļas nolikumā var ierosināt domes vadība, izpilddirektors, vai nodaļas vadītājs. </w:t>
      </w:r>
      <w:r w:rsidRPr="00A137FA">
        <w:rPr>
          <w:rFonts w:ascii="Times New Roman" w:eastAsia="Times New Roman" w:hAnsi="Times New Roman"/>
          <w:kern w:val="2"/>
          <w:sz w:val="24"/>
          <w:szCs w:val="24"/>
        </w:rPr>
        <w:t>Nolikuma grozījumus apstiprina ar izpilddirektora rīkojumu.</w:t>
      </w:r>
    </w:p>
    <w:p w14:paraId="56DDBCEA" w14:textId="77777777" w:rsidR="008E5C8F" w:rsidRPr="00A137FA" w:rsidRDefault="00000000" w:rsidP="008E5C8F">
      <w:pPr>
        <w:pStyle w:val="ListParagraph"/>
        <w:widowControl w:val="0"/>
        <w:numPr>
          <w:ilvl w:val="1"/>
          <w:numId w:val="6"/>
        </w:numPr>
        <w:suppressAutoHyphens/>
        <w:spacing w:after="0" w:line="240" w:lineRule="auto"/>
        <w:ind w:left="426" w:hanging="426"/>
        <w:jc w:val="both"/>
        <w:rPr>
          <w:rFonts w:ascii="Times New Roman" w:eastAsia="Lucida Sans Unicode" w:hAnsi="Times New Roman"/>
          <w:kern w:val="2"/>
          <w:sz w:val="24"/>
          <w:szCs w:val="24"/>
        </w:rPr>
      </w:pPr>
      <w:r w:rsidRPr="00A137FA">
        <w:rPr>
          <w:rFonts w:ascii="Times New Roman" w:eastAsia="Lucida Sans Unicode" w:hAnsi="Times New Roman"/>
          <w:kern w:val="2"/>
          <w:sz w:val="24"/>
          <w:szCs w:val="24"/>
        </w:rPr>
        <w:t xml:space="preserve">Nolikums stājas spēkā </w:t>
      </w:r>
      <w:r>
        <w:rPr>
          <w:rFonts w:ascii="Times New Roman" w:eastAsia="Lucida Sans Unicode" w:hAnsi="Times New Roman"/>
          <w:kern w:val="2"/>
          <w:sz w:val="24"/>
          <w:szCs w:val="24"/>
        </w:rPr>
        <w:t>2024.gada 9</w:t>
      </w:r>
      <w:r w:rsidRPr="009355EE">
        <w:rPr>
          <w:rFonts w:ascii="Times New Roman" w:eastAsia="Lucida Sans Unicode" w:hAnsi="Times New Roman"/>
          <w:kern w:val="2"/>
          <w:sz w:val="24"/>
          <w:szCs w:val="24"/>
        </w:rPr>
        <w:t>.oktobrī.</w:t>
      </w:r>
    </w:p>
    <w:p w14:paraId="13A53F3E" w14:textId="77777777" w:rsidR="008E5C8F" w:rsidRPr="00A137FA" w:rsidRDefault="00000000" w:rsidP="008E5C8F">
      <w:pPr>
        <w:pStyle w:val="ListParagraph"/>
        <w:widowControl w:val="0"/>
        <w:numPr>
          <w:ilvl w:val="1"/>
          <w:numId w:val="6"/>
        </w:numPr>
        <w:suppressAutoHyphens/>
        <w:spacing w:after="0" w:line="240" w:lineRule="auto"/>
        <w:ind w:left="426" w:hanging="426"/>
        <w:jc w:val="both"/>
        <w:rPr>
          <w:rFonts w:ascii="Times New Roman" w:eastAsia="Lucida Sans Unicode" w:hAnsi="Times New Roman"/>
          <w:kern w:val="2"/>
          <w:sz w:val="24"/>
          <w:szCs w:val="24"/>
        </w:rPr>
      </w:pPr>
      <w:r w:rsidRPr="00A137FA">
        <w:rPr>
          <w:rFonts w:ascii="Times New Roman" w:hAnsi="Times New Roman"/>
          <w:sz w:val="24"/>
          <w:szCs w:val="24"/>
        </w:rPr>
        <w:t xml:space="preserve">Ar šī nolikuma spēkā stāšanos spēku zaudē ar </w:t>
      </w:r>
      <w:r w:rsidRPr="00C03E25">
        <w:rPr>
          <w:rFonts w:ascii="Times New Roman" w:hAnsi="Times New Roman"/>
          <w:sz w:val="24"/>
          <w:szCs w:val="24"/>
        </w:rPr>
        <w:t xml:space="preserve">Balvu novada </w:t>
      </w:r>
      <w:r>
        <w:rPr>
          <w:rFonts w:ascii="Times New Roman" w:hAnsi="Times New Roman"/>
          <w:sz w:val="24"/>
          <w:szCs w:val="24"/>
        </w:rPr>
        <w:t>pašvaldības 2024</w:t>
      </w:r>
      <w:r w:rsidRPr="00C03E25">
        <w:rPr>
          <w:rFonts w:ascii="Times New Roman" w:hAnsi="Times New Roman"/>
          <w:sz w:val="24"/>
          <w:szCs w:val="24"/>
        </w:rPr>
        <w:t xml:space="preserve">.gada </w:t>
      </w:r>
      <w:r>
        <w:rPr>
          <w:rFonts w:ascii="Times New Roman" w:hAnsi="Times New Roman"/>
          <w:sz w:val="24"/>
          <w:szCs w:val="24"/>
        </w:rPr>
        <w:t>8.oktobra rīkojumu Nr.</w:t>
      </w:r>
      <w:r w:rsidRPr="004A4927">
        <w:rPr>
          <w:rFonts w:ascii="Times New Roman" w:eastAsia="Times New Roman" w:hAnsi="Times New Roman"/>
          <w:sz w:val="24"/>
          <w:szCs w:val="20"/>
          <w:lang w:eastAsia="lv-LV"/>
        </w:rPr>
        <w:t>BNP/2024/3.20/132/RIKP</w:t>
      </w:r>
      <w:r>
        <w:rPr>
          <w:rFonts w:ascii="Times New Roman" w:hAnsi="Times New Roman"/>
          <w:sz w:val="24"/>
          <w:szCs w:val="24"/>
        </w:rPr>
        <w:t xml:space="preserve"> </w:t>
      </w:r>
      <w:r w:rsidRPr="00C03E25">
        <w:rPr>
          <w:rFonts w:ascii="Times New Roman" w:hAnsi="Times New Roman"/>
          <w:sz w:val="24"/>
          <w:szCs w:val="24"/>
        </w:rPr>
        <w:t>apstiprinātais Kancelejas un personāla nodaļas nolikums</w:t>
      </w:r>
      <w:r w:rsidRPr="00A137FA">
        <w:rPr>
          <w:rFonts w:ascii="Times New Roman" w:hAnsi="Times New Roman"/>
          <w:sz w:val="24"/>
          <w:szCs w:val="24"/>
        </w:rPr>
        <w:t>.</w:t>
      </w:r>
    </w:p>
    <w:p w14:paraId="4577E605" w14:textId="77777777" w:rsidR="008E5C8F" w:rsidRDefault="008E5C8F" w:rsidP="008E5C8F">
      <w:pPr>
        <w:spacing w:after="0" w:line="240" w:lineRule="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7"/>
      </w:tblGrid>
      <w:tr w:rsidR="00BA5893" w14:paraId="29459E30" w14:textId="77777777" w:rsidTr="009C207C">
        <w:trPr>
          <w:trHeight w:val="599"/>
        </w:trPr>
        <w:tc>
          <w:tcPr>
            <w:tcW w:w="5524" w:type="dxa"/>
          </w:tcPr>
          <w:p w14:paraId="23C02602" w14:textId="77777777" w:rsidR="008E5C8F" w:rsidRDefault="00000000" w:rsidP="008E5C8F">
            <w:pPr>
              <w:rPr>
                <w:rFonts w:ascii="Times New Roman" w:hAnsi="Times New Roman"/>
                <w:sz w:val="24"/>
                <w:szCs w:val="24"/>
              </w:rPr>
            </w:pPr>
            <w:r w:rsidRPr="00BA0424">
              <w:rPr>
                <w:rFonts w:ascii="Times New Roman" w:hAnsi="Times New Roman"/>
                <w:sz w:val="24"/>
                <w:szCs w:val="24"/>
              </w:rPr>
              <w:t>Izpilddirektore</w:t>
            </w:r>
          </w:p>
        </w:tc>
        <w:tc>
          <w:tcPr>
            <w:tcW w:w="3537" w:type="dxa"/>
          </w:tcPr>
          <w:p w14:paraId="1D7EEC8D" w14:textId="77777777" w:rsidR="008E5C8F" w:rsidRDefault="00000000" w:rsidP="009C207C">
            <w:pPr>
              <w:jc w:val="right"/>
              <w:rPr>
                <w:rFonts w:ascii="Times New Roman" w:hAnsi="Times New Roman"/>
                <w:sz w:val="24"/>
                <w:szCs w:val="24"/>
              </w:rPr>
            </w:pPr>
            <w:r w:rsidRPr="00BA0424">
              <w:rPr>
                <w:rFonts w:ascii="Times New Roman" w:hAnsi="Times New Roman"/>
                <w:sz w:val="24"/>
                <w:szCs w:val="24"/>
              </w:rPr>
              <w:t>Daina Tutiņa</w:t>
            </w:r>
          </w:p>
        </w:tc>
      </w:tr>
    </w:tbl>
    <w:p w14:paraId="6ED25D6B" w14:textId="77777777" w:rsidR="00F60E61" w:rsidRDefault="00F60E61">
      <w:pPr>
        <w:spacing w:after="160" w:line="259" w:lineRule="auto"/>
        <w:rPr>
          <w:rFonts w:ascii="Times New Roman" w:hAnsi="Times New Roman"/>
          <w:sz w:val="24"/>
          <w:szCs w:val="24"/>
        </w:rPr>
      </w:pPr>
    </w:p>
    <w:sectPr w:rsidR="00F60E61" w:rsidSect="005A08F6">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67A90" w14:textId="77777777" w:rsidR="00A702FC" w:rsidRDefault="00A702FC">
      <w:pPr>
        <w:spacing w:after="0" w:line="240" w:lineRule="auto"/>
      </w:pPr>
      <w:r>
        <w:separator/>
      </w:r>
    </w:p>
  </w:endnote>
  <w:endnote w:type="continuationSeparator" w:id="0">
    <w:p w14:paraId="3BF7024B" w14:textId="77777777" w:rsidR="00A702FC" w:rsidRDefault="00A7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Microsoft YaHe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0FF52" w14:textId="77777777" w:rsidR="00BA5893"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F99E2" w14:textId="77777777" w:rsidR="00BA5893" w:rsidRDefault="00000000">
    <w:pPr>
      <w:jc w:val="center"/>
    </w:pPr>
    <w:r>
      <w:rPr>
        <w:rFonts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0697A" w14:textId="77777777" w:rsidR="00A702FC" w:rsidRDefault="00A702FC">
      <w:pPr>
        <w:spacing w:after="0" w:line="240" w:lineRule="auto"/>
      </w:pPr>
      <w:r>
        <w:separator/>
      </w:r>
    </w:p>
  </w:footnote>
  <w:footnote w:type="continuationSeparator" w:id="0">
    <w:p w14:paraId="6F1E88BC" w14:textId="77777777" w:rsidR="00A702FC" w:rsidRDefault="00A70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357CB"/>
    <w:multiLevelType w:val="multilevel"/>
    <w:tmpl w:val="8B8CF4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48B50BB"/>
    <w:multiLevelType w:val="multilevel"/>
    <w:tmpl w:val="C604FD32"/>
    <w:lvl w:ilvl="0">
      <w:start w:val="3"/>
      <w:numFmt w:val="decimal"/>
      <w:lvlText w:val="%1."/>
      <w:lvlJc w:val="left"/>
      <w:pPr>
        <w:ind w:left="360" w:hanging="360"/>
      </w:pPr>
      <w:rPr>
        <w:b/>
        <w:bCs/>
        <w:color w:val="auto"/>
      </w:rPr>
    </w:lvl>
    <w:lvl w:ilvl="1">
      <w:start w:val="4"/>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 w15:restartNumberingAfterBreak="0">
    <w:nsid w:val="1B7D4449"/>
    <w:multiLevelType w:val="multilevel"/>
    <w:tmpl w:val="E33AD3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1770BAB"/>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99C7467"/>
    <w:multiLevelType w:val="multilevel"/>
    <w:tmpl w:val="CB0C276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0666CEE"/>
    <w:multiLevelType w:val="multilevel"/>
    <w:tmpl w:val="F4AA9F08"/>
    <w:lvl w:ilvl="0">
      <w:start w:val="2"/>
      <w:numFmt w:val="decimal"/>
      <w:lvlText w:val="%1."/>
      <w:lvlJc w:val="left"/>
      <w:pPr>
        <w:ind w:left="540" w:hanging="540"/>
      </w:pPr>
    </w:lvl>
    <w:lvl w:ilvl="1">
      <w:start w:val="3"/>
      <w:numFmt w:val="decimal"/>
      <w:lvlText w:val="%1.%2."/>
      <w:lvlJc w:val="left"/>
      <w:pPr>
        <w:ind w:left="720" w:hanging="540"/>
      </w:pPr>
      <w:rPr>
        <w:b w:val="0"/>
        <w:bCs/>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15:restartNumberingAfterBreak="0">
    <w:nsid w:val="6BAC7AE0"/>
    <w:multiLevelType w:val="hybridMultilevel"/>
    <w:tmpl w:val="18223C50"/>
    <w:lvl w:ilvl="0" w:tplc="616A8F0A">
      <w:start w:val="1"/>
      <w:numFmt w:val="decimal"/>
      <w:lvlText w:val="%1."/>
      <w:lvlJc w:val="left"/>
      <w:pPr>
        <w:ind w:left="720" w:hanging="360"/>
      </w:pPr>
    </w:lvl>
    <w:lvl w:ilvl="1" w:tplc="00D89B68">
      <w:start w:val="1"/>
      <w:numFmt w:val="decimal"/>
      <w:lvlText w:val="%2."/>
      <w:lvlJc w:val="left"/>
      <w:pPr>
        <w:tabs>
          <w:tab w:val="num" w:pos="1440"/>
        </w:tabs>
        <w:ind w:left="1440" w:hanging="360"/>
      </w:pPr>
    </w:lvl>
    <w:lvl w:ilvl="2" w:tplc="92786F9C">
      <w:start w:val="1"/>
      <w:numFmt w:val="decimal"/>
      <w:lvlText w:val="%3."/>
      <w:lvlJc w:val="left"/>
      <w:pPr>
        <w:tabs>
          <w:tab w:val="num" w:pos="2160"/>
        </w:tabs>
        <w:ind w:left="2160" w:hanging="360"/>
      </w:pPr>
    </w:lvl>
    <w:lvl w:ilvl="3" w:tplc="4DD8C6F0">
      <w:start w:val="1"/>
      <w:numFmt w:val="decimal"/>
      <w:lvlText w:val="%4."/>
      <w:lvlJc w:val="left"/>
      <w:pPr>
        <w:tabs>
          <w:tab w:val="num" w:pos="2880"/>
        </w:tabs>
        <w:ind w:left="2880" w:hanging="360"/>
      </w:pPr>
    </w:lvl>
    <w:lvl w:ilvl="4" w:tplc="5888BF92">
      <w:start w:val="1"/>
      <w:numFmt w:val="decimal"/>
      <w:lvlText w:val="%5."/>
      <w:lvlJc w:val="left"/>
      <w:pPr>
        <w:tabs>
          <w:tab w:val="num" w:pos="3600"/>
        </w:tabs>
        <w:ind w:left="3600" w:hanging="360"/>
      </w:pPr>
    </w:lvl>
    <w:lvl w:ilvl="5" w:tplc="C35AC4B0">
      <w:start w:val="1"/>
      <w:numFmt w:val="decimal"/>
      <w:lvlText w:val="%6."/>
      <w:lvlJc w:val="left"/>
      <w:pPr>
        <w:tabs>
          <w:tab w:val="num" w:pos="4320"/>
        </w:tabs>
        <w:ind w:left="4320" w:hanging="360"/>
      </w:pPr>
    </w:lvl>
    <w:lvl w:ilvl="6" w:tplc="28DAA6D6">
      <w:start w:val="1"/>
      <w:numFmt w:val="decimal"/>
      <w:lvlText w:val="%7."/>
      <w:lvlJc w:val="left"/>
      <w:pPr>
        <w:tabs>
          <w:tab w:val="num" w:pos="5040"/>
        </w:tabs>
        <w:ind w:left="5040" w:hanging="360"/>
      </w:pPr>
    </w:lvl>
    <w:lvl w:ilvl="7" w:tplc="0CB283BC">
      <w:start w:val="1"/>
      <w:numFmt w:val="decimal"/>
      <w:lvlText w:val="%8."/>
      <w:lvlJc w:val="left"/>
      <w:pPr>
        <w:tabs>
          <w:tab w:val="num" w:pos="5760"/>
        </w:tabs>
        <w:ind w:left="5760" w:hanging="360"/>
      </w:pPr>
    </w:lvl>
    <w:lvl w:ilvl="8" w:tplc="58E0F944">
      <w:start w:val="1"/>
      <w:numFmt w:val="decimal"/>
      <w:lvlText w:val="%9."/>
      <w:lvlJc w:val="left"/>
      <w:pPr>
        <w:tabs>
          <w:tab w:val="num" w:pos="6480"/>
        </w:tabs>
        <w:ind w:left="6480" w:hanging="360"/>
      </w:pPr>
    </w:lvl>
  </w:abstractNum>
  <w:abstractNum w:abstractNumId="7" w15:restartNumberingAfterBreak="0">
    <w:nsid w:val="6EF16D39"/>
    <w:multiLevelType w:val="multilevel"/>
    <w:tmpl w:val="83725494"/>
    <w:lvl w:ilvl="0">
      <w:start w:val="2"/>
      <w:numFmt w:val="decimal"/>
      <w:lvlText w:val="%1."/>
      <w:lvlJc w:val="left"/>
      <w:pPr>
        <w:ind w:left="360" w:hanging="360"/>
      </w:pPr>
      <w:rPr>
        <w:rFonts w:hint="default"/>
        <w:b/>
        <w:bCs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16cid:durableId="655577015">
    <w:abstractNumId w:val="4"/>
  </w:num>
  <w:num w:numId="2" w16cid:durableId="13672907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5963633">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2342812">
    <w:abstractNumId w:val="0"/>
  </w:num>
  <w:num w:numId="5" w16cid:durableId="1974486212">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1778589">
    <w:abstractNumId w:val="3"/>
  </w:num>
  <w:num w:numId="7" w16cid:durableId="245770990">
    <w:abstractNumId w:val="2"/>
  </w:num>
  <w:num w:numId="8" w16cid:durableId="2116631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3C"/>
    <w:rsid w:val="00031201"/>
    <w:rsid w:val="000C17A2"/>
    <w:rsid w:val="00107407"/>
    <w:rsid w:val="001742E8"/>
    <w:rsid w:val="001E666F"/>
    <w:rsid w:val="002F3D2F"/>
    <w:rsid w:val="00382CEA"/>
    <w:rsid w:val="003A6E73"/>
    <w:rsid w:val="004627AA"/>
    <w:rsid w:val="004653EF"/>
    <w:rsid w:val="00467CD6"/>
    <w:rsid w:val="004A4927"/>
    <w:rsid w:val="004E2E00"/>
    <w:rsid w:val="005A08F6"/>
    <w:rsid w:val="0061240C"/>
    <w:rsid w:val="0061751E"/>
    <w:rsid w:val="0063581D"/>
    <w:rsid w:val="006E6982"/>
    <w:rsid w:val="00701A13"/>
    <w:rsid w:val="00742245"/>
    <w:rsid w:val="00760D3C"/>
    <w:rsid w:val="00762F95"/>
    <w:rsid w:val="00775BC8"/>
    <w:rsid w:val="008113CA"/>
    <w:rsid w:val="008530A7"/>
    <w:rsid w:val="008813F2"/>
    <w:rsid w:val="00882728"/>
    <w:rsid w:val="00882BBA"/>
    <w:rsid w:val="00890C4E"/>
    <w:rsid w:val="008B6D54"/>
    <w:rsid w:val="008D51BF"/>
    <w:rsid w:val="008E5C8F"/>
    <w:rsid w:val="009355EE"/>
    <w:rsid w:val="00956307"/>
    <w:rsid w:val="009C207C"/>
    <w:rsid w:val="009C34C0"/>
    <w:rsid w:val="00A1133B"/>
    <w:rsid w:val="00A137FA"/>
    <w:rsid w:val="00A702FC"/>
    <w:rsid w:val="00A70747"/>
    <w:rsid w:val="00AB0CD9"/>
    <w:rsid w:val="00AE3754"/>
    <w:rsid w:val="00BA001B"/>
    <w:rsid w:val="00BA0424"/>
    <w:rsid w:val="00BA5289"/>
    <w:rsid w:val="00BA5893"/>
    <w:rsid w:val="00BC3C3E"/>
    <w:rsid w:val="00BE3F93"/>
    <w:rsid w:val="00C03E25"/>
    <w:rsid w:val="00C07B3F"/>
    <w:rsid w:val="00D829F3"/>
    <w:rsid w:val="00D9054E"/>
    <w:rsid w:val="00DD32A7"/>
    <w:rsid w:val="00DF2C20"/>
    <w:rsid w:val="00E47E86"/>
    <w:rsid w:val="00EA7C03"/>
    <w:rsid w:val="00EB28E7"/>
    <w:rsid w:val="00ED0334"/>
    <w:rsid w:val="00F13C5C"/>
    <w:rsid w:val="00F47E58"/>
    <w:rsid w:val="00F60E61"/>
    <w:rsid w:val="00FB0609"/>
    <w:rsid w:val="00FE5E7A"/>
    <w:rsid w:val="00FF63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1888"/>
  <w15:chartTrackingRefBased/>
  <w15:docId w15:val="{1FECE0D3-A917-4B20-9B05-AE9E1852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F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A08F6"/>
    <w:pPr>
      <w:keepNext/>
      <w:spacing w:after="0" w:line="240" w:lineRule="auto"/>
      <w:outlineLvl w:val="0"/>
    </w:pPr>
    <w:rPr>
      <w:rFonts w:ascii="Times New Roman" w:eastAsia="Times New Roman" w:hAnsi="Times New Roman"/>
      <w:i/>
      <w:kern w:val="4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8F6"/>
    <w:rPr>
      <w:rFonts w:ascii="Times New Roman" w:eastAsia="Times New Roman" w:hAnsi="Times New Roman" w:cs="Times New Roman"/>
      <w:i/>
      <w:kern w:val="44"/>
      <w:sz w:val="24"/>
      <w:szCs w:val="20"/>
    </w:rPr>
  </w:style>
  <w:style w:type="character" w:styleId="Hyperlink">
    <w:name w:val="Hyperlink"/>
    <w:rsid w:val="005A08F6"/>
    <w:rPr>
      <w:color w:val="0000FF"/>
      <w:u w:val="single"/>
    </w:rPr>
  </w:style>
  <w:style w:type="character" w:customStyle="1" w:styleId="BodyTextIndentChar">
    <w:name w:val="Body Text Indent Char"/>
    <w:link w:val="BodyTextIndent"/>
    <w:locked/>
    <w:rsid w:val="005A08F6"/>
    <w:rPr>
      <w:kern w:val="44"/>
      <w:sz w:val="24"/>
    </w:rPr>
  </w:style>
  <w:style w:type="paragraph" w:styleId="BodyTextIndent">
    <w:name w:val="Body Text Indent"/>
    <w:basedOn w:val="Normal"/>
    <w:link w:val="BodyTextIndentChar"/>
    <w:rsid w:val="005A08F6"/>
    <w:pPr>
      <w:spacing w:after="0" w:line="240" w:lineRule="auto"/>
      <w:ind w:firstLine="720"/>
      <w:jc w:val="both"/>
    </w:pPr>
    <w:rPr>
      <w:rFonts w:asciiTheme="minorHAnsi" w:eastAsiaTheme="minorHAnsi" w:hAnsiTheme="minorHAnsi" w:cstheme="minorBidi"/>
      <w:kern w:val="44"/>
      <w:sz w:val="24"/>
    </w:rPr>
  </w:style>
  <w:style w:type="character" w:customStyle="1" w:styleId="BodyTextIndentChar1">
    <w:name w:val="Body Text Indent Char1"/>
    <w:basedOn w:val="DefaultParagraphFont"/>
    <w:uiPriority w:val="99"/>
    <w:semiHidden/>
    <w:rsid w:val="005A08F6"/>
    <w:rPr>
      <w:rFonts w:ascii="Calibri" w:eastAsia="Calibri" w:hAnsi="Calibri" w:cs="Times New Roman"/>
    </w:rPr>
  </w:style>
  <w:style w:type="character" w:customStyle="1" w:styleId="Neatrisintapieminana1">
    <w:name w:val="Neatrisināta pieminēšana1"/>
    <w:basedOn w:val="DefaultParagraphFont"/>
    <w:uiPriority w:val="99"/>
    <w:semiHidden/>
    <w:unhideWhenUsed/>
    <w:rsid w:val="005A08F6"/>
    <w:rPr>
      <w:color w:val="605E5C"/>
      <w:shd w:val="clear" w:color="auto" w:fill="E1DFDD"/>
    </w:rPr>
  </w:style>
  <w:style w:type="table" w:styleId="TableGrid">
    <w:name w:val="Table Grid"/>
    <w:basedOn w:val="TableNormal"/>
    <w:uiPriority w:val="39"/>
    <w:rsid w:val="001E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Bluma</dc:creator>
  <cp:lastModifiedBy>Mada</cp:lastModifiedBy>
  <cp:revision>2</cp:revision>
  <dcterms:created xsi:type="dcterms:W3CDTF">2024-10-09T09:01:00Z</dcterms:created>
  <dcterms:modified xsi:type="dcterms:W3CDTF">2024-10-09T09:01:00Z</dcterms:modified>
</cp:coreProperties>
</file>