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9B88A" w14:textId="77777777" w:rsidR="00E1734F" w:rsidRDefault="00E1734F" w:rsidP="007D34C4">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63396810" w14:textId="77777777" w:rsidR="00E1734F" w:rsidRDefault="00E1734F" w:rsidP="007D34C4">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2C5A173D" w14:textId="77777777" w:rsidR="00E1734F" w:rsidRDefault="00E1734F" w:rsidP="007D34C4">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173A4871" w14:textId="77777777" w:rsidR="00E1734F" w:rsidRDefault="00E1734F" w:rsidP="007D34C4">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31F9E341" w14:textId="77777777" w:rsidR="00E1734F" w:rsidRDefault="007D34C4" w:rsidP="007D34C4">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Balvu Mūzikas skolas</w:t>
      </w:r>
      <w:r w:rsidRPr="00954D73">
        <w:rPr>
          <w:rFonts w:ascii="Times New Roman" w:eastAsia="Times New Roman" w:hAnsi="Times New Roman" w:cs="Times New Roman"/>
          <w:b/>
          <w:bCs/>
          <w:color w:val="414142"/>
          <w:sz w:val="48"/>
          <w:szCs w:val="48"/>
          <w:lang w:val="lv-LV"/>
        </w:rPr>
        <w:t xml:space="preserve"> </w:t>
      </w:r>
      <w:r>
        <w:rPr>
          <w:rFonts w:ascii="Times New Roman" w:eastAsia="Times New Roman" w:hAnsi="Times New Roman" w:cs="Times New Roman"/>
          <w:b/>
          <w:bCs/>
          <w:color w:val="414142"/>
          <w:sz w:val="48"/>
          <w:szCs w:val="48"/>
          <w:lang w:val="lv-LV"/>
        </w:rPr>
        <w:t>pašnovērtējuma ziņojums</w:t>
      </w:r>
    </w:p>
    <w:p w14:paraId="5A900409" w14:textId="77777777" w:rsidR="007D34C4" w:rsidRDefault="007D34C4" w:rsidP="007D34C4">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 xml:space="preserve"> 2023./</w:t>
      </w:r>
      <w:r w:rsidR="002E793A">
        <w:rPr>
          <w:rFonts w:ascii="Times New Roman" w:eastAsia="Times New Roman" w:hAnsi="Times New Roman" w:cs="Times New Roman"/>
          <w:b/>
          <w:bCs/>
          <w:color w:val="414142"/>
          <w:sz w:val="48"/>
          <w:szCs w:val="48"/>
          <w:lang w:val="lv-LV"/>
        </w:rPr>
        <w:t>20</w:t>
      </w:r>
      <w:r>
        <w:rPr>
          <w:rFonts w:ascii="Times New Roman" w:eastAsia="Times New Roman" w:hAnsi="Times New Roman" w:cs="Times New Roman"/>
          <w:b/>
          <w:bCs/>
          <w:color w:val="414142"/>
          <w:sz w:val="48"/>
          <w:szCs w:val="48"/>
          <w:lang w:val="lv-LV"/>
        </w:rPr>
        <w:t>24. m.g.</w:t>
      </w:r>
    </w:p>
    <w:p w14:paraId="61F7BBC9" w14:textId="77777777" w:rsidR="007D34C4" w:rsidRDefault="007D34C4" w:rsidP="007D34C4">
      <w:pPr>
        <w:shd w:val="clear" w:color="auto" w:fill="FFFFFF"/>
        <w:spacing w:after="0" w:line="240" w:lineRule="auto"/>
        <w:jc w:val="center"/>
        <w:rPr>
          <w:rFonts w:ascii="Arial" w:eastAsia="Times New Roman" w:hAnsi="Arial" w:cs="Arial"/>
          <w:b/>
          <w:bCs/>
          <w:color w:val="414142"/>
          <w:sz w:val="27"/>
          <w:szCs w:val="27"/>
          <w:lang w:val="lv-LV"/>
        </w:rPr>
      </w:pPr>
    </w:p>
    <w:p w14:paraId="77EC0B26" w14:textId="77777777" w:rsidR="007D34C4" w:rsidRPr="00954D73" w:rsidRDefault="007D34C4" w:rsidP="007D34C4">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791"/>
        <w:gridCol w:w="5236"/>
      </w:tblGrid>
      <w:tr w:rsidR="007D34C4" w:rsidRPr="00070850" w14:paraId="76AB1245" w14:textId="77777777" w:rsidTr="003C6208">
        <w:trPr>
          <w:trHeight w:val="200"/>
        </w:trPr>
        <w:tc>
          <w:tcPr>
            <w:tcW w:w="2100" w:type="pct"/>
            <w:tcBorders>
              <w:top w:val="nil"/>
              <w:left w:val="nil"/>
              <w:bottom w:val="single" w:sz="6" w:space="0" w:color="414142"/>
              <w:right w:val="nil"/>
            </w:tcBorders>
            <w:hideMark/>
          </w:tcPr>
          <w:p w14:paraId="357497AF" w14:textId="77777777" w:rsidR="007D34C4" w:rsidRPr="00954D73" w:rsidRDefault="007D34C4" w:rsidP="003C6208">
            <w:pPr>
              <w:tabs>
                <w:tab w:val="center" w:pos="1794"/>
              </w:tabs>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r w:rsidR="00A265CE">
              <w:rPr>
                <w:rFonts w:ascii="Times New Roman" w:eastAsia="Times New Roman" w:hAnsi="Times New Roman" w:cs="Times New Roman"/>
                <w:color w:val="414142"/>
                <w:sz w:val="20"/>
                <w:szCs w:val="20"/>
                <w:lang w:val="lv-LV"/>
              </w:rPr>
              <w:tab/>
              <w:t>15</w:t>
            </w:r>
            <w:r>
              <w:rPr>
                <w:rFonts w:ascii="Times New Roman" w:eastAsia="Times New Roman" w:hAnsi="Times New Roman" w:cs="Times New Roman"/>
                <w:color w:val="414142"/>
                <w:sz w:val="20"/>
                <w:szCs w:val="20"/>
                <w:lang w:val="lv-LV"/>
              </w:rPr>
              <w:t>.10.2024.</w:t>
            </w:r>
          </w:p>
        </w:tc>
        <w:tc>
          <w:tcPr>
            <w:tcW w:w="2900" w:type="pct"/>
            <w:tcBorders>
              <w:top w:val="nil"/>
              <w:left w:val="nil"/>
              <w:bottom w:val="nil"/>
              <w:right w:val="nil"/>
            </w:tcBorders>
            <w:hideMark/>
          </w:tcPr>
          <w:p w14:paraId="54EBD72F" w14:textId="77777777" w:rsidR="007D34C4" w:rsidRPr="00954D73" w:rsidRDefault="007D34C4" w:rsidP="003C6208">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7D34C4" w:rsidRPr="00954D73" w14:paraId="4D5CACB8" w14:textId="77777777" w:rsidTr="003C6208">
        <w:tc>
          <w:tcPr>
            <w:tcW w:w="2100" w:type="pct"/>
            <w:tcBorders>
              <w:top w:val="single" w:sz="6" w:space="0" w:color="414142"/>
              <w:left w:val="nil"/>
              <w:bottom w:val="nil"/>
              <w:right w:val="nil"/>
            </w:tcBorders>
            <w:hideMark/>
          </w:tcPr>
          <w:p w14:paraId="1BE8C5FF" w14:textId="77777777" w:rsidR="007D34C4" w:rsidRPr="00954D73" w:rsidRDefault="007D34C4" w:rsidP="000C15EE">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(vieta, datums)</w:t>
            </w:r>
          </w:p>
        </w:tc>
        <w:tc>
          <w:tcPr>
            <w:tcW w:w="2900" w:type="pct"/>
            <w:tcBorders>
              <w:top w:val="nil"/>
              <w:left w:val="nil"/>
              <w:bottom w:val="nil"/>
              <w:right w:val="nil"/>
            </w:tcBorders>
            <w:hideMark/>
          </w:tcPr>
          <w:p w14:paraId="4C0094E3" w14:textId="77777777" w:rsidR="007D34C4" w:rsidRPr="00954D73" w:rsidRDefault="007D34C4" w:rsidP="003C6208">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775AEA07" w14:textId="77777777" w:rsidR="007D34C4" w:rsidRDefault="007D34C4" w:rsidP="007D34C4">
      <w:pPr>
        <w:spacing w:after="0" w:line="240" w:lineRule="auto"/>
        <w:jc w:val="center"/>
        <w:rPr>
          <w:rFonts w:ascii="Times New Roman" w:hAnsi="Times New Roman" w:cs="Times New Roman"/>
          <w:lang w:val="lv-LV"/>
        </w:rPr>
      </w:pPr>
    </w:p>
    <w:p w14:paraId="75D110EA" w14:textId="77777777" w:rsidR="007D34C4" w:rsidRDefault="007D34C4" w:rsidP="007D34C4">
      <w:pPr>
        <w:spacing w:after="0" w:line="240" w:lineRule="auto"/>
        <w:jc w:val="center"/>
        <w:rPr>
          <w:rFonts w:ascii="Times New Roman" w:hAnsi="Times New Roman" w:cs="Times New Roman"/>
          <w:lang w:val="lv-LV"/>
        </w:rPr>
      </w:pPr>
    </w:p>
    <w:p w14:paraId="7082E34E" w14:textId="77777777" w:rsidR="007D34C4" w:rsidRDefault="007D34C4" w:rsidP="007D34C4">
      <w:pPr>
        <w:spacing w:after="0" w:line="240" w:lineRule="auto"/>
        <w:jc w:val="center"/>
        <w:rPr>
          <w:rFonts w:ascii="Times New Roman" w:hAnsi="Times New Roman" w:cs="Times New Roman"/>
          <w:lang w:val="lv-LV"/>
        </w:rPr>
      </w:pPr>
    </w:p>
    <w:p w14:paraId="685722BE" w14:textId="77777777" w:rsidR="007D34C4" w:rsidRDefault="007D34C4" w:rsidP="007D34C4">
      <w:pPr>
        <w:spacing w:after="0" w:line="240" w:lineRule="auto"/>
        <w:jc w:val="center"/>
        <w:rPr>
          <w:rFonts w:ascii="Times New Roman" w:hAnsi="Times New Roman" w:cs="Times New Roman"/>
          <w:lang w:val="lv-LV"/>
        </w:rPr>
      </w:pPr>
    </w:p>
    <w:p w14:paraId="71DCB327" w14:textId="77777777" w:rsidR="007D34C4" w:rsidRDefault="007D34C4" w:rsidP="007D34C4">
      <w:pPr>
        <w:spacing w:after="0" w:line="240" w:lineRule="auto"/>
        <w:jc w:val="center"/>
        <w:rPr>
          <w:rFonts w:ascii="Times New Roman" w:hAnsi="Times New Roman" w:cs="Times New Roman"/>
          <w:lang w:val="lv-LV"/>
        </w:rPr>
      </w:pPr>
    </w:p>
    <w:p w14:paraId="3AD1E118" w14:textId="77777777" w:rsidR="007D34C4" w:rsidRDefault="007D34C4" w:rsidP="007D34C4">
      <w:pPr>
        <w:spacing w:after="0" w:line="240" w:lineRule="auto"/>
        <w:jc w:val="center"/>
        <w:rPr>
          <w:rFonts w:ascii="Times New Roman" w:hAnsi="Times New Roman" w:cs="Times New Roman"/>
          <w:lang w:val="lv-LV"/>
        </w:rPr>
      </w:pPr>
    </w:p>
    <w:p w14:paraId="20B52E5C" w14:textId="77777777" w:rsidR="007D34C4" w:rsidRDefault="007D34C4" w:rsidP="007D34C4">
      <w:pPr>
        <w:spacing w:after="0" w:line="240" w:lineRule="auto"/>
        <w:jc w:val="center"/>
        <w:rPr>
          <w:rFonts w:ascii="Times New Roman" w:hAnsi="Times New Roman" w:cs="Times New Roman"/>
          <w:sz w:val="32"/>
          <w:szCs w:val="32"/>
          <w:lang w:val="lv-LV"/>
        </w:rPr>
      </w:pPr>
    </w:p>
    <w:p w14:paraId="61C054B0" w14:textId="77777777" w:rsidR="007D34C4" w:rsidRDefault="007D34C4" w:rsidP="007D34C4">
      <w:pPr>
        <w:spacing w:after="0" w:line="240" w:lineRule="auto"/>
        <w:jc w:val="center"/>
        <w:rPr>
          <w:rFonts w:ascii="Times New Roman" w:hAnsi="Times New Roman" w:cs="Times New Roman"/>
          <w:sz w:val="32"/>
          <w:szCs w:val="32"/>
          <w:lang w:val="lv-LV"/>
        </w:rPr>
      </w:pPr>
    </w:p>
    <w:p w14:paraId="2A7DD8E7" w14:textId="77777777" w:rsidR="007D34C4" w:rsidRDefault="007D34C4" w:rsidP="007D34C4">
      <w:pPr>
        <w:spacing w:after="0" w:line="240" w:lineRule="auto"/>
        <w:rPr>
          <w:rFonts w:ascii="Times New Roman" w:hAnsi="Times New Roman" w:cs="Times New Roman"/>
          <w:sz w:val="32"/>
          <w:szCs w:val="32"/>
          <w:lang w:val="lv-LV"/>
        </w:rPr>
      </w:pPr>
      <w:r>
        <w:rPr>
          <w:rFonts w:ascii="Times New Roman" w:hAnsi="Times New Roman" w:cs="Times New Roman"/>
          <w:sz w:val="32"/>
          <w:szCs w:val="32"/>
          <w:lang w:val="lv-LV"/>
        </w:rPr>
        <w:br w:type="page"/>
      </w:r>
    </w:p>
    <w:p w14:paraId="38F6DE26" w14:textId="77777777" w:rsidR="007D34C4" w:rsidRDefault="007D34C4" w:rsidP="007D34C4">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lastRenderedPageBreak/>
        <w:t>Izglītības iestādes vispārīgs raksturojums</w:t>
      </w:r>
    </w:p>
    <w:p w14:paraId="71B5358A" w14:textId="77777777" w:rsidR="007D34C4" w:rsidRDefault="007D34C4" w:rsidP="007D34C4">
      <w:pPr>
        <w:spacing w:after="0" w:line="240" w:lineRule="auto"/>
        <w:rPr>
          <w:rFonts w:ascii="Times New Roman" w:hAnsi="Times New Roman" w:cs="Times New Roman"/>
          <w:sz w:val="24"/>
          <w:szCs w:val="24"/>
          <w:lang w:val="lv-LV"/>
        </w:rPr>
      </w:pPr>
    </w:p>
    <w:p w14:paraId="4FD3D1E3" w14:textId="77777777" w:rsidR="005A6E51" w:rsidRPr="006F5B79" w:rsidRDefault="005A6E51" w:rsidP="005A6E51">
      <w:pPr>
        <w:pStyle w:val="ListParagraph"/>
        <w:numPr>
          <w:ilvl w:val="1"/>
          <w:numId w:val="6"/>
        </w:numPr>
        <w:spacing w:line="300" w:lineRule="exact"/>
        <w:rPr>
          <w:rFonts w:ascii="Times New Roman" w:hAnsi="Times New Roman" w:cs="Times New Roman"/>
          <w:sz w:val="24"/>
          <w:szCs w:val="24"/>
          <w:lang w:val="lv-LV"/>
        </w:rPr>
      </w:pPr>
      <w:r w:rsidRPr="006F5B79">
        <w:rPr>
          <w:rFonts w:ascii="Times New Roman" w:hAnsi="Times New Roman" w:cs="Times New Roman"/>
          <w:sz w:val="24"/>
          <w:szCs w:val="24"/>
          <w:lang w:val="lv-LV"/>
        </w:rPr>
        <w:t>Izglītojamo skaits un īstenotās izglītības programmas 202</w:t>
      </w:r>
      <w:r>
        <w:rPr>
          <w:rFonts w:ascii="Times New Roman" w:hAnsi="Times New Roman" w:cs="Times New Roman"/>
          <w:sz w:val="24"/>
          <w:szCs w:val="24"/>
          <w:lang w:val="lv-LV"/>
        </w:rPr>
        <w:t>3</w:t>
      </w:r>
      <w:r w:rsidRPr="006F5B79">
        <w:rPr>
          <w:rFonts w:ascii="Times New Roman" w:hAnsi="Times New Roman" w:cs="Times New Roman"/>
          <w:sz w:val="24"/>
          <w:szCs w:val="24"/>
          <w:lang w:val="lv-LV"/>
        </w:rPr>
        <w:t>./202</w:t>
      </w:r>
      <w:r>
        <w:rPr>
          <w:rFonts w:ascii="Times New Roman" w:hAnsi="Times New Roman" w:cs="Times New Roman"/>
          <w:sz w:val="24"/>
          <w:szCs w:val="24"/>
          <w:lang w:val="lv-LV"/>
        </w:rPr>
        <w:t>4</w:t>
      </w:r>
      <w:r w:rsidRPr="006F5B79">
        <w:rPr>
          <w:rFonts w:ascii="Times New Roman" w:hAnsi="Times New Roman" w:cs="Times New Roman"/>
          <w:sz w:val="24"/>
          <w:szCs w:val="24"/>
          <w:lang w:val="lv-LV"/>
        </w:rPr>
        <w:t>. mācību gadā</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992"/>
        <w:gridCol w:w="1560"/>
        <w:gridCol w:w="1275"/>
        <w:gridCol w:w="1134"/>
        <w:gridCol w:w="1560"/>
        <w:gridCol w:w="1417"/>
      </w:tblGrid>
      <w:tr w:rsidR="005A6E51" w:rsidRPr="009A7C5E" w14:paraId="63FECBAA" w14:textId="77777777" w:rsidTr="00860514">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0C27DAE4"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Izglītības programmas nosaukums </w:t>
            </w:r>
          </w:p>
          <w:p w14:paraId="7005261B" w14:textId="77777777" w:rsidR="005A6E51" w:rsidRPr="00412AB1" w:rsidRDefault="005A6E51" w:rsidP="003C6208">
            <w:pPr>
              <w:spacing w:line="300" w:lineRule="exact"/>
              <w:jc w:val="center"/>
              <w:rPr>
                <w:rFonts w:ascii="Times New Roman" w:hAnsi="Times New Roman" w:cs="Times New Roman"/>
                <w:sz w:val="20"/>
                <w:szCs w:val="20"/>
                <w:lang w:val="lv-LV"/>
              </w:rPr>
            </w:pPr>
          </w:p>
        </w:tc>
        <w:tc>
          <w:tcPr>
            <w:tcW w:w="992" w:type="dxa"/>
            <w:vMerge w:val="restart"/>
            <w:tcBorders>
              <w:top w:val="single" w:sz="4" w:space="0" w:color="auto"/>
              <w:left w:val="single" w:sz="4" w:space="0" w:color="auto"/>
              <w:right w:val="single" w:sz="4" w:space="0" w:color="auto"/>
            </w:tcBorders>
          </w:tcPr>
          <w:p w14:paraId="1093CC61"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Izglītības</w:t>
            </w:r>
          </w:p>
          <w:p w14:paraId="11144E61"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programmas </w:t>
            </w:r>
          </w:p>
          <w:p w14:paraId="530F8800"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kods</w:t>
            </w:r>
          </w:p>
          <w:p w14:paraId="15E13AA6" w14:textId="77777777" w:rsidR="005A6E51" w:rsidRPr="00412AB1" w:rsidRDefault="005A6E51" w:rsidP="003C6208">
            <w:pPr>
              <w:spacing w:line="300" w:lineRule="exact"/>
              <w:jc w:val="center"/>
              <w:rPr>
                <w:rFonts w:ascii="Times New Roman" w:hAnsi="Times New Roman" w:cs="Times New Roman"/>
                <w:sz w:val="20"/>
                <w:szCs w:val="20"/>
                <w:lang w:val="lv-LV"/>
              </w:rPr>
            </w:pPr>
          </w:p>
        </w:tc>
        <w:tc>
          <w:tcPr>
            <w:tcW w:w="1560" w:type="dxa"/>
            <w:vMerge w:val="restart"/>
            <w:tcBorders>
              <w:left w:val="single" w:sz="4" w:space="0" w:color="auto"/>
            </w:tcBorders>
          </w:tcPr>
          <w:p w14:paraId="7C93B330" w14:textId="77777777" w:rsidR="005A6E5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Īstenošanas vietas adrese </w:t>
            </w:r>
          </w:p>
          <w:p w14:paraId="494E442E"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(ja atšķiras no juridiskās adreses)</w:t>
            </w:r>
          </w:p>
        </w:tc>
        <w:tc>
          <w:tcPr>
            <w:tcW w:w="2409" w:type="dxa"/>
            <w:gridSpan w:val="2"/>
          </w:tcPr>
          <w:p w14:paraId="5A9A6968"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Licence</w:t>
            </w:r>
          </w:p>
        </w:tc>
        <w:tc>
          <w:tcPr>
            <w:tcW w:w="1560" w:type="dxa"/>
            <w:vMerge w:val="restart"/>
          </w:tcPr>
          <w:p w14:paraId="70CAACAB"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 xml:space="preserve">Izglītojamo skaits, uzsākot </w:t>
            </w:r>
            <w:r>
              <w:rPr>
                <w:rFonts w:ascii="Times New Roman" w:hAnsi="Times New Roman" w:cs="Times New Roman"/>
                <w:sz w:val="20"/>
                <w:szCs w:val="20"/>
                <w:lang w:val="lv-LV"/>
              </w:rPr>
              <w:t xml:space="preserve">programmas apguvi (prof. izgl.) vai uzsākot </w:t>
            </w:r>
            <w:r w:rsidRPr="00412AB1">
              <w:rPr>
                <w:rFonts w:ascii="Times New Roman" w:hAnsi="Times New Roman" w:cs="Times New Roman"/>
                <w:sz w:val="20"/>
                <w:szCs w:val="20"/>
                <w:lang w:val="lv-LV"/>
              </w:rPr>
              <w:t>202</w:t>
            </w:r>
            <w:r w:rsidR="009A7C5E">
              <w:rPr>
                <w:rFonts w:ascii="Times New Roman" w:hAnsi="Times New Roman" w:cs="Times New Roman"/>
                <w:sz w:val="20"/>
                <w:szCs w:val="20"/>
                <w:lang w:val="lv-LV"/>
              </w:rPr>
              <w:t>3</w:t>
            </w:r>
            <w:r w:rsidRPr="00412AB1">
              <w:rPr>
                <w:rFonts w:ascii="Times New Roman" w:hAnsi="Times New Roman" w:cs="Times New Roman"/>
                <w:sz w:val="20"/>
                <w:szCs w:val="20"/>
                <w:lang w:val="lv-LV"/>
              </w:rPr>
              <w:t>./202</w:t>
            </w:r>
            <w:r w:rsidR="009A7C5E">
              <w:rPr>
                <w:rFonts w:ascii="Times New Roman" w:hAnsi="Times New Roman" w:cs="Times New Roman"/>
                <w:sz w:val="20"/>
                <w:szCs w:val="20"/>
                <w:lang w:val="lv-LV"/>
              </w:rPr>
              <w:t>4</w:t>
            </w:r>
            <w:r w:rsidRPr="00412AB1">
              <w:rPr>
                <w:rFonts w:ascii="Times New Roman" w:hAnsi="Times New Roman" w:cs="Times New Roman"/>
                <w:sz w:val="20"/>
                <w:szCs w:val="20"/>
                <w:lang w:val="lv-LV"/>
              </w:rPr>
              <w:t>.</w:t>
            </w:r>
            <w:r>
              <w:rPr>
                <w:rFonts w:ascii="Times New Roman" w:hAnsi="Times New Roman" w:cs="Times New Roman"/>
                <w:sz w:val="20"/>
                <w:szCs w:val="20"/>
                <w:lang w:val="lv-LV"/>
              </w:rPr>
              <w:t xml:space="preserve"> </w:t>
            </w:r>
            <w:r w:rsidRPr="00412AB1">
              <w:rPr>
                <w:rFonts w:ascii="Times New Roman" w:hAnsi="Times New Roman" w:cs="Times New Roman"/>
                <w:sz w:val="20"/>
                <w:szCs w:val="20"/>
                <w:lang w:val="lv-LV"/>
              </w:rPr>
              <w:t>māc.g.</w:t>
            </w:r>
            <w:r w:rsidR="009A7C5E">
              <w:rPr>
                <w:rFonts w:ascii="Times New Roman" w:hAnsi="Times New Roman" w:cs="Times New Roman"/>
                <w:sz w:val="20"/>
                <w:szCs w:val="20"/>
                <w:lang w:val="lv-LV"/>
              </w:rPr>
              <w:t xml:space="preserve"> (01.09.2023</w:t>
            </w:r>
            <w:r>
              <w:rPr>
                <w:rFonts w:ascii="Times New Roman" w:hAnsi="Times New Roman" w:cs="Times New Roman"/>
                <w:sz w:val="20"/>
                <w:szCs w:val="20"/>
                <w:lang w:val="lv-LV"/>
              </w:rPr>
              <w:t>.)</w:t>
            </w:r>
            <w:r w:rsidRPr="00412AB1">
              <w:rPr>
                <w:rFonts w:ascii="Times New Roman" w:hAnsi="Times New Roman" w:cs="Times New Roman"/>
                <w:sz w:val="20"/>
                <w:szCs w:val="20"/>
                <w:lang w:val="lv-LV"/>
              </w:rPr>
              <w:t xml:space="preserve"> </w:t>
            </w:r>
          </w:p>
        </w:tc>
        <w:tc>
          <w:tcPr>
            <w:tcW w:w="1417" w:type="dxa"/>
            <w:vMerge w:val="restart"/>
          </w:tcPr>
          <w:p w14:paraId="2A4F1FEC" w14:textId="77777777" w:rsidR="005A6E51" w:rsidRDefault="005A6E51" w:rsidP="003C620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Izglītojamo skaits, noslēdzot sekmīgu programmas apguvi (</w:t>
            </w:r>
            <w:r w:rsidR="009A7C5E">
              <w:rPr>
                <w:rFonts w:ascii="Times New Roman" w:hAnsi="Times New Roman" w:cs="Times New Roman"/>
                <w:sz w:val="20"/>
                <w:szCs w:val="20"/>
                <w:lang w:val="lv-LV"/>
              </w:rPr>
              <w:t>prof. izgl.)  vai noslēdzot 2023./2024.m</w:t>
            </w:r>
            <w:r>
              <w:rPr>
                <w:rFonts w:ascii="Times New Roman" w:hAnsi="Times New Roman" w:cs="Times New Roman"/>
                <w:sz w:val="20"/>
                <w:szCs w:val="20"/>
                <w:lang w:val="lv-LV"/>
              </w:rPr>
              <w:t>.g.</w:t>
            </w:r>
          </w:p>
          <w:p w14:paraId="388867B1" w14:textId="77777777" w:rsidR="005A6E51" w:rsidRPr="00412AB1" w:rsidRDefault="009A7C5E" w:rsidP="003C6208">
            <w:pPr>
              <w:spacing w:after="0" w:line="300" w:lineRule="exact"/>
              <w:jc w:val="center"/>
              <w:rPr>
                <w:rFonts w:ascii="Times New Roman" w:hAnsi="Times New Roman" w:cs="Times New Roman"/>
                <w:sz w:val="20"/>
                <w:szCs w:val="20"/>
                <w:lang w:val="lv-LV"/>
              </w:rPr>
            </w:pPr>
            <w:r>
              <w:rPr>
                <w:rFonts w:ascii="Times New Roman" w:hAnsi="Times New Roman" w:cs="Times New Roman"/>
                <w:sz w:val="20"/>
                <w:szCs w:val="20"/>
                <w:lang w:val="lv-LV"/>
              </w:rPr>
              <w:t>(31.05.2024</w:t>
            </w:r>
            <w:r w:rsidR="005A6E51">
              <w:rPr>
                <w:rFonts w:ascii="Times New Roman" w:hAnsi="Times New Roman" w:cs="Times New Roman"/>
                <w:sz w:val="20"/>
                <w:szCs w:val="20"/>
                <w:lang w:val="lv-LV"/>
              </w:rPr>
              <w:t>.)</w:t>
            </w:r>
          </w:p>
        </w:tc>
      </w:tr>
      <w:tr w:rsidR="005A6E51" w:rsidRPr="00412AB1" w14:paraId="26BF37B9" w14:textId="77777777" w:rsidTr="00860514">
        <w:trPr>
          <w:trHeight w:val="784"/>
        </w:trPr>
        <w:tc>
          <w:tcPr>
            <w:tcW w:w="1843" w:type="dxa"/>
            <w:vMerge/>
            <w:tcBorders>
              <w:left w:val="single" w:sz="4" w:space="0" w:color="auto"/>
              <w:bottom w:val="single" w:sz="4" w:space="0" w:color="auto"/>
              <w:right w:val="single" w:sz="4" w:space="0" w:color="auto"/>
            </w:tcBorders>
          </w:tcPr>
          <w:p w14:paraId="40D814D8" w14:textId="77777777" w:rsidR="005A6E51" w:rsidRPr="00412AB1" w:rsidRDefault="005A6E51" w:rsidP="003C6208">
            <w:pPr>
              <w:spacing w:line="300" w:lineRule="exact"/>
              <w:jc w:val="center"/>
              <w:rPr>
                <w:rFonts w:ascii="Times New Roman" w:hAnsi="Times New Roman" w:cs="Times New Roman"/>
                <w:sz w:val="20"/>
                <w:szCs w:val="20"/>
                <w:lang w:val="lv-LV"/>
              </w:rPr>
            </w:pPr>
          </w:p>
        </w:tc>
        <w:tc>
          <w:tcPr>
            <w:tcW w:w="992" w:type="dxa"/>
            <w:vMerge/>
            <w:tcBorders>
              <w:left w:val="single" w:sz="4" w:space="0" w:color="auto"/>
              <w:bottom w:val="single" w:sz="4" w:space="0" w:color="auto"/>
              <w:right w:val="single" w:sz="4" w:space="0" w:color="auto"/>
            </w:tcBorders>
          </w:tcPr>
          <w:p w14:paraId="3CA48560" w14:textId="77777777" w:rsidR="005A6E51" w:rsidRPr="00412AB1" w:rsidRDefault="005A6E51" w:rsidP="003C6208">
            <w:pPr>
              <w:spacing w:line="300" w:lineRule="exact"/>
              <w:jc w:val="center"/>
              <w:rPr>
                <w:rFonts w:ascii="Times New Roman" w:hAnsi="Times New Roman" w:cs="Times New Roman"/>
                <w:sz w:val="20"/>
                <w:szCs w:val="20"/>
                <w:lang w:val="lv-LV"/>
              </w:rPr>
            </w:pPr>
          </w:p>
        </w:tc>
        <w:tc>
          <w:tcPr>
            <w:tcW w:w="1560" w:type="dxa"/>
            <w:vMerge/>
            <w:tcBorders>
              <w:left w:val="single" w:sz="4" w:space="0" w:color="auto"/>
            </w:tcBorders>
          </w:tcPr>
          <w:p w14:paraId="0E9D84BA" w14:textId="77777777" w:rsidR="005A6E51" w:rsidRPr="00412AB1" w:rsidRDefault="005A6E51" w:rsidP="003C6208">
            <w:pPr>
              <w:spacing w:line="300" w:lineRule="exact"/>
              <w:jc w:val="center"/>
              <w:rPr>
                <w:rFonts w:ascii="Times New Roman" w:hAnsi="Times New Roman" w:cs="Times New Roman"/>
                <w:sz w:val="20"/>
                <w:szCs w:val="20"/>
                <w:lang w:val="lv-LV"/>
              </w:rPr>
            </w:pPr>
          </w:p>
        </w:tc>
        <w:tc>
          <w:tcPr>
            <w:tcW w:w="1275" w:type="dxa"/>
          </w:tcPr>
          <w:p w14:paraId="4BF986AC"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134" w:type="dxa"/>
          </w:tcPr>
          <w:p w14:paraId="3EB049AE"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0C075FD9" w14:textId="77777777" w:rsidR="005A6E51" w:rsidRPr="00412AB1" w:rsidRDefault="005A6E51" w:rsidP="003C6208">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datums</w:t>
            </w:r>
          </w:p>
          <w:p w14:paraId="11F4ADD3" w14:textId="77777777" w:rsidR="005A6E51" w:rsidRPr="00412AB1" w:rsidRDefault="005A6E51" w:rsidP="003C6208">
            <w:pPr>
              <w:spacing w:line="300" w:lineRule="exact"/>
              <w:jc w:val="center"/>
              <w:rPr>
                <w:rFonts w:ascii="Times New Roman" w:hAnsi="Times New Roman" w:cs="Times New Roman"/>
                <w:sz w:val="20"/>
                <w:szCs w:val="20"/>
                <w:lang w:val="lv-LV"/>
              </w:rPr>
            </w:pPr>
          </w:p>
        </w:tc>
        <w:tc>
          <w:tcPr>
            <w:tcW w:w="1560" w:type="dxa"/>
            <w:vMerge/>
          </w:tcPr>
          <w:p w14:paraId="72BD2EA6" w14:textId="77777777" w:rsidR="005A6E51" w:rsidRPr="00412AB1" w:rsidRDefault="005A6E51" w:rsidP="003C6208">
            <w:pPr>
              <w:spacing w:line="300" w:lineRule="exact"/>
              <w:jc w:val="center"/>
              <w:rPr>
                <w:rFonts w:ascii="Times New Roman" w:hAnsi="Times New Roman" w:cs="Times New Roman"/>
                <w:sz w:val="20"/>
                <w:szCs w:val="20"/>
                <w:lang w:val="lv-LV"/>
              </w:rPr>
            </w:pPr>
          </w:p>
        </w:tc>
        <w:tc>
          <w:tcPr>
            <w:tcW w:w="1417" w:type="dxa"/>
            <w:vMerge/>
          </w:tcPr>
          <w:p w14:paraId="5EB37C95" w14:textId="77777777" w:rsidR="005A6E51" w:rsidRPr="00412AB1" w:rsidRDefault="005A6E51" w:rsidP="003C6208">
            <w:pPr>
              <w:spacing w:line="300" w:lineRule="exact"/>
              <w:jc w:val="center"/>
              <w:rPr>
                <w:rFonts w:ascii="Times New Roman" w:hAnsi="Times New Roman" w:cs="Times New Roman"/>
                <w:sz w:val="20"/>
                <w:szCs w:val="20"/>
                <w:lang w:val="lv-LV"/>
              </w:rPr>
            </w:pPr>
          </w:p>
        </w:tc>
      </w:tr>
      <w:tr w:rsidR="005A6E51" w:rsidRPr="00412AB1" w14:paraId="61A1D4BA" w14:textId="77777777" w:rsidTr="00860514">
        <w:trPr>
          <w:trHeight w:val="784"/>
        </w:trPr>
        <w:tc>
          <w:tcPr>
            <w:tcW w:w="1843" w:type="dxa"/>
            <w:tcBorders>
              <w:left w:val="single" w:sz="4" w:space="0" w:color="auto"/>
              <w:right w:val="single" w:sz="4" w:space="0" w:color="auto"/>
            </w:tcBorders>
          </w:tcPr>
          <w:p w14:paraId="10C974A6" w14:textId="77777777" w:rsidR="005A6E51" w:rsidRPr="00412AB1" w:rsidRDefault="005A6E51" w:rsidP="003C6208">
            <w:pPr>
              <w:spacing w:line="300" w:lineRule="exact"/>
              <w:rPr>
                <w:rFonts w:ascii="Times New Roman" w:hAnsi="Times New Roman" w:cs="Times New Roman"/>
                <w:sz w:val="20"/>
                <w:szCs w:val="20"/>
                <w:lang w:val="lv-LV"/>
              </w:rPr>
            </w:pPr>
            <w:r>
              <w:rPr>
                <w:rFonts w:ascii="Times New Roman" w:hAnsi="Times New Roman" w:cs="Times New Roman"/>
                <w:sz w:val="24"/>
                <w:szCs w:val="24"/>
                <w:lang w:val="lv-LV"/>
              </w:rPr>
              <w:t>Klavierspēle</w:t>
            </w:r>
          </w:p>
        </w:tc>
        <w:tc>
          <w:tcPr>
            <w:tcW w:w="992" w:type="dxa"/>
            <w:tcBorders>
              <w:left w:val="single" w:sz="4" w:space="0" w:color="auto"/>
              <w:right w:val="single" w:sz="4" w:space="0" w:color="auto"/>
            </w:tcBorders>
          </w:tcPr>
          <w:p w14:paraId="1B8CBFE0" w14:textId="77777777" w:rsidR="005A6E51" w:rsidRPr="00412AB1" w:rsidRDefault="005A6E51" w:rsidP="003C6208">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20V 212 01 1</w:t>
            </w:r>
          </w:p>
        </w:tc>
        <w:tc>
          <w:tcPr>
            <w:tcW w:w="1560" w:type="dxa"/>
            <w:tcBorders>
              <w:left w:val="single" w:sz="4" w:space="0" w:color="auto"/>
            </w:tcBorders>
          </w:tcPr>
          <w:p w14:paraId="01A9B75D" w14:textId="77777777" w:rsidR="005A6E51" w:rsidRPr="00412AB1" w:rsidRDefault="005A6E51" w:rsidP="003C6208">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Partizānu iela 18, Balvi, Balvu novads, LV-4501</w:t>
            </w:r>
          </w:p>
        </w:tc>
        <w:tc>
          <w:tcPr>
            <w:tcW w:w="1275" w:type="dxa"/>
          </w:tcPr>
          <w:p w14:paraId="66EC2D18" w14:textId="77777777" w:rsidR="005A6E51" w:rsidRPr="00412AB1" w:rsidRDefault="005A6E51" w:rsidP="003C6208">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P-16737</w:t>
            </w:r>
          </w:p>
        </w:tc>
        <w:tc>
          <w:tcPr>
            <w:tcW w:w="1134" w:type="dxa"/>
          </w:tcPr>
          <w:p w14:paraId="0D8AE869" w14:textId="77777777" w:rsidR="005A6E51" w:rsidRPr="00412AB1" w:rsidRDefault="005A6E51" w:rsidP="003C6208">
            <w:pPr>
              <w:spacing w:line="300" w:lineRule="exact"/>
              <w:jc w:val="center"/>
              <w:rPr>
                <w:rFonts w:ascii="Times New Roman" w:hAnsi="Times New Roman" w:cs="Times New Roman"/>
                <w:sz w:val="20"/>
                <w:szCs w:val="20"/>
                <w:lang w:val="lv-LV"/>
              </w:rPr>
            </w:pPr>
            <w:r>
              <w:rPr>
                <w:rFonts w:ascii="Times New Roman" w:hAnsi="Times New Roman" w:cs="Times New Roman"/>
                <w:sz w:val="24"/>
                <w:szCs w:val="24"/>
                <w:lang w:val="lv-LV"/>
              </w:rPr>
              <w:t>2018.gada 12.aprīlī</w:t>
            </w:r>
          </w:p>
        </w:tc>
        <w:tc>
          <w:tcPr>
            <w:tcW w:w="1560" w:type="dxa"/>
          </w:tcPr>
          <w:p w14:paraId="2502B84C" w14:textId="77777777" w:rsidR="005A6E51" w:rsidRPr="00AA2BDE" w:rsidRDefault="005A6E51" w:rsidP="003C6208">
            <w:pPr>
              <w:spacing w:line="300" w:lineRule="exact"/>
              <w:jc w:val="center"/>
              <w:rPr>
                <w:rFonts w:ascii="Times New Roman" w:hAnsi="Times New Roman" w:cs="Times New Roman"/>
                <w:color w:val="000000" w:themeColor="text1"/>
                <w:sz w:val="20"/>
                <w:szCs w:val="20"/>
                <w:lang w:val="lv-LV"/>
              </w:rPr>
            </w:pPr>
            <w:r w:rsidRPr="00AA2BDE">
              <w:rPr>
                <w:rFonts w:ascii="Times New Roman" w:hAnsi="Times New Roman" w:cs="Times New Roman"/>
                <w:color w:val="000000" w:themeColor="text1"/>
                <w:sz w:val="24"/>
                <w:szCs w:val="24"/>
                <w:lang w:val="lv-LV"/>
              </w:rPr>
              <w:t>71</w:t>
            </w:r>
          </w:p>
        </w:tc>
        <w:tc>
          <w:tcPr>
            <w:tcW w:w="1417" w:type="dxa"/>
          </w:tcPr>
          <w:p w14:paraId="7464FF44" w14:textId="77777777" w:rsidR="005A6E51" w:rsidRPr="00AA2BDE" w:rsidRDefault="00AA2BDE" w:rsidP="003C6208">
            <w:pPr>
              <w:spacing w:line="300" w:lineRule="exact"/>
              <w:jc w:val="center"/>
              <w:rPr>
                <w:rFonts w:ascii="Times New Roman" w:hAnsi="Times New Roman" w:cs="Times New Roman"/>
                <w:color w:val="000000" w:themeColor="text1"/>
                <w:sz w:val="20"/>
                <w:szCs w:val="20"/>
                <w:lang w:val="lv-LV"/>
              </w:rPr>
            </w:pPr>
            <w:r w:rsidRPr="00AA2BDE">
              <w:rPr>
                <w:rFonts w:ascii="Times New Roman" w:hAnsi="Times New Roman" w:cs="Times New Roman"/>
                <w:color w:val="000000" w:themeColor="text1"/>
                <w:sz w:val="24"/>
                <w:szCs w:val="24"/>
                <w:lang w:val="lv-LV"/>
              </w:rPr>
              <w:t>68</w:t>
            </w:r>
          </w:p>
        </w:tc>
      </w:tr>
      <w:tr w:rsidR="005A6E51" w:rsidRPr="00412AB1" w14:paraId="4D64B11B" w14:textId="77777777" w:rsidTr="00860514">
        <w:trPr>
          <w:trHeight w:val="784"/>
        </w:trPr>
        <w:tc>
          <w:tcPr>
            <w:tcW w:w="1843" w:type="dxa"/>
            <w:tcBorders>
              <w:left w:val="single" w:sz="4" w:space="0" w:color="auto"/>
              <w:right w:val="single" w:sz="4" w:space="0" w:color="auto"/>
            </w:tcBorders>
          </w:tcPr>
          <w:p w14:paraId="186ADBAF" w14:textId="77777777" w:rsidR="005A6E51" w:rsidRPr="00412AB1" w:rsidRDefault="005A6E51" w:rsidP="003C6208">
            <w:pPr>
              <w:spacing w:line="300" w:lineRule="exact"/>
              <w:rPr>
                <w:rFonts w:ascii="Times New Roman" w:hAnsi="Times New Roman" w:cs="Times New Roman"/>
                <w:sz w:val="20"/>
                <w:szCs w:val="20"/>
              </w:rPr>
            </w:pPr>
            <w:r>
              <w:rPr>
                <w:rFonts w:ascii="Times New Roman" w:hAnsi="Times New Roman" w:cs="Times New Roman"/>
                <w:sz w:val="24"/>
                <w:szCs w:val="24"/>
                <w:lang w:val="lv-LV"/>
              </w:rPr>
              <w:t>Akordeona spēle</w:t>
            </w:r>
          </w:p>
        </w:tc>
        <w:tc>
          <w:tcPr>
            <w:tcW w:w="992" w:type="dxa"/>
            <w:tcBorders>
              <w:left w:val="single" w:sz="4" w:space="0" w:color="auto"/>
              <w:right w:val="single" w:sz="4" w:space="0" w:color="auto"/>
            </w:tcBorders>
          </w:tcPr>
          <w:p w14:paraId="567A8291"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20V 212 01 1</w:t>
            </w:r>
          </w:p>
        </w:tc>
        <w:tc>
          <w:tcPr>
            <w:tcW w:w="1560" w:type="dxa"/>
            <w:tcBorders>
              <w:left w:val="single" w:sz="4" w:space="0" w:color="auto"/>
            </w:tcBorders>
          </w:tcPr>
          <w:p w14:paraId="34EFE525" w14:textId="77777777" w:rsidR="005A6E51" w:rsidRDefault="005A6E51" w:rsidP="003C6208">
            <w:pPr>
              <w:spacing w:line="300" w:lineRule="exact"/>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Partizānu iela 18, Balvi, Balvu novads, LV-4501</w:t>
            </w:r>
          </w:p>
          <w:p w14:paraId="72368891" w14:textId="77777777" w:rsidR="005A6E51" w:rsidRDefault="005A6E51" w:rsidP="003C6208">
            <w:pPr>
              <w:spacing w:after="0" w:line="300" w:lineRule="exact"/>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Liepu iela 4, Rugāji, Rugāju pagasts, Rugāju novads, </w:t>
            </w:r>
          </w:p>
          <w:p w14:paraId="3122117F" w14:textId="77777777" w:rsidR="005A6E51" w:rsidRDefault="005A6E51" w:rsidP="003C6208">
            <w:pPr>
              <w:spacing w:after="0" w:line="300" w:lineRule="exact"/>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LV-4570</w:t>
            </w:r>
          </w:p>
          <w:p w14:paraId="0306017E" w14:textId="77777777" w:rsidR="005A6E51" w:rsidRDefault="005A6E51" w:rsidP="003C6208">
            <w:pPr>
              <w:spacing w:after="0" w:line="300" w:lineRule="exact"/>
              <w:jc w:val="center"/>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Kurmenes iela 87, Rugāji, Rugāju pagasts, Rugāju novads, </w:t>
            </w:r>
          </w:p>
          <w:p w14:paraId="1873F5C6" w14:textId="77777777" w:rsidR="005A6E51" w:rsidRPr="00412AB1" w:rsidRDefault="005A6E51" w:rsidP="003C6208">
            <w:pPr>
              <w:spacing w:after="0" w:line="300" w:lineRule="exact"/>
              <w:jc w:val="center"/>
              <w:rPr>
                <w:rFonts w:ascii="Times New Roman" w:hAnsi="Times New Roman" w:cs="Times New Roman"/>
                <w:sz w:val="20"/>
                <w:szCs w:val="20"/>
              </w:rPr>
            </w:pPr>
            <w:r>
              <w:rPr>
                <w:rFonts w:ascii="Times New Roman" w:hAnsi="Times New Roman" w:cs="Times New Roman"/>
                <w:color w:val="000000" w:themeColor="text1"/>
                <w:sz w:val="24"/>
                <w:szCs w:val="24"/>
                <w:lang w:val="lv-LV"/>
              </w:rPr>
              <w:t>LV-4570</w:t>
            </w:r>
          </w:p>
        </w:tc>
        <w:tc>
          <w:tcPr>
            <w:tcW w:w="1275" w:type="dxa"/>
          </w:tcPr>
          <w:p w14:paraId="33A86CD9"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P-16738</w:t>
            </w:r>
          </w:p>
        </w:tc>
        <w:tc>
          <w:tcPr>
            <w:tcW w:w="1134" w:type="dxa"/>
          </w:tcPr>
          <w:p w14:paraId="5F6488FD"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2018.gada 12.aprīlī</w:t>
            </w:r>
          </w:p>
        </w:tc>
        <w:tc>
          <w:tcPr>
            <w:tcW w:w="1560" w:type="dxa"/>
          </w:tcPr>
          <w:p w14:paraId="2EE828AE" w14:textId="77777777" w:rsidR="005A6E51" w:rsidRPr="00AA2BDE" w:rsidRDefault="00AA2BDE" w:rsidP="003C6208">
            <w:pPr>
              <w:spacing w:line="300" w:lineRule="exact"/>
              <w:jc w:val="center"/>
              <w:rPr>
                <w:rFonts w:ascii="Times New Roman" w:hAnsi="Times New Roman" w:cs="Times New Roman"/>
                <w:color w:val="000000" w:themeColor="text1"/>
                <w:sz w:val="20"/>
                <w:szCs w:val="20"/>
              </w:rPr>
            </w:pPr>
            <w:r w:rsidRPr="00AA2BDE">
              <w:rPr>
                <w:rFonts w:ascii="Times New Roman" w:hAnsi="Times New Roman" w:cs="Times New Roman"/>
                <w:color w:val="000000" w:themeColor="text1"/>
                <w:sz w:val="24"/>
                <w:szCs w:val="24"/>
                <w:lang w:val="lv-LV"/>
              </w:rPr>
              <w:t>34</w:t>
            </w:r>
          </w:p>
        </w:tc>
        <w:tc>
          <w:tcPr>
            <w:tcW w:w="1417" w:type="dxa"/>
          </w:tcPr>
          <w:p w14:paraId="1B6D5BBA" w14:textId="77777777" w:rsidR="005A6E51" w:rsidRPr="00AA2BDE" w:rsidRDefault="005A6E51" w:rsidP="00AA2BDE">
            <w:pPr>
              <w:spacing w:line="300" w:lineRule="exact"/>
              <w:jc w:val="center"/>
              <w:rPr>
                <w:rFonts w:ascii="Times New Roman" w:hAnsi="Times New Roman" w:cs="Times New Roman"/>
                <w:color w:val="000000" w:themeColor="text1"/>
                <w:sz w:val="20"/>
                <w:szCs w:val="20"/>
              </w:rPr>
            </w:pPr>
            <w:r w:rsidRPr="00AA2BDE">
              <w:rPr>
                <w:rFonts w:ascii="Times New Roman" w:hAnsi="Times New Roman" w:cs="Times New Roman"/>
                <w:color w:val="000000" w:themeColor="text1"/>
                <w:sz w:val="24"/>
                <w:szCs w:val="24"/>
                <w:lang w:val="lv-LV"/>
              </w:rPr>
              <w:t>2</w:t>
            </w:r>
            <w:r w:rsidR="00AA2BDE" w:rsidRPr="00AA2BDE">
              <w:rPr>
                <w:rFonts w:ascii="Times New Roman" w:hAnsi="Times New Roman" w:cs="Times New Roman"/>
                <w:color w:val="000000" w:themeColor="text1"/>
                <w:sz w:val="24"/>
                <w:szCs w:val="24"/>
                <w:lang w:val="lv-LV"/>
              </w:rPr>
              <w:t>6</w:t>
            </w:r>
          </w:p>
        </w:tc>
      </w:tr>
      <w:tr w:rsidR="005A6E51" w:rsidRPr="00412AB1" w14:paraId="6E30FB13" w14:textId="77777777" w:rsidTr="00860514">
        <w:trPr>
          <w:trHeight w:val="784"/>
        </w:trPr>
        <w:tc>
          <w:tcPr>
            <w:tcW w:w="1843" w:type="dxa"/>
            <w:tcBorders>
              <w:left w:val="single" w:sz="4" w:space="0" w:color="auto"/>
              <w:right w:val="single" w:sz="4" w:space="0" w:color="auto"/>
            </w:tcBorders>
          </w:tcPr>
          <w:p w14:paraId="2AEB3E0A" w14:textId="77777777" w:rsidR="005A6E51" w:rsidRPr="00412AB1" w:rsidRDefault="005A6E51" w:rsidP="003C6208">
            <w:pPr>
              <w:spacing w:line="300" w:lineRule="exact"/>
              <w:rPr>
                <w:rFonts w:ascii="Times New Roman" w:hAnsi="Times New Roman" w:cs="Times New Roman"/>
                <w:sz w:val="20"/>
                <w:szCs w:val="20"/>
              </w:rPr>
            </w:pPr>
            <w:r>
              <w:rPr>
                <w:rFonts w:ascii="Times New Roman" w:hAnsi="Times New Roman" w:cs="Times New Roman"/>
                <w:sz w:val="24"/>
                <w:szCs w:val="24"/>
                <w:lang w:val="lv-LV"/>
              </w:rPr>
              <w:t>Vijoles spēle</w:t>
            </w:r>
          </w:p>
        </w:tc>
        <w:tc>
          <w:tcPr>
            <w:tcW w:w="992" w:type="dxa"/>
            <w:tcBorders>
              <w:left w:val="single" w:sz="4" w:space="0" w:color="auto"/>
              <w:right w:val="single" w:sz="4" w:space="0" w:color="auto"/>
            </w:tcBorders>
          </w:tcPr>
          <w:p w14:paraId="1DB7C852"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20V 212 02 1</w:t>
            </w:r>
          </w:p>
        </w:tc>
        <w:tc>
          <w:tcPr>
            <w:tcW w:w="1560" w:type="dxa"/>
            <w:tcBorders>
              <w:left w:val="single" w:sz="4" w:space="0" w:color="auto"/>
            </w:tcBorders>
          </w:tcPr>
          <w:p w14:paraId="2E8CBE98"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Partizānu iela 18, Balvi, Balvu novads, LV-4501</w:t>
            </w:r>
          </w:p>
        </w:tc>
        <w:tc>
          <w:tcPr>
            <w:tcW w:w="1275" w:type="dxa"/>
          </w:tcPr>
          <w:p w14:paraId="687887A9"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P-16739</w:t>
            </w:r>
          </w:p>
        </w:tc>
        <w:tc>
          <w:tcPr>
            <w:tcW w:w="1134" w:type="dxa"/>
          </w:tcPr>
          <w:p w14:paraId="72F9524E"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2018.gada 12.aprīlī</w:t>
            </w:r>
          </w:p>
        </w:tc>
        <w:tc>
          <w:tcPr>
            <w:tcW w:w="1560" w:type="dxa"/>
          </w:tcPr>
          <w:p w14:paraId="61D77A76" w14:textId="77777777" w:rsidR="005A6E51" w:rsidRPr="00AA2BDE" w:rsidRDefault="005A6E51" w:rsidP="003C6208">
            <w:pPr>
              <w:spacing w:line="300" w:lineRule="exact"/>
              <w:jc w:val="center"/>
              <w:rPr>
                <w:rFonts w:ascii="Times New Roman" w:hAnsi="Times New Roman" w:cs="Times New Roman"/>
                <w:color w:val="000000" w:themeColor="text1"/>
                <w:sz w:val="20"/>
                <w:szCs w:val="20"/>
              </w:rPr>
            </w:pPr>
            <w:r w:rsidRPr="00AA2BDE">
              <w:rPr>
                <w:rFonts w:ascii="Times New Roman" w:hAnsi="Times New Roman" w:cs="Times New Roman"/>
                <w:color w:val="000000" w:themeColor="text1"/>
                <w:sz w:val="24"/>
                <w:szCs w:val="24"/>
                <w:lang w:val="lv-LV"/>
              </w:rPr>
              <w:t>18</w:t>
            </w:r>
          </w:p>
        </w:tc>
        <w:tc>
          <w:tcPr>
            <w:tcW w:w="1417" w:type="dxa"/>
          </w:tcPr>
          <w:p w14:paraId="2281F216" w14:textId="77777777" w:rsidR="005A6E51" w:rsidRPr="00AA2BDE" w:rsidRDefault="005A6E51" w:rsidP="003C6208">
            <w:pPr>
              <w:spacing w:line="300" w:lineRule="exact"/>
              <w:jc w:val="center"/>
              <w:rPr>
                <w:rFonts w:ascii="Times New Roman" w:hAnsi="Times New Roman" w:cs="Times New Roman"/>
                <w:color w:val="000000" w:themeColor="text1"/>
                <w:sz w:val="20"/>
                <w:szCs w:val="20"/>
              </w:rPr>
            </w:pPr>
            <w:r w:rsidRPr="00AA2BDE">
              <w:rPr>
                <w:rFonts w:ascii="Times New Roman" w:hAnsi="Times New Roman" w:cs="Times New Roman"/>
                <w:color w:val="000000" w:themeColor="text1"/>
                <w:sz w:val="24"/>
                <w:szCs w:val="24"/>
                <w:lang w:val="lv-LV"/>
              </w:rPr>
              <w:t>18</w:t>
            </w:r>
          </w:p>
        </w:tc>
      </w:tr>
      <w:tr w:rsidR="005A6E51" w:rsidRPr="00412AB1" w14:paraId="676E3F30" w14:textId="77777777" w:rsidTr="00860514">
        <w:trPr>
          <w:trHeight w:val="784"/>
        </w:trPr>
        <w:tc>
          <w:tcPr>
            <w:tcW w:w="1843" w:type="dxa"/>
            <w:tcBorders>
              <w:left w:val="single" w:sz="4" w:space="0" w:color="auto"/>
              <w:right w:val="single" w:sz="4" w:space="0" w:color="auto"/>
            </w:tcBorders>
          </w:tcPr>
          <w:p w14:paraId="681CF3DF" w14:textId="77777777" w:rsidR="005A6E51" w:rsidRPr="00412AB1" w:rsidRDefault="005A6E51" w:rsidP="003C6208">
            <w:pPr>
              <w:spacing w:line="300" w:lineRule="exact"/>
              <w:rPr>
                <w:rFonts w:ascii="Times New Roman" w:hAnsi="Times New Roman" w:cs="Times New Roman"/>
                <w:sz w:val="20"/>
                <w:szCs w:val="20"/>
              </w:rPr>
            </w:pPr>
            <w:r>
              <w:rPr>
                <w:rFonts w:ascii="Times New Roman" w:hAnsi="Times New Roman" w:cs="Times New Roman"/>
                <w:sz w:val="24"/>
                <w:szCs w:val="24"/>
                <w:lang w:val="lv-LV"/>
              </w:rPr>
              <w:t>Flautas spēle</w:t>
            </w:r>
          </w:p>
        </w:tc>
        <w:tc>
          <w:tcPr>
            <w:tcW w:w="992" w:type="dxa"/>
            <w:tcBorders>
              <w:left w:val="single" w:sz="4" w:space="0" w:color="auto"/>
              <w:right w:val="single" w:sz="4" w:space="0" w:color="auto"/>
            </w:tcBorders>
          </w:tcPr>
          <w:p w14:paraId="39C4A879"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20V 212 03 1</w:t>
            </w:r>
          </w:p>
        </w:tc>
        <w:tc>
          <w:tcPr>
            <w:tcW w:w="1560" w:type="dxa"/>
            <w:tcBorders>
              <w:left w:val="single" w:sz="4" w:space="0" w:color="auto"/>
            </w:tcBorders>
          </w:tcPr>
          <w:p w14:paraId="48800A77"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Partizānu iela 18, Balvi, Balvu novads, LV-4501</w:t>
            </w:r>
          </w:p>
        </w:tc>
        <w:tc>
          <w:tcPr>
            <w:tcW w:w="1275" w:type="dxa"/>
          </w:tcPr>
          <w:p w14:paraId="731E4F45"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P-16740</w:t>
            </w:r>
          </w:p>
        </w:tc>
        <w:tc>
          <w:tcPr>
            <w:tcW w:w="1134" w:type="dxa"/>
          </w:tcPr>
          <w:p w14:paraId="6CD3F450" w14:textId="77777777" w:rsidR="005A6E51" w:rsidRPr="00412AB1" w:rsidRDefault="005A6E51" w:rsidP="003C6208">
            <w:pPr>
              <w:spacing w:line="300" w:lineRule="exact"/>
              <w:jc w:val="center"/>
              <w:rPr>
                <w:rFonts w:ascii="Times New Roman" w:hAnsi="Times New Roman" w:cs="Times New Roman"/>
                <w:sz w:val="20"/>
                <w:szCs w:val="20"/>
              </w:rPr>
            </w:pPr>
            <w:r>
              <w:rPr>
                <w:rFonts w:ascii="Times New Roman" w:hAnsi="Times New Roman" w:cs="Times New Roman"/>
                <w:sz w:val="24"/>
                <w:szCs w:val="24"/>
                <w:lang w:val="lv-LV"/>
              </w:rPr>
              <w:t>2018.gada 12.aprīlī</w:t>
            </w:r>
          </w:p>
        </w:tc>
        <w:tc>
          <w:tcPr>
            <w:tcW w:w="1560" w:type="dxa"/>
          </w:tcPr>
          <w:p w14:paraId="1A5090C9" w14:textId="77777777" w:rsidR="005A6E51" w:rsidRPr="00AA2BDE" w:rsidRDefault="00AA2BDE" w:rsidP="003C6208">
            <w:pPr>
              <w:spacing w:line="300" w:lineRule="exact"/>
              <w:jc w:val="center"/>
              <w:rPr>
                <w:rFonts w:ascii="Times New Roman" w:hAnsi="Times New Roman" w:cs="Times New Roman"/>
                <w:color w:val="000000" w:themeColor="text1"/>
                <w:sz w:val="20"/>
                <w:szCs w:val="20"/>
              </w:rPr>
            </w:pPr>
            <w:r w:rsidRPr="00AA2BDE">
              <w:rPr>
                <w:rFonts w:ascii="Times New Roman" w:hAnsi="Times New Roman" w:cs="Times New Roman"/>
                <w:color w:val="000000" w:themeColor="text1"/>
                <w:sz w:val="24"/>
                <w:szCs w:val="24"/>
                <w:lang w:val="lv-LV"/>
              </w:rPr>
              <w:t>12</w:t>
            </w:r>
          </w:p>
        </w:tc>
        <w:tc>
          <w:tcPr>
            <w:tcW w:w="1417" w:type="dxa"/>
          </w:tcPr>
          <w:p w14:paraId="1FCF1BE7" w14:textId="77777777" w:rsidR="005A6E51" w:rsidRPr="00AA2BDE" w:rsidRDefault="00AA2BDE" w:rsidP="003C6208">
            <w:pPr>
              <w:spacing w:line="300" w:lineRule="exact"/>
              <w:jc w:val="center"/>
              <w:rPr>
                <w:rFonts w:ascii="Times New Roman" w:hAnsi="Times New Roman" w:cs="Times New Roman"/>
                <w:color w:val="000000" w:themeColor="text1"/>
                <w:sz w:val="20"/>
                <w:szCs w:val="20"/>
              </w:rPr>
            </w:pPr>
            <w:r w:rsidRPr="00AA2BDE">
              <w:rPr>
                <w:rFonts w:ascii="Times New Roman" w:hAnsi="Times New Roman" w:cs="Times New Roman"/>
                <w:color w:val="000000" w:themeColor="text1"/>
                <w:sz w:val="24"/>
                <w:szCs w:val="24"/>
                <w:lang w:val="lv-LV"/>
              </w:rPr>
              <w:t>10</w:t>
            </w:r>
          </w:p>
        </w:tc>
      </w:tr>
      <w:tr w:rsidR="005A6E51" w:rsidRPr="00412AB1" w14:paraId="00E44ADB" w14:textId="77777777" w:rsidTr="00860514">
        <w:trPr>
          <w:trHeight w:val="784"/>
        </w:trPr>
        <w:tc>
          <w:tcPr>
            <w:tcW w:w="1843" w:type="dxa"/>
            <w:tcBorders>
              <w:left w:val="single" w:sz="4" w:space="0" w:color="auto"/>
              <w:right w:val="single" w:sz="4" w:space="0" w:color="auto"/>
            </w:tcBorders>
          </w:tcPr>
          <w:p w14:paraId="0B7AFF37"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Klarnetes spēle</w:t>
            </w:r>
          </w:p>
        </w:tc>
        <w:tc>
          <w:tcPr>
            <w:tcW w:w="992" w:type="dxa"/>
            <w:tcBorders>
              <w:left w:val="single" w:sz="4" w:space="0" w:color="auto"/>
              <w:right w:val="single" w:sz="4" w:space="0" w:color="auto"/>
            </w:tcBorders>
          </w:tcPr>
          <w:p w14:paraId="089D8E3E"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03 1</w:t>
            </w:r>
          </w:p>
        </w:tc>
        <w:tc>
          <w:tcPr>
            <w:tcW w:w="1560" w:type="dxa"/>
            <w:tcBorders>
              <w:left w:val="single" w:sz="4" w:space="0" w:color="auto"/>
            </w:tcBorders>
          </w:tcPr>
          <w:p w14:paraId="1F6688E9"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3B9F28D0"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P-16741</w:t>
            </w:r>
          </w:p>
        </w:tc>
        <w:tc>
          <w:tcPr>
            <w:tcW w:w="1134" w:type="dxa"/>
          </w:tcPr>
          <w:p w14:paraId="63ED890E"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2018.gada 12.aprīlī</w:t>
            </w:r>
          </w:p>
        </w:tc>
        <w:tc>
          <w:tcPr>
            <w:tcW w:w="1560" w:type="dxa"/>
          </w:tcPr>
          <w:p w14:paraId="2AAFC198" w14:textId="77777777" w:rsidR="005A6E51" w:rsidRPr="00AA2BDE" w:rsidRDefault="005A6E51" w:rsidP="003C6208">
            <w:pPr>
              <w:spacing w:line="300" w:lineRule="exact"/>
              <w:jc w:val="center"/>
              <w:rPr>
                <w:rFonts w:ascii="Times New Roman" w:hAnsi="Times New Roman" w:cs="Times New Roman"/>
                <w:color w:val="000000" w:themeColor="text1"/>
                <w:sz w:val="24"/>
                <w:szCs w:val="24"/>
                <w:lang w:val="lv-LV"/>
              </w:rPr>
            </w:pPr>
            <w:r w:rsidRPr="00AA2BDE">
              <w:rPr>
                <w:rFonts w:ascii="Times New Roman" w:hAnsi="Times New Roman" w:cs="Times New Roman"/>
                <w:color w:val="000000" w:themeColor="text1"/>
                <w:sz w:val="24"/>
                <w:szCs w:val="24"/>
                <w:lang w:val="lv-LV"/>
              </w:rPr>
              <w:t>7</w:t>
            </w:r>
          </w:p>
        </w:tc>
        <w:tc>
          <w:tcPr>
            <w:tcW w:w="1417" w:type="dxa"/>
          </w:tcPr>
          <w:p w14:paraId="33A2A016" w14:textId="77777777" w:rsidR="005A6E51" w:rsidRPr="00AA2BDE" w:rsidRDefault="005A6E51" w:rsidP="003C6208">
            <w:pPr>
              <w:spacing w:line="300" w:lineRule="exact"/>
              <w:jc w:val="center"/>
              <w:rPr>
                <w:rFonts w:ascii="Times New Roman" w:hAnsi="Times New Roman" w:cs="Times New Roman"/>
                <w:color w:val="000000" w:themeColor="text1"/>
                <w:sz w:val="24"/>
                <w:szCs w:val="24"/>
                <w:lang w:val="lv-LV"/>
              </w:rPr>
            </w:pPr>
            <w:r w:rsidRPr="00AA2BDE">
              <w:rPr>
                <w:rFonts w:ascii="Times New Roman" w:hAnsi="Times New Roman" w:cs="Times New Roman"/>
                <w:color w:val="000000" w:themeColor="text1"/>
                <w:sz w:val="24"/>
                <w:szCs w:val="24"/>
                <w:lang w:val="lv-LV"/>
              </w:rPr>
              <w:t>7</w:t>
            </w:r>
          </w:p>
        </w:tc>
      </w:tr>
      <w:tr w:rsidR="005A6E51" w:rsidRPr="00412AB1" w14:paraId="50018885" w14:textId="77777777" w:rsidTr="00860514">
        <w:trPr>
          <w:trHeight w:val="784"/>
        </w:trPr>
        <w:tc>
          <w:tcPr>
            <w:tcW w:w="1843" w:type="dxa"/>
            <w:tcBorders>
              <w:left w:val="single" w:sz="4" w:space="0" w:color="auto"/>
              <w:right w:val="single" w:sz="4" w:space="0" w:color="auto"/>
            </w:tcBorders>
          </w:tcPr>
          <w:p w14:paraId="51186563"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lastRenderedPageBreak/>
              <w:t>Saksofona spēle</w:t>
            </w:r>
          </w:p>
        </w:tc>
        <w:tc>
          <w:tcPr>
            <w:tcW w:w="992" w:type="dxa"/>
            <w:tcBorders>
              <w:left w:val="single" w:sz="4" w:space="0" w:color="auto"/>
              <w:right w:val="single" w:sz="4" w:space="0" w:color="auto"/>
            </w:tcBorders>
          </w:tcPr>
          <w:p w14:paraId="2FF658CA"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03 1</w:t>
            </w:r>
          </w:p>
        </w:tc>
        <w:tc>
          <w:tcPr>
            <w:tcW w:w="1560" w:type="dxa"/>
            <w:tcBorders>
              <w:left w:val="single" w:sz="4" w:space="0" w:color="auto"/>
            </w:tcBorders>
          </w:tcPr>
          <w:p w14:paraId="18B909D0"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0DBA2E88"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P-16742</w:t>
            </w:r>
          </w:p>
        </w:tc>
        <w:tc>
          <w:tcPr>
            <w:tcW w:w="1134" w:type="dxa"/>
          </w:tcPr>
          <w:p w14:paraId="3A97D333"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2018.gada 12.aprīlī</w:t>
            </w:r>
          </w:p>
        </w:tc>
        <w:tc>
          <w:tcPr>
            <w:tcW w:w="1560" w:type="dxa"/>
          </w:tcPr>
          <w:p w14:paraId="6D8E236A" w14:textId="77777777" w:rsidR="005A6E51" w:rsidRPr="00AA2BDE" w:rsidRDefault="005A6E51" w:rsidP="00AA2BDE">
            <w:pPr>
              <w:spacing w:line="300" w:lineRule="exact"/>
              <w:jc w:val="center"/>
              <w:rPr>
                <w:rFonts w:ascii="Times New Roman" w:hAnsi="Times New Roman" w:cs="Times New Roman"/>
                <w:color w:val="000000" w:themeColor="text1"/>
                <w:sz w:val="24"/>
                <w:szCs w:val="24"/>
                <w:lang w:val="lv-LV"/>
              </w:rPr>
            </w:pPr>
            <w:r w:rsidRPr="00AA2BDE">
              <w:rPr>
                <w:rFonts w:ascii="Times New Roman" w:hAnsi="Times New Roman" w:cs="Times New Roman"/>
                <w:color w:val="000000" w:themeColor="text1"/>
                <w:sz w:val="24"/>
                <w:szCs w:val="24"/>
                <w:lang w:val="lv-LV"/>
              </w:rPr>
              <w:t>2</w:t>
            </w:r>
            <w:r w:rsidR="00AA2BDE" w:rsidRPr="00AA2BDE">
              <w:rPr>
                <w:rFonts w:ascii="Times New Roman" w:hAnsi="Times New Roman" w:cs="Times New Roman"/>
                <w:color w:val="000000" w:themeColor="text1"/>
                <w:sz w:val="24"/>
                <w:szCs w:val="24"/>
                <w:lang w:val="lv-LV"/>
              </w:rPr>
              <w:t>4</w:t>
            </w:r>
          </w:p>
        </w:tc>
        <w:tc>
          <w:tcPr>
            <w:tcW w:w="1417" w:type="dxa"/>
          </w:tcPr>
          <w:p w14:paraId="00F19C30" w14:textId="77777777" w:rsidR="005A6E51" w:rsidRPr="00AA2BDE" w:rsidRDefault="00AA2BDE" w:rsidP="003C6208">
            <w:pPr>
              <w:spacing w:line="300" w:lineRule="exact"/>
              <w:jc w:val="center"/>
              <w:rPr>
                <w:rFonts w:ascii="Times New Roman" w:hAnsi="Times New Roman" w:cs="Times New Roman"/>
                <w:color w:val="000000" w:themeColor="text1"/>
                <w:sz w:val="24"/>
                <w:szCs w:val="24"/>
                <w:lang w:val="lv-LV"/>
              </w:rPr>
            </w:pPr>
            <w:r w:rsidRPr="00AA2BDE">
              <w:rPr>
                <w:rFonts w:ascii="Times New Roman" w:hAnsi="Times New Roman" w:cs="Times New Roman"/>
                <w:color w:val="000000" w:themeColor="text1"/>
                <w:sz w:val="24"/>
                <w:szCs w:val="24"/>
                <w:lang w:val="lv-LV"/>
              </w:rPr>
              <w:t>23</w:t>
            </w:r>
          </w:p>
        </w:tc>
      </w:tr>
      <w:tr w:rsidR="005A6E51" w:rsidRPr="00412AB1" w14:paraId="2F68A5DD" w14:textId="77777777" w:rsidTr="00860514">
        <w:trPr>
          <w:trHeight w:val="784"/>
        </w:trPr>
        <w:tc>
          <w:tcPr>
            <w:tcW w:w="1843" w:type="dxa"/>
            <w:tcBorders>
              <w:left w:val="single" w:sz="4" w:space="0" w:color="auto"/>
              <w:right w:val="single" w:sz="4" w:space="0" w:color="auto"/>
            </w:tcBorders>
          </w:tcPr>
          <w:p w14:paraId="65DF412A"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Trompetes spēle</w:t>
            </w:r>
          </w:p>
        </w:tc>
        <w:tc>
          <w:tcPr>
            <w:tcW w:w="992" w:type="dxa"/>
            <w:tcBorders>
              <w:left w:val="single" w:sz="4" w:space="0" w:color="auto"/>
              <w:right w:val="single" w:sz="4" w:space="0" w:color="auto"/>
            </w:tcBorders>
          </w:tcPr>
          <w:p w14:paraId="40D3CE4F"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03 1</w:t>
            </w:r>
          </w:p>
        </w:tc>
        <w:tc>
          <w:tcPr>
            <w:tcW w:w="1560" w:type="dxa"/>
            <w:tcBorders>
              <w:left w:val="single" w:sz="4" w:space="0" w:color="auto"/>
            </w:tcBorders>
          </w:tcPr>
          <w:p w14:paraId="189E95AD"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16E0D3AF"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P-16743</w:t>
            </w:r>
          </w:p>
        </w:tc>
        <w:tc>
          <w:tcPr>
            <w:tcW w:w="1134" w:type="dxa"/>
          </w:tcPr>
          <w:p w14:paraId="4A259F24"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2018.gada 12.aprīlī</w:t>
            </w:r>
          </w:p>
        </w:tc>
        <w:tc>
          <w:tcPr>
            <w:tcW w:w="1560" w:type="dxa"/>
          </w:tcPr>
          <w:p w14:paraId="2056F542" w14:textId="77777777" w:rsidR="005A6E51" w:rsidRPr="003D4B55" w:rsidRDefault="003D4B55"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16</w:t>
            </w:r>
          </w:p>
        </w:tc>
        <w:tc>
          <w:tcPr>
            <w:tcW w:w="1417" w:type="dxa"/>
          </w:tcPr>
          <w:p w14:paraId="430B9BE6" w14:textId="77777777" w:rsidR="005A6E51" w:rsidRPr="003D4B55" w:rsidRDefault="003D4B55"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16</w:t>
            </w:r>
          </w:p>
        </w:tc>
      </w:tr>
      <w:tr w:rsidR="005A6E51" w:rsidRPr="00412AB1" w14:paraId="76C7632F" w14:textId="77777777" w:rsidTr="00860514">
        <w:trPr>
          <w:trHeight w:val="784"/>
        </w:trPr>
        <w:tc>
          <w:tcPr>
            <w:tcW w:w="1843" w:type="dxa"/>
            <w:tcBorders>
              <w:left w:val="single" w:sz="4" w:space="0" w:color="auto"/>
              <w:right w:val="single" w:sz="4" w:space="0" w:color="auto"/>
            </w:tcBorders>
          </w:tcPr>
          <w:p w14:paraId="5CAFEAEC"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Trombona spēle</w:t>
            </w:r>
          </w:p>
        </w:tc>
        <w:tc>
          <w:tcPr>
            <w:tcW w:w="992" w:type="dxa"/>
            <w:tcBorders>
              <w:left w:val="single" w:sz="4" w:space="0" w:color="auto"/>
              <w:right w:val="single" w:sz="4" w:space="0" w:color="auto"/>
            </w:tcBorders>
          </w:tcPr>
          <w:p w14:paraId="63D43F31"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03 1</w:t>
            </w:r>
          </w:p>
        </w:tc>
        <w:tc>
          <w:tcPr>
            <w:tcW w:w="1560" w:type="dxa"/>
            <w:tcBorders>
              <w:left w:val="single" w:sz="4" w:space="0" w:color="auto"/>
            </w:tcBorders>
          </w:tcPr>
          <w:p w14:paraId="60892460"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08454E18"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P-16744</w:t>
            </w:r>
          </w:p>
        </w:tc>
        <w:tc>
          <w:tcPr>
            <w:tcW w:w="1134" w:type="dxa"/>
          </w:tcPr>
          <w:p w14:paraId="65D1B2AD"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2018.gada 12.aprīlī</w:t>
            </w:r>
          </w:p>
        </w:tc>
        <w:tc>
          <w:tcPr>
            <w:tcW w:w="1560" w:type="dxa"/>
          </w:tcPr>
          <w:p w14:paraId="38C08D63" w14:textId="77777777" w:rsidR="005A6E51" w:rsidRPr="003D4B55" w:rsidRDefault="003D4B55"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5</w:t>
            </w:r>
          </w:p>
        </w:tc>
        <w:tc>
          <w:tcPr>
            <w:tcW w:w="1417" w:type="dxa"/>
          </w:tcPr>
          <w:p w14:paraId="4DFCD014" w14:textId="77777777" w:rsidR="005A6E51" w:rsidRPr="003D4B55" w:rsidRDefault="005A6E51"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4</w:t>
            </w:r>
          </w:p>
        </w:tc>
      </w:tr>
      <w:tr w:rsidR="005A6E51" w:rsidRPr="00412AB1" w14:paraId="27EF7CAF" w14:textId="77777777" w:rsidTr="00860514">
        <w:trPr>
          <w:trHeight w:val="784"/>
        </w:trPr>
        <w:tc>
          <w:tcPr>
            <w:tcW w:w="1843" w:type="dxa"/>
            <w:tcBorders>
              <w:left w:val="single" w:sz="4" w:space="0" w:color="auto"/>
              <w:right w:val="single" w:sz="4" w:space="0" w:color="auto"/>
            </w:tcBorders>
          </w:tcPr>
          <w:p w14:paraId="5A34ECB2"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Eifonija spēle</w:t>
            </w:r>
          </w:p>
        </w:tc>
        <w:tc>
          <w:tcPr>
            <w:tcW w:w="992" w:type="dxa"/>
            <w:tcBorders>
              <w:left w:val="single" w:sz="4" w:space="0" w:color="auto"/>
              <w:right w:val="single" w:sz="4" w:space="0" w:color="auto"/>
            </w:tcBorders>
          </w:tcPr>
          <w:p w14:paraId="3B6954C9"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03 1</w:t>
            </w:r>
          </w:p>
        </w:tc>
        <w:tc>
          <w:tcPr>
            <w:tcW w:w="1560" w:type="dxa"/>
            <w:tcBorders>
              <w:left w:val="single" w:sz="4" w:space="0" w:color="auto"/>
            </w:tcBorders>
          </w:tcPr>
          <w:p w14:paraId="52E680FB"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6FEEEE7A"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P-16746</w:t>
            </w:r>
          </w:p>
        </w:tc>
        <w:tc>
          <w:tcPr>
            <w:tcW w:w="1134" w:type="dxa"/>
          </w:tcPr>
          <w:p w14:paraId="3C3FC198"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2018.gada 12.aprīlī</w:t>
            </w:r>
          </w:p>
        </w:tc>
        <w:tc>
          <w:tcPr>
            <w:tcW w:w="1560" w:type="dxa"/>
          </w:tcPr>
          <w:p w14:paraId="74F2C70C" w14:textId="77777777" w:rsidR="005A6E51" w:rsidRPr="003D4B55" w:rsidRDefault="003D4B55"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7</w:t>
            </w:r>
          </w:p>
        </w:tc>
        <w:tc>
          <w:tcPr>
            <w:tcW w:w="1417" w:type="dxa"/>
          </w:tcPr>
          <w:p w14:paraId="20CB079B" w14:textId="77777777" w:rsidR="005A6E51" w:rsidRPr="003D4B55" w:rsidRDefault="005A6E51"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6</w:t>
            </w:r>
          </w:p>
        </w:tc>
      </w:tr>
      <w:tr w:rsidR="005A6E51" w:rsidRPr="00412AB1" w14:paraId="614F0052" w14:textId="77777777" w:rsidTr="00860514">
        <w:trPr>
          <w:trHeight w:val="784"/>
        </w:trPr>
        <w:tc>
          <w:tcPr>
            <w:tcW w:w="1843" w:type="dxa"/>
            <w:tcBorders>
              <w:left w:val="single" w:sz="4" w:space="0" w:color="auto"/>
              <w:right w:val="single" w:sz="4" w:space="0" w:color="auto"/>
            </w:tcBorders>
          </w:tcPr>
          <w:p w14:paraId="298F01F8"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Tubas spēle</w:t>
            </w:r>
          </w:p>
        </w:tc>
        <w:tc>
          <w:tcPr>
            <w:tcW w:w="992" w:type="dxa"/>
            <w:tcBorders>
              <w:left w:val="single" w:sz="4" w:space="0" w:color="auto"/>
              <w:right w:val="single" w:sz="4" w:space="0" w:color="auto"/>
            </w:tcBorders>
          </w:tcPr>
          <w:p w14:paraId="6E4B4A01"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03 1</w:t>
            </w:r>
          </w:p>
        </w:tc>
        <w:tc>
          <w:tcPr>
            <w:tcW w:w="1560" w:type="dxa"/>
            <w:tcBorders>
              <w:left w:val="single" w:sz="4" w:space="0" w:color="auto"/>
            </w:tcBorders>
          </w:tcPr>
          <w:p w14:paraId="5962EA12"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42BA88FC"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P-16745</w:t>
            </w:r>
          </w:p>
        </w:tc>
        <w:tc>
          <w:tcPr>
            <w:tcW w:w="1134" w:type="dxa"/>
          </w:tcPr>
          <w:p w14:paraId="0925FA3A"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2018.gada 12.aprīlī</w:t>
            </w:r>
          </w:p>
        </w:tc>
        <w:tc>
          <w:tcPr>
            <w:tcW w:w="1560" w:type="dxa"/>
          </w:tcPr>
          <w:p w14:paraId="10FD2BE9" w14:textId="77777777" w:rsidR="005A6E51" w:rsidRPr="003D4B55" w:rsidRDefault="005A6E51"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2</w:t>
            </w:r>
          </w:p>
        </w:tc>
        <w:tc>
          <w:tcPr>
            <w:tcW w:w="1417" w:type="dxa"/>
          </w:tcPr>
          <w:p w14:paraId="5B8A3CE5" w14:textId="77777777" w:rsidR="005A6E51" w:rsidRPr="003D4B55" w:rsidRDefault="003D4B55"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2</w:t>
            </w:r>
          </w:p>
        </w:tc>
      </w:tr>
      <w:tr w:rsidR="005A6E51" w:rsidRPr="00412AB1" w14:paraId="265B2BD2" w14:textId="77777777" w:rsidTr="00860514">
        <w:trPr>
          <w:trHeight w:val="784"/>
        </w:trPr>
        <w:tc>
          <w:tcPr>
            <w:tcW w:w="1843" w:type="dxa"/>
            <w:tcBorders>
              <w:left w:val="single" w:sz="4" w:space="0" w:color="auto"/>
              <w:right w:val="single" w:sz="4" w:space="0" w:color="auto"/>
            </w:tcBorders>
          </w:tcPr>
          <w:p w14:paraId="2ECC2F8B"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Sitaminstrumentu spēle</w:t>
            </w:r>
          </w:p>
        </w:tc>
        <w:tc>
          <w:tcPr>
            <w:tcW w:w="992" w:type="dxa"/>
            <w:tcBorders>
              <w:left w:val="single" w:sz="4" w:space="0" w:color="auto"/>
              <w:right w:val="single" w:sz="4" w:space="0" w:color="auto"/>
            </w:tcBorders>
          </w:tcPr>
          <w:p w14:paraId="6A48B498"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04 1</w:t>
            </w:r>
          </w:p>
        </w:tc>
        <w:tc>
          <w:tcPr>
            <w:tcW w:w="1560" w:type="dxa"/>
            <w:tcBorders>
              <w:left w:val="single" w:sz="4" w:space="0" w:color="auto"/>
            </w:tcBorders>
          </w:tcPr>
          <w:p w14:paraId="024527E7"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321885FC"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P-16747</w:t>
            </w:r>
          </w:p>
        </w:tc>
        <w:tc>
          <w:tcPr>
            <w:tcW w:w="1134" w:type="dxa"/>
          </w:tcPr>
          <w:p w14:paraId="71D8EFCF"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2018.gada 12.aprīlī</w:t>
            </w:r>
          </w:p>
        </w:tc>
        <w:tc>
          <w:tcPr>
            <w:tcW w:w="1560" w:type="dxa"/>
          </w:tcPr>
          <w:p w14:paraId="2A74D22F" w14:textId="77777777" w:rsidR="005A6E51" w:rsidRPr="003D4B55" w:rsidRDefault="003D4B55"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6</w:t>
            </w:r>
          </w:p>
        </w:tc>
        <w:tc>
          <w:tcPr>
            <w:tcW w:w="1417" w:type="dxa"/>
          </w:tcPr>
          <w:p w14:paraId="5EB023D3" w14:textId="77777777" w:rsidR="005A6E51" w:rsidRPr="003D4B55" w:rsidRDefault="005A6E51"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7</w:t>
            </w:r>
          </w:p>
        </w:tc>
      </w:tr>
      <w:tr w:rsidR="005A6E51" w:rsidRPr="00412AB1" w14:paraId="187BF693" w14:textId="77777777" w:rsidTr="00860514">
        <w:trPr>
          <w:trHeight w:val="784"/>
        </w:trPr>
        <w:tc>
          <w:tcPr>
            <w:tcW w:w="1843" w:type="dxa"/>
            <w:tcBorders>
              <w:left w:val="single" w:sz="4" w:space="0" w:color="auto"/>
              <w:right w:val="single" w:sz="4" w:space="0" w:color="auto"/>
            </w:tcBorders>
          </w:tcPr>
          <w:p w14:paraId="12ACECC9" w14:textId="77777777" w:rsidR="005A6E51" w:rsidRDefault="005A6E51" w:rsidP="003C6208">
            <w:pPr>
              <w:spacing w:line="300" w:lineRule="exact"/>
              <w:rPr>
                <w:rFonts w:ascii="Times New Roman" w:hAnsi="Times New Roman" w:cs="Times New Roman"/>
                <w:sz w:val="24"/>
                <w:szCs w:val="24"/>
                <w:lang w:val="lv-LV"/>
              </w:rPr>
            </w:pPr>
            <w:r>
              <w:rPr>
                <w:rFonts w:ascii="Times New Roman" w:hAnsi="Times New Roman" w:cs="Times New Roman"/>
                <w:sz w:val="24"/>
                <w:szCs w:val="24"/>
                <w:lang w:val="lv-LV"/>
              </w:rPr>
              <w:t>Kora klase</w:t>
            </w:r>
          </w:p>
        </w:tc>
        <w:tc>
          <w:tcPr>
            <w:tcW w:w="992" w:type="dxa"/>
            <w:tcBorders>
              <w:left w:val="single" w:sz="4" w:space="0" w:color="auto"/>
              <w:right w:val="single" w:sz="4" w:space="0" w:color="auto"/>
            </w:tcBorders>
          </w:tcPr>
          <w:p w14:paraId="0F04982A"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20V 212 06 1</w:t>
            </w:r>
          </w:p>
        </w:tc>
        <w:tc>
          <w:tcPr>
            <w:tcW w:w="1560" w:type="dxa"/>
            <w:tcBorders>
              <w:left w:val="single" w:sz="4" w:space="0" w:color="auto"/>
            </w:tcBorders>
          </w:tcPr>
          <w:p w14:paraId="3E4E3F20"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Partizānu iela 18, Balvi, Balvu novads, LV-4501</w:t>
            </w:r>
          </w:p>
        </w:tc>
        <w:tc>
          <w:tcPr>
            <w:tcW w:w="1275" w:type="dxa"/>
          </w:tcPr>
          <w:p w14:paraId="5AD88D7C"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P-11059</w:t>
            </w:r>
          </w:p>
        </w:tc>
        <w:tc>
          <w:tcPr>
            <w:tcW w:w="1134" w:type="dxa"/>
          </w:tcPr>
          <w:p w14:paraId="40B8A63D" w14:textId="77777777" w:rsidR="005A6E51" w:rsidRDefault="005A6E51" w:rsidP="003C6208">
            <w:pPr>
              <w:spacing w:line="300" w:lineRule="exact"/>
              <w:jc w:val="center"/>
              <w:rPr>
                <w:rFonts w:ascii="Times New Roman" w:hAnsi="Times New Roman" w:cs="Times New Roman"/>
                <w:sz w:val="24"/>
                <w:szCs w:val="24"/>
                <w:lang w:val="lv-LV"/>
              </w:rPr>
            </w:pPr>
            <w:r>
              <w:rPr>
                <w:rFonts w:ascii="Times New Roman" w:hAnsi="Times New Roman" w:cs="Times New Roman"/>
                <w:sz w:val="24"/>
                <w:szCs w:val="24"/>
                <w:lang w:val="lv-LV"/>
              </w:rPr>
              <w:t>2015.gada 16.februārī</w:t>
            </w:r>
          </w:p>
        </w:tc>
        <w:tc>
          <w:tcPr>
            <w:tcW w:w="1560" w:type="dxa"/>
          </w:tcPr>
          <w:p w14:paraId="06CE43FC" w14:textId="77777777" w:rsidR="005A6E51" w:rsidRPr="003D4B55" w:rsidRDefault="005A6E51" w:rsidP="003D4B55">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3</w:t>
            </w:r>
            <w:r w:rsidR="003D4B55" w:rsidRPr="003D4B55">
              <w:rPr>
                <w:rFonts w:ascii="Times New Roman" w:hAnsi="Times New Roman" w:cs="Times New Roman"/>
                <w:color w:val="000000" w:themeColor="text1"/>
                <w:sz w:val="24"/>
                <w:szCs w:val="24"/>
                <w:lang w:val="lv-LV"/>
              </w:rPr>
              <w:t>4</w:t>
            </w:r>
          </w:p>
        </w:tc>
        <w:tc>
          <w:tcPr>
            <w:tcW w:w="1417" w:type="dxa"/>
          </w:tcPr>
          <w:p w14:paraId="3212DB83" w14:textId="77777777" w:rsidR="005A6E51" w:rsidRPr="003D4B55" w:rsidRDefault="003D4B55" w:rsidP="003C6208">
            <w:pPr>
              <w:spacing w:line="300" w:lineRule="exact"/>
              <w:jc w:val="center"/>
              <w:rPr>
                <w:rFonts w:ascii="Times New Roman" w:hAnsi="Times New Roman" w:cs="Times New Roman"/>
                <w:color w:val="000000" w:themeColor="text1"/>
                <w:sz w:val="24"/>
                <w:szCs w:val="24"/>
                <w:lang w:val="lv-LV"/>
              </w:rPr>
            </w:pPr>
            <w:r w:rsidRPr="003D4B55">
              <w:rPr>
                <w:rFonts w:ascii="Times New Roman" w:hAnsi="Times New Roman" w:cs="Times New Roman"/>
                <w:color w:val="000000" w:themeColor="text1"/>
                <w:sz w:val="24"/>
                <w:szCs w:val="24"/>
                <w:lang w:val="lv-LV"/>
              </w:rPr>
              <w:t>28</w:t>
            </w:r>
          </w:p>
        </w:tc>
      </w:tr>
    </w:tbl>
    <w:p w14:paraId="66AF31E7" w14:textId="77777777" w:rsidR="007D34C4" w:rsidRDefault="007D34C4" w:rsidP="007D34C4">
      <w:pPr>
        <w:spacing w:after="0" w:line="240" w:lineRule="auto"/>
        <w:rPr>
          <w:rFonts w:ascii="Times New Roman" w:hAnsi="Times New Roman" w:cs="Times New Roman"/>
          <w:sz w:val="24"/>
          <w:szCs w:val="24"/>
          <w:lang w:val="lv-LV"/>
        </w:rPr>
      </w:pPr>
    </w:p>
    <w:p w14:paraId="6A1A5637" w14:textId="77777777" w:rsidR="007D34C4" w:rsidRDefault="007D34C4" w:rsidP="007D34C4">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Izglītības iestādes iegūtā informācija par izglītojamo iemesliem izglītības </w:t>
      </w:r>
      <w:r>
        <w:rPr>
          <w:rFonts w:ascii="Times New Roman" w:hAnsi="Times New Roman" w:cs="Times New Roman"/>
          <w:b/>
          <w:bCs/>
          <w:sz w:val="24"/>
          <w:szCs w:val="24"/>
          <w:lang w:val="lv-LV"/>
        </w:rPr>
        <w:t>iestādes maiņai</w:t>
      </w:r>
      <w:r>
        <w:rPr>
          <w:rFonts w:ascii="Times New Roman" w:hAnsi="Times New Roman" w:cs="Times New Roman"/>
          <w:sz w:val="24"/>
          <w:szCs w:val="24"/>
          <w:lang w:val="lv-LV"/>
        </w:rPr>
        <w:t xml:space="preserve"> un mācību pārtraukšanai izglītības programmā (2-3 secinājumi par izglītojamiem, kuri uzsākuši vai pārtraukuši mācības izglītības iestādē):</w:t>
      </w:r>
    </w:p>
    <w:p w14:paraId="0F6A5A05" w14:textId="77777777" w:rsidR="004C1928" w:rsidRDefault="007D34C4" w:rsidP="004C1928">
      <w:pPr>
        <w:pStyle w:val="ListParagraph"/>
        <w:numPr>
          <w:ilvl w:val="2"/>
          <w:numId w:val="1"/>
        </w:numPr>
        <w:spacing w:after="0" w:line="240" w:lineRule="auto"/>
        <w:jc w:val="both"/>
        <w:rPr>
          <w:rFonts w:ascii="Times New Roman" w:hAnsi="Times New Roman" w:cs="Times New Roman"/>
          <w:sz w:val="24"/>
          <w:szCs w:val="24"/>
          <w:lang w:val="lv-LV"/>
        </w:rPr>
      </w:pPr>
      <w:r w:rsidRPr="004C1928">
        <w:rPr>
          <w:rFonts w:ascii="Times New Roman" w:hAnsi="Times New Roman" w:cs="Times New Roman"/>
          <w:sz w:val="24"/>
          <w:szCs w:val="24"/>
          <w:lang w:val="lv-LV"/>
        </w:rPr>
        <w:t xml:space="preserve">dzīvesvietas maiņa </w:t>
      </w:r>
      <w:r w:rsidR="004C1928">
        <w:rPr>
          <w:rFonts w:ascii="Times New Roman" w:hAnsi="Times New Roman" w:cs="Times New Roman"/>
          <w:color w:val="000000" w:themeColor="text1"/>
          <w:sz w:val="24"/>
          <w:szCs w:val="24"/>
          <w:lang w:val="lv-LV"/>
        </w:rPr>
        <w:t xml:space="preserve">(2023./2024. mācību gada laikā </w:t>
      </w:r>
      <w:r w:rsidR="006E35D7" w:rsidRPr="006E35D7">
        <w:rPr>
          <w:rFonts w:ascii="Times New Roman" w:hAnsi="Times New Roman" w:cs="Times New Roman"/>
          <w:color w:val="000000" w:themeColor="text1"/>
          <w:sz w:val="24"/>
          <w:szCs w:val="24"/>
          <w:lang w:val="lv-LV"/>
        </w:rPr>
        <w:t>3</w:t>
      </w:r>
      <w:r w:rsidR="004C1928">
        <w:rPr>
          <w:rFonts w:ascii="Times New Roman" w:hAnsi="Times New Roman" w:cs="Times New Roman"/>
          <w:sz w:val="24"/>
          <w:szCs w:val="24"/>
          <w:lang w:val="lv-LV"/>
        </w:rPr>
        <w:t xml:space="preserve"> izglītojamie pārtrauca mācības, jo mainīja dzīvesvietu</w:t>
      </w:r>
      <w:r w:rsidR="004C1928">
        <w:rPr>
          <w:rFonts w:ascii="Times New Roman" w:hAnsi="Times New Roman" w:cs="Times New Roman"/>
          <w:color w:val="000000" w:themeColor="text1"/>
          <w:sz w:val="24"/>
          <w:szCs w:val="24"/>
          <w:lang w:val="lv-LV"/>
        </w:rPr>
        <w:t>);</w:t>
      </w:r>
    </w:p>
    <w:p w14:paraId="7E0C23B7" w14:textId="77777777" w:rsidR="007D34C4" w:rsidRPr="009C7560" w:rsidRDefault="007D34C4" w:rsidP="009C7560">
      <w:pPr>
        <w:pStyle w:val="ListParagraph"/>
        <w:numPr>
          <w:ilvl w:val="2"/>
          <w:numId w:val="1"/>
        </w:numPr>
        <w:spacing w:after="0" w:line="240" w:lineRule="auto"/>
        <w:jc w:val="both"/>
        <w:rPr>
          <w:rFonts w:ascii="Times New Roman" w:hAnsi="Times New Roman" w:cs="Times New Roman"/>
          <w:sz w:val="24"/>
          <w:szCs w:val="24"/>
          <w:lang w:val="lv-LV"/>
        </w:rPr>
      </w:pPr>
      <w:r w:rsidRPr="004C1928">
        <w:rPr>
          <w:rFonts w:ascii="Times New Roman" w:hAnsi="Times New Roman" w:cs="Times New Roman"/>
          <w:sz w:val="24"/>
          <w:szCs w:val="24"/>
          <w:lang w:val="lv-LV"/>
        </w:rPr>
        <w:t>vēlme mainī</w:t>
      </w:r>
      <w:r w:rsidR="009C7560">
        <w:rPr>
          <w:rFonts w:ascii="Times New Roman" w:hAnsi="Times New Roman" w:cs="Times New Roman"/>
          <w:sz w:val="24"/>
          <w:szCs w:val="24"/>
          <w:lang w:val="lv-LV"/>
        </w:rPr>
        <w:t>t izglītības iestādi (</w:t>
      </w:r>
      <w:r w:rsidRPr="004C1928">
        <w:rPr>
          <w:rFonts w:ascii="Times New Roman" w:hAnsi="Times New Roman" w:cs="Times New Roman"/>
          <w:sz w:val="24"/>
          <w:szCs w:val="24"/>
          <w:lang w:val="lv-LV"/>
        </w:rPr>
        <w:t xml:space="preserve">2023./2024. </w:t>
      </w:r>
      <w:r w:rsidR="009C7560">
        <w:rPr>
          <w:rFonts w:ascii="Times New Roman" w:hAnsi="Times New Roman" w:cs="Times New Roman"/>
          <w:color w:val="000000" w:themeColor="text1"/>
          <w:sz w:val="24"/>
          <w:szCs w:val="24"/>
          <w:lang w:val="lv-LV"/>
        </w:rPr>
        <w:t xml:space="preserve">mācību gada laikā </w:t>
      </w:r>
      <w:r w:rsidR="009C7560">
        <w:rPr>
          <w:rFonts w:ascii="Times New Roman" w:hAnsi="Times New Roman" w:cs="Times New Roman"/>
          <w:sz w:val="24"/>
          <w:szCs w:val="24"/>
          <w:lang w:val="lv-LV"/>
        </w:rPr>
        <w:t>neviens izglītojamais nav pārtraucis mācības, lai mainītu izglītības iestādi);</w:t>
      </w:r>
    </w:p>
    <w:p w14:paraId="32C322A3" w14:textId="77777777" w:rsidR="009C7560" w:rsidRDefault="007D34C4" w:rsidP="009C7560">
      <w:pPr>
        <w:pStyle w:val="ListParagraph"/>
        <w:numPr>
          <w:ilvl w:val="2"/>
          <w:numId w:val="1"/>
        </w:numPr>
        <w:spacing w:after="0" w:line="240" w:lineRule="auto"/>
        <w:jc w:val="both"/>
        <w:rPr>
          <w:rFonts w:ascii="Times New Roman" w:hAnsi="Times New Roman" w:cs="Times New Roman"/>
          <w:color w:val="000000" w:themeColor="text1"/>
          <w:sz w:val="24"/>
          <w:szCs w:val="24"/>
          <w:lang w:val="lv-LV"/>
        </w:rPr>
      </w:pPr>
      <w:r w:rsidRPr="009C7560">
        <w:rPr>
          <w:rFonts w:ascii="Times New Roman" w:hAnsi="Times New Roman" w:cs="Times New Roman"/>
          <w:sz w:val="24"/>
          <w:szCs w:val="24"/>
          <w:lang w:val="lv-LV"/>
        </w:rPr>
        <w:t xml:space="preserve">cits iemesls </w:t>
      </w:r>
      <w:r w:rsidR="009C7560">
        <w:rPr>
          <w:rFonts w:ascii="Times New Roman" w:hAnsi="Times New Roman" w:cs="Times New Roman"/>
          <w:color w:val="000000" w:themeColor="text1"/>
          <w:sz w:val="24"/>
          <w:szCs w:val="24"/>
          <w:lang w:val="lv-LV"/>
        </w:rPr>
        <w:t xml:space="preserve">(2023./2024. mācību gada laikā ģimenes apstākļu dēļ pārtrauca - </w:t>
      </w:r>
      <w:r w:rsidR="009C7560" w:rsidRPr="006E35D7">
        <w:rPr>
          <w:rFonts w:ascii="Times New Roman" w:hAnsi="Times New Roman" w:cs="Times New Roman"/>
          <w:color w:val="000000" w:themeColor="text1"/>
          <w:sz w:val="24"/>
          <w:szCs w:val="24"/>
          <w:lang w:val="lv-LV"/>
        </w:rPr>
        <w:t>1</w:t>
      </w:r>
      <w:r w:rsidR="006E35D7" w:rsidRPr="006E35D7">
        <w:rPr>
          <w:rFonts w:ascii="Times New Roman" w:hAnsi="Times New Roman" w:cs="Times New Roman"/>
          <w:color w:val="000000" w:themeColor="text1"/>
          <w:sz w:val="24"/>
          <w:szCs w:val="24"/>
          <w:lang w:val="lv-LV"/>
        </w:rPr>
        <w:t>3</w:t>
      </w:r>
      <w:r w:rsidR="009C7560">
        <w:rPr>
          <w:rFonts w:ascii="Times New Roman" w:hAnsi="Times New Roman" w:cs="Times New Roman"/>
          <w:color w:val="000000" w:themeColor="text1"/>
          <w:sz w:val="24"/>
          <w:szCs w:val="24"/>
          <w:lang w:val="lv-LV"/>
        </w:rPr>
        <w:t xml:space="preserve"> izglītojamie, veselības stāvokļa dēļ - </w:t>
      </w:r>
      <w:r w:rsidR="006E35D7" w:rsidRPr="006E35D7">
        <w:rPr>
          <w:rFonts w:ascii="Times New Roman" w:hAnsi="Times New Roman" w:cs="Times New Roman"/>
          <w:color w:val="000000" w:themeColor="text1"/>
          <w:sz w:val="24"/>
          <w:szCs w:val="24"/>
          <w:lang w:val="lv-LV"/>
        </w:rPr>
        <w:t>2</w:t>
      </w:r>
      <w:r w:rsidR="006E35D7">
        <w:rPr>
          <w:rFonts w:ascii="Times New Roman" w:hAnsi="Times New Roman" w:cs="Times New Roman"/>
          <w:color w:val="000000" w:themeColor="text1"/>
          <w:sz w:val="24"/>
          <w:szCs w:val="24"/>
          <w:lang w:val="lv-LV"/>
        </w:rPr>
        <w:t xml:space="preserve"> izglītojamie)</w:t>
      </w:r>
    </w:p>
    <w:p w14:paraId="03148423" w14:textId="77777777" w:rsidR="00860514" w:rsidRDefault="00860514" w:rsidP="00860514">
      <w:pPr>
        <w:pStyle w:val="ListParagraph"/>
        <w:spacing w:after="0" w:line="240" w:lineRule="auto"/>
        <w:ind w:left="360"/>
        <w:jc w:val="both"/>
        <w:rPr>
          <w:rFonts w:ascii="Times New Roman" w:hAnsi="Times New Roman" w:cs="Times New Roman"/>
          <w:color w:val="000000" w:themeColor="text1"/>
          <w:sz w:val="24"/>
          <w:szCs w:val="24"/>
          <w:lang w:val="lv-LV"/>
        </w:rPr>
      </w:pPr>
    </w:p>
    <w:p w14:paraId="451DD9AD" w14:textId="77777777" w:rsidR="00860514" w:rsidRDefault="00860514" w:rsidP="00860514">
      <w:pPr>
        <w:pStyle w:val="ListParagraph"/>
        <w:spacing w:after="0" w:line="240" w:lineRule="auto"/>
        <w:ind w:left="360"/>
        <w:jc w:val="both"/>
        <w:rPr>
          <w:rFonts w:ascii="Times New Roman" w:hAnsi="Times New Roman" w:cs="Times New Roman"/>
          <w:color w:val="000000" w:themeColor="text1"/>
          <w:sz w:val="24"/>
          <w:szCs w:val="24"/>
          <w:lang w:val="lv-LV"/>
        </w:rPr>
      </w:pPr>
    </w:p>
    <w:p w14:paraId="2534AD13" w14:textId="77777777" w:rsidR="00860514" w:rsidRDefault="00860514" w:rsidP="00860514">
      <w:pPr>
        <w:pStyle w:val="ListParagraph"/>
        <w:spacing w:after="0" w:line="240" w:lineRule="auto"/>
        <w:ind w:left="360"/>
        <w:jc w:val="both"/>
        <w:rPr>
          <w:rFonts w:ascii="Times New Roman" w:hAnsi="Times New Roman" w:cs="Times New Roman"/>
          <w:color w:val="000000" w:themeColor="text1"/>
          <w:sz w:val="24"/>
          <w:szCs w:val="24"/>
          <w:lang w:val="lv-LV"/>
        </w:rPr>
      </w:pPr>
    </w:p>
    <w:p w14:paraId="70E0799B" w14:textId="77777777" w:rsidR="00860514" w:rsidRDefault="00860514" w:rsidP="00860514">
      <w:pPr>
        <w:pStyle w:val="ListParagraph"/>
        <w:spacing w:after="0" w:line="240" w:lineRule="auto"/>
        <w:ind w:left="360"/>
        <w:jc w:val="both"/>
        <w:rPr>
          <w:rFonts w:ascii="Times New Roman" w:hAnsi="Times New Roman" w:cs="Times New Roman"/>
          <w:color w:val="000000" w:themeColor="text1"/>
          <w:sz w:val="24"/>
          <w:szCs w:val="24"/>
          <w:lang w:val="lv-LV"/>
        </w:rPr>
      </w:pPr>
    </w:p>
    <w:p w14:paraId="6EA628FD" w14:textId="77777777" w:rsidR="007D34C4" w:rsidRPr="009C7560" w:rsidRDefault="007D34C4" w:rsidP="009C7560">
      <w:pPr>
        <w:pStyle w:val="ListParagraph"/>
        <w:spacing w:after="0" w:line="240" w:lineRule="auto"/>
        <w:ind w:left="426"/>
        <w:jc w:val="both"/>
        <w:rPr>
          <w:rFonts w:ascii="Times New Roman" w:hAnsi="Times New Roman" w:cs="Times New Roman"/>
          <w:sz w:val="24"/>
          <w:szCs w:val="24"/>
          <w:lang w:val="lv-LV"/>
        </w:rPr>
      </w:pPr>
    </w:p>
    <w:p w14:paraId="777F7183" w14:textId="77777777" w:rsidR="007D34C4" w:rsidRDefault="007D34C4" w:rsidP="007D34C4">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b/>
          <w:bCs/>
          <w:sz w:val="24"/>
          <w:szCs w:val="24"/>
          <w:lang w:val="lv-LV"/>
        </w:rPr>
        <w:lastRenderedPageBreak/>
        <w:t>Pedagogu</w:t>
      </w:r>
      <w:r>
        <w:rPr>
          <w:rFonts w:ascii="Times New Roman" w:hAnsi="Times New Roman" w:cs="Times New Roman"/>
          <w:sz w:val="24"/>
          <w:szCs w:val="24"/>
          <w:lang w:val="lv-LV"/>
        </w:rPr>
        <w:t xml:space="preserve"> ilgstošās vakances un </w:t>
      </w:r>
      <w:r>
        <w:rPr>
          <w:rFonts w:ascii="Times New Roman" w:hAnsi="Times New Roman" w:cs="Times New Roman"/>
          <w:b/>
          <w:bCs/>
          <w:sz w:val="24"/>
          <w:szCs w:val="24"/>
          <w:lang w:val="lv-LV"/>
        </w:rPr>
        <w:t>atbalsta personāla</w:t>
      </w:r>
      <w:r>
        <w:rPr>
          <w:rFonts w:ascii="Times New Roman" w:hAnsi="Times New Roman" w:cs="Times New Roman"/>
          <w:sz w:val="24"/>
          <w:szCs w:val="24"/>
          <w:lang w:val="lv-LV"/>
        </w:rPr>
        <w:t xml:space="preserve"> nodrošinājums </w:t>
      </w:r>
    </w:p>
    <w:p w14:paraId="6F329550" w14:textId="77777777" w:rsidR="007D34C4" w:rsidRDefault="007D34C4" w:rsidP="007D34C4">
      <w:pPr>
        <w:pStyle w:val="ListParagraph"/>
        <w:spacing w:after="0" w:line="240" w:lineRule="auto"/>
        <w:ind w:left="426"/>
        <w:jc w:val="both"/>
        <w:rPr>
          <w:rFonts w:ascii="Times New Roman" w:hAnsi="Times New Roman" w:cs="Times New Roman"/>
          <w:sz w:val="24"/>
          <w:szCs w:val="24"/>
          <w:lang w:val="lv-LV"/>
        </w:rPr>
      </w:pPr>
    </w:p>
    <w:tbl>
      <w:tblPr>
        <w:tblStyle w:val="TableGrid"/>
        <w:tblW w:w="9781" w:type="dxa"/>
        <w:tblInd w:w="137" w:type="dxa"/>
        <w:tblLook w:val="04A0" w:firstRow="1" w:lastRow="0" w:firstColumn="1" w:lastColumn="0" w:noHBand="0" w:noVBand="1"/>
      </w:tblPr>
      <w:tblGrid>
        <w:gridCol w:w="981"/>
        <w:gridCol w:w="3743"/>
        <w:gridCol w:w="1814"/>
        <w:gridCol w:w="3243"/>
      </w:tblGrid>
      <w:tr w:rsidR="007D34C4" w14:paraId="46307E7D" w14:textId="77777777" w:rsidTr="00860514">
        <w:tc>
          <w:tcPr>
            <w:tcW w:w="981" w:type="dxa"/>
            <w:tcBorders>
              <w:top w:val="single" w:sz="4" w:space="0" w:color="auto"/>
              <w:left w:val="single" w:sz="4" w:space="0" w:color="auto"/>
              <w:bottom w:val="single" w:sz="4" w:space="0" w:color="auto"/>
              <w:right w:val="single" w:sz="4" w:space="0" w:color="auto"/>
            </w:tcBorders>
            <w:hideMark/>
          </w:tcPr>
          <w:p w14:paraId="02971F78"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NPK</w:t>
            </w:r>
          </w:p>
        </w:tc>
        <w:tc>
          <w:tcPr>
            <w:tcW w:w="3743" w:type="dxa"/>
            <w:tcBorders>
              <w:top w:val="single" w:sz="4" w:space="0" w:color="auto"/>
              <w:left w:val="single" w:sz="4" w:space="0" w:color="auto"/>
              <w:bottom w:val="single" w:sz="4" w:space="0" w:color="auto"/>
              <w:right w:val="single" w:sz="4" w:space="0" w:color="auto"/>
            </w:tcBorders>
            <w:hideMark/>
          </w:tcPr>
          <w:p w14:paraId="7A9EE661"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Informācija</w:t>
            </w:r>
          </w:p>
        </w:tc>
        <w:tc>
          <w:tcPr>
            <w:tcW w:w="1814" w:type="dxa"/>
            <w:tcBorders>
              <w:top w:val="single" w:sz="4" w:space="0" w:color="auto"/>
              <w:left w:val="single" w:sz="4" w:space="0" w:color="auto"/>
              <w:bottom w:val="single" w:sz="4" w:space="0" w:color="auto"/>
              <w:right w:val="single" w:sz="4" w:space="0" w:color="auto"/>
            </w:tcBorders>
            <w:hideMark/>
          </w:tcPr>
          <w:p w14:paraId="3CF90263"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Skaits</w:t>
            </w:r>
          </w:p>
        </w:tc>
        <w:tc>
          <w:tcPr>
            <w:tcW w:w="3243" w:type="dxa"/>
            <w:tcBorders>
              <w:top w:val="single" w:sz="4" w:space="0" w:color="auto"/>
              <w:left w:val="single" w:sz="4" w:space="0" w:color="auto"/>
              <w:bottom w:val="single" w:sz="4" w:space="0" w:color="auto"/>
              <w:right w:val="single" w:sz="4" w:space="0" w:color="auto"/>
            </w:tcBorders>
            <w:hideMark/>
          </w:tcPr>
          <w:p w14:paraId="37DD7724"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Komentāri (nodrošinājums un ar to saistītie izaicinājumi, pedagogu mainība u.c.)</w:t>
            </w:r>
          </w:p>
        </w:tc>
      </w:tr>
      <w:tr w:rsidR="007D34C4" w:rsidRPr="007D34C4" w14:paraId="3ADD58DB" w14:textId="77777777" w:rsidTr="00860514">
        <w:tc>
          <w:tcPr>
            <w:tcW w:w="981" w:type="dxa"/>
            <w:tcBorders>
              <w:top w:val="single" w:sz="4" w:space="0" w:color="auto"/>
              <w:left w:val="single" w:sz="4" w:space="0" w:color="auto"/>
              <w:bottom w:val="single" w:sz="4" w:space="0" w:color="auto"/>
              <w:right w:val="single" w:sz="4" w:space="0" w:color="auto"/>
            </w:tcBorders>
          </w:tcPr>
          <w:p w14:paraId="4D715627" w14:textId="77777777" w:rsidR="007D34C4" w:rsidRDefault="007D34C4" w:rsidP="003C6208">
            <w:pPr>
              <w:pStyle w:val="ListParagraph"/>
              <w:numPr>
                <w:ilvl w:val="0"/>
                <w:numId w:val="2"/>
              </w:numPr>
              <w:spacing w:line="240" w:lineRule="auto"/>
              <w:rPr>
                <w:rFonts w:ascii="Times New Roman" w:hAnsi="Times New Roman" w:cs="Times New Roman"/>
                <w:sz w:val="24"/>
                <w:szCs w:val="24"/>
              </w:rPr>
            </w:pPr>
          </w:p>
        </w:tc>
        <w:tc>
          <w:tcPr>
            <w:tcW w:w="3743" w:type="dxa"/>
            <w:tcBorders>
              <w:top w:val="single" w:sz="4" w:space="0" w:color="auto"/>
              <w:left w:val="single" w:sz="4" w:space="0" w:color="auto"/>
              <w:bottom w:val="single" w:sz="4" w:space="0" w:color="auto"/>
              <w:right w:val="single" w:sz="4" w:space="0" w:color="auto"/>
            </w:tcBorders>
            <w:hideMark/>
          </w:tcPr>
          <w:p w14:paraId="100300B8" w14:textId="77777777" w:rsidR="007D34C4" w:rsidRDefault="007D34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Ilgstošās vakances izglītības iestādē (vairāk kā 1 mēnesi) 2023./2024. māc.g. (līdz 31.05.2024.)</w:t>
            </w:r>
          </w:p>
        </w:tc>
        <w:tc>
          <w:tcPr>
            <w:tcW w:w="1814" w:type="dxa"/>
            <w:tcBorders>
              <w:top w:val="single" w:sz="4" w:space="0" w:color="auto"/>
              <w:left w:val="single" w:sz="4" w:space="0" w:color="auto"/>
              <w:bottom w:val="single" w:sz="4" w:space="0" w:color="auto"/>
              <w:right w:val="single" w:sz="4" w:space="0" w:color="auto"/>
            </w:tcBorders>
          </w:tcPr>
          <w:p w14:paraId="5E3F518F" w14:textId="77777777" w:rsidR="007D34C4" w:rsidRDefault="0043751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Nav</w:t>
            </w:r>
          </w:p>
        </w:tc>
        <w:tc>
          <w:tcPr>
            <w:tcW w:w="3243" w:type="dxa"/>
            <w:tcBorders>
              <w:top w:val="single" w:sz="4" w:space="0" w:color="auto"/>
              <w:left w:val="single" w:sz="4" w:space="0" w:color="auto"/>
              <w:bottom w:val="single" w:sz="4" w:space="0" w:color="auto"/>
              <w:right w:val="single" w:sz="4" w:space="0" w:color="auto"/>
            </w:tcBorders>
          </w:tcPr>
          <w:p w14:paraId="3E28B610" w14:textId="77777777" w:rsidR="007D34C4" w:rsidRDefault="0043751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Nav</w:t>
            </w:r>
          </w:p>
        </w:tc>
      </w:tr>
      <w:tr w:rsidR="007D34C4" w:rsidRPr="007D34C4" w14:paraId="62039299" w14:textId="77777777" w:rsidTr="00860514">
        <w:tc>
          <w:tcPr>
            <w:tcW w:w="981" w:type="dxa"/>
            <w:tcBorders>
              <w:top w:val="single" w:sz="4" w:space="0" w:color="auto"/>
              <w:left w:val="single" w:sz="4" w:space="0" w:color="auto"/>
              <w:bottom w:val="single" w:sz="4" w:space="0" w:color="auto"/>
              <w:right w:val="single" w:sz="4" w:space="0" w:color="auto"/>
            </w:tcBorders>
          </w:tcPr>
          <w:p w14:paraId="58A6A99E" w14:textId="77777777" w:rsidR="007D34C4" w:rsidRDefault="007D34C4" w:rsidP="003C6208">
            <w:pPr>
              <w:pStyle w:val="ListParagraph"/>
              <w:numPr>
                <w:ilvl w:val="0"/>
                <w:numId w:val="2"/>
              </w:numPr>
              <w:spacing w:line="240" w:lineRule="auto"/>
              <w:rPr>
                <w:rFonts w:ascii="Times New Roman" w:hAnsi="Times New Roman" w:cs="Times New Roman"/>
                <w:sz w:val="24"/>
                <w:szCs w:val="24"/>
              </w:rPr>
            </w:pPr>
          </w:p>
        </w:tc>
        <w:tc>
          <w:tcPr>
            <w:tcW w:w="3743" w:type="dxa"/>
            <w:tcBorders>
              <w:top w:val="single" w:sz="4" w:space="0" w:color="auto"/>
              <w:left w:val="single" w:sz="4" w:space="0" w:color="auto"/>
              <w:bottom w:val="single" w:sz="4" w:space="0" w:color="auto"/>
              <w:right w:val="single" w:sz="4" w:space="0" w:color="auto"/>
            </w:tcBorders>
            <w:hideMark/>
          </w:tcPr>
          <w:p w14:paraId="0CC5E6FF" w14:textId="77777777" w:rsidR="007D34C4" w:rsidRDefault="007D34C4">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Izglītības iestādē pieejamais atbalsta personāls izglītības iestādē, noslēdzot 2023./2024. māc.g. (līdz 31.05.2024.)</w:t>
            </w:r>
          </w:p>
        </w:tc>
        <w:tc>
          <w:tcPr>
            <w:tcW w:w="1814" w:type="dxa"/>
            <w:tcBorders>
              <w:top w:val="single" w:sz="4" w:space="0" w:color="auto"/>
              <w:left w:val="single" w:sz="4" w:space="0" w:color="auto"/>
              <w:bottom w:val="single" w:sz="4" w:space="0" w:color="auto"/>
              <w:right w:val="single" w:sz="4" w:space="0" w:color="auto"/>
            </w:tcBorders>
          </w:tcPr>
          <w:p w14:paraId="1F3B7AE3" w14:textId="77777777" w:rsidR="007D34C4" w:rsidRDefault="0043751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Nav</w:t>
            </w:r>
          </w:p>
        </w:tc>
        <w:tc>
          <w:tcPr>
            <w:tcW w:w="3243" w:type="dxa"/>
            <w:tcBorders>
              <w:top w:val="single" w:sz="4" w:space="0" w:color="auto"/>
              <w:left w:val="single" w:sz="4" w:space="0" w:color="auto"/>
              <w:bottom w:val="single" w:sz="4" w:space="0" w:color="auto"/>
              <w:right w:val="single" w:sz="4" w:space="0" w:color="auto"/>
            </w:tcBorders>
          </w:tcPr>
          <w:p w14:paraId="47E61D6C" w14:textId="77777777" w:rsidR="007D34C4" w:rsidRDefault="00437510">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Nav</w:t>
            </w:r>
          </w:p>
        </w:tc>
      </w:tr>
    </w:tbl>
    <w:p w14:paraId="3E1BD3AB" w14:textId="77777777" w:rsidR="007D34C4" w:rsidRDefault="007D34C4" w:rsidP="007D34C4">
      <w:pPr>
        <w:pStyle w:val="ListParagraph"/>
        <w:spacing w:after="0" w:line="240" w:lineRule="auto"/>
        <w:rPr>
          <w:rFonts w:ascii="Times New Roman" w:hAnsi="Times New Roman" w:cs="Times New Roman"/>
          <w:b/>
          <w:bCs/>
          <w:sz w:val="24"/>
          <w:szCs w:val="24"/>
          <w:lang w:val="lv-LV"/>
        </w:rPr>
      </w:pPr>
    </w:p>
    <w:p w14:paraId="4C942A07" w14:textId="77777777" w:rsidR="007D34C4" w:rsidRDefault="007D34C4" w:rsidP="007D34C4">
      <w:pPr>
        <w:spacing w:after="0" w:line="240" w:lineRule="auto"/>
        <w:ind w:left="360"/>
        <w:jc w:val="center"/>
        <w:rPr>
          <w:rFonts w:ascii="Times New Roman" w:hAnsi="Times New Roman" w:cs="Times New Roman"/>
          <w:b/>
          <w:bCs/>
          <w:sz w:val="24"/>
          <w:szCs w:val="24"/>
          <w:lang w:val="lv-LV"/>
        </w:rPr>
      </w:pPr>
    </w:p>
    <w:p w14:paraId="6B1D1F63" w14:textId="77777777" w:rsidR="007D34C4" w:rsidRDefault="007D34C4" w:rsidP="007D34C4">
      <w:pPr>
        <w:pStyle w:val="ListParagraph"/>
        <w:numPr>
          <w:ilvl w:val="0"/>
          <w:numId w:val="1"/>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Izglītības iestādes darbības pamatmērķi un prioritātes</w:t>
      </w:r>
    </w:p>
    <w:p w14:paraId="574A18CB" w14:textId="77777777" w:rsidR="007D34C4" w:rsidRDefault="007D34C4" w:rsidP="007D34C4">
      <w:pPr>
        <w:spacing w:after="0" w:line="240" w:lineRule="auto"/>
        <w:ind w:left="360"/>
        <w:rPr>
          <w:rFonts w:ascii="Times New Roman" w:hAnsi="Times New Roman" w:cs="Times New Roman"/>
          <w:b/>
          <w:bCs/>
          <w:sz w:val="24"/>
          <w:szCs w:val="24"/>
          <w:lang w:val="lv-LV"/>
        </w:rPr>
      </w:pPr>
    </w:p>
    <w:p w14:paraId="50A5F917" w14:textId="77777777" w:rsidR="00550F13" w:rsidRDefault="00550F13" w:rsidP="00550F13">
      <w:pPr>
        <w:suppressAutoHyphens/>
        <w:spacing w:after="0" w:line="240" w:lineRule="auto"/>
        <w:ind w:right="-432"/>
        <w:jc w:val="both"/>
        <w:rPr>
          <w:rFonts w:ascii="Times New Roman" w:hAnsi="Times New Roman" w:cs="Times New Roman"/>
          <w:color w:val="0D0D0D"/>
          <w:sz w:val="24"/>
          <w:szCs w:val="24"/>
          <w:lang w:val="lv-LV"/>
        </w:rPr>
      </w:pPr>
      <w:r>
        <w:rPr>
          <w:rFonts w:ascii="Times New Roman" w:hAnsi="Times New Roman" w:cs="Times New Roman"/>
          <w:sz w:val="24"/>
          <w:szCs w:val="24"/>
          <w:lang w:val="lv-LV"/>
        </w:rPr>
        <w:t xml:space="preserve">Izglītības iestādes </w:t>
      </w:r>
      <w:r w:rsidRPr="00A401C1">
        <w:rPr>
          <w:rFonts w:ascii="Times New Roman" w:hAnsi="Times New Roman" w:cs="Times New Roman"/>
          <w:b/>
          <w:sz w:val="24"/>
          <w:szCs w:val="24"/>
          <w:lang w:val="lv-LV"/>
        </w:rPr>
        <w:t>misija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w:t>
      </w:r>
      <w:r w:rsidRPr="00446618">
        <w:rPr>
          <w:rFonts w:ascii="Times New Roman" w:hAnsi="Times New Roman" w:cs="Times New Roman"/>
          <w:sz w:val="24"/>
          <w:szCs w:val="24"/>
          <w:lang w:val="lv-LV"/>
        </w:rPr>
        <w:t xml:space="preserve"> </w:t>
      </w:r>
      <w:r>
        <w:rPr>
          <w:rFonts w:ascii="Times New Roman" w:hAnsi="Times New Roman" w:cs="Times New Roman"/>
          <w:color w:val="0D0D0D"/>
          <w:sz w:val="24"/>
          <w:szCs w:val="24"/>
          <w:lang w:val="lv-LV"/>
        </w:rPr>
        <w:t>veidot radošu mācību vidi, kurā izglītojamais mācās pilnvērtīgi dzīvot, ir atbildīgs, spēj izvirzīt mērķus un sasniegt tos, ir radoša, brīva, uzņēmīga un patstāvīga personība, kura ir spējīga īstenot savas dabas dotās potences;</w:t>
      </w:r>
    </w:p>
    <w:p w14:paraId="0A51BCED" w14:textId="77777777" w:rsidR="00550F13" w:rsidRDefault="00550F13" w:rsidP="00550F13">
      <w:pPr>
        <w:suppressAutoHyphens/>
        <w:spacing w:after="0" w:line="240" w:lineRule="auto"/>
        <w:ind w:right="-432"/>
        <w:jc w:val="both"/>
        <w:rPr>
          <w:rFonts w:ascii="Times New Roman" w:hAnsi="Times New Roman" w:cs="Times New Roman"/>
          <w:color w:val="0D0D0D"/>
          <w:sz w:val="24"/>
          <w:szCs w:val="24"/>
          <w:lang w:val="lv-LV"/>
        </w:rPr>
      </w:pPr>
      <w:r>
        <w:rPr>
          <w:rFonts w:ascii="Times New Roman" w:hAnsi="Times New Roman" w:cs="Times New Roman"/>
          <w:color w:val="0D0D0D"/>
          <w:sz w:val="24"/>
          <w:szCs w:val="24"/>
          <w:lang w:val="lv-LV"/>
        </w:rPr>
        <w:t>- veicināt un sekmēt izglītojamā vēlmi un spēju nepārtraukti pilnveidoties, veidot noturīgu garīgo vērtību sistēmu, attīstīt izglītojamajā spēju piemēroties mainīgajai pasaulei, attīstīt sevis audzināšanas spēju un prasmi kontaktēties.</w:t>
      </w:r>
    </w:p>
    <w:p w14:paraId="7CC99434" w14:textId="77777777" w:rsidR="00550F13" w:rsidRPr="00A401C1" w:rsidRDefault="00550F13" w:rsidP="00550F13">
      <w:pPr>
        <w:spacing w:after="0" w:line="240" w:lineRule="auto"/>
        <w:jc w:val="both"/>
        <w:rPr>
          <w:rFonts w:ascii="Times New Roman" w:hAnsi="Times New Roman" w:cs="Times New Roman"/>
          <w:sz w:val="24"/>
          <w:szCs w:val="24"/>
          <w:lang w:val="lv-LV"/>
        </w:rPr>
      </w:pPr>
    </w:p>
    <w:p w14:paraId="5C47935D" w14:textId="77777777" w:rsidR="00550F13" w:rsidRDefault="00550F13" w:rsidP="00550F13">
      <w:pPr>
        <w:pStyle w:val="ListParagraph"/>
        <w:numPr>
          <w:ilvl w:val="1"/>
          <w:numId w:val="5"/>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Pr="00446618">
        <w:rPr>
          <w:rFonts w:ascii="Times New Roman" w:hAnsi="Times New Roman" w:cs="Times New Roman"/>
          <w:sz w:val="24"/>
          <w:szCs w:val="24"/>
          <w:lang w:val="lv-LV"/>
        </w:rPr>
        <w:t xml:space="preserve">Izglītības iestādes </w:t>
      </w:r>
      <w:r w:rsidRPr="00A401C1">
        <w:rPr>
          <w:rFonts w:ascii="Times New Roman" w:hAnsi="Times New Roman" w:cs="Times New Roman"/>
          <w:b/>
          <w:sz w:val="24"/>
          <w:szCs w:val="24"/>
          <w:lang w:val="lv-LV"/>
        </w:rPr>
        <w:t>vīzija</w:t>
      </w:r>
      <w:r w:rsidRPr="00446618">
        <w:rPr>
          <w:rFonts w:ascii="Times New Roman" w:hAnsi="Times New Roman" w:cs="Times New Roman"/>
          <w:sz w:val="24"/>
          <w:szCs w:val="24"/>
          <w:lang w:val="lv-LV"/>
        </w:rPr>
        <w:t xml:space="preserve">  </w:t>
      </w:r>
      <w:r>
        <w:rPr>
          <w:rFonts w:ascii="Times New Roman" w:hAnsi="Times New Roman" w:cs="Times New Roman"/>
          <w:sz w:val="24"/>
          <w:szCs w:val="24"/>
          <w:lang w:val="lv-LV"/>
        </w:rPr>
        <w:t>par izglītojamo – ESMU VĒRTĪBA SABIEDRĪBĀ.</w:t>
      </w:r>
    </w:p>
    <w:p w14:paraId="40ED3605" w14:textId="77777777" w:rsidR="00550F13" w:rsidRDefault="00550F13" w:rsidP="00550F13">
      <w:pPr>
        <w:pStyle w:val="ListParagraph"/>
        <w:numPr>
          <w:ilvl w:val="1"/>
          <w:numId w:val="5"/>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 xml:space="preserve"> Izglītības iestādes </w:t>
      </w:r>
      <w:r w:rsidRPr="00A401C1">
        <w:rPr>
          <w:rFonts w:ascii="Times New Roman" w:hAnsi="Times New Roman" w:cs="Times New Roman"/>
          <w:b/>
          <w:sz w:val="24"/>
          <w:szCs w:val="24"/>
          <w:lang w:val="lv-LV"/>
        </w:rPr>
        <w:t xml:space="preserve">vērtības </w:t>
      </w:r>
      <w:r>
        <w:rPr>
          <w:rFonts w:ascii="Times New Roman" w:hAnsi="Times New Roman" w:cs="Times New Roman"/>
          <w:sz w:val="24"/>
          <w:szCs w:val="24"/>
          <w:lang w:val="lv-LV"/>
        </w:rPr>
        <w:t xml:space="preserve">cilvēkcentrētā veidā – </w:t>
      </w:r>
    </w:p>
    <w:p w14:paraId="673E327C" w14:textId="77777777" w:rsidR="00550F13" w:rsidRPr="00A401C1" w:rsidRDefault="00550F13" w:rsidP="00550F13">
      <w:pPr>
        <w:pStyle w:val="ListParagraph"/>
        <w:spacing w:after="0" w:line="240" w:lineRule="auto"/>
        <w:jc w:val="both"/>
        <w:rPr>
          <w:rFonts w:ascii="Times New Roman" w:hAnsi="Times New Roman" w:cs="Times New Roman"/>
          <w:color w:val="000000"/>
          <w:sz w:val="24"/>
          <w:szCs w:val="24"/>
          <w:lang w:val="lv-LV"/>
        </w:rPr>
      </w:pPr>
      <w:r w:rsidRPr="00A401C1">
        <w:rPr>
          <w:rFonts w:ascii="Times New Roman" w:hAnsi="Times New Roman" w:cs="Times New Roman"/>
          <w:color w:val="000000"/>
          <w:sz w:val="24"/>
          <w:szCs w:val="24"/>
          <w:lang w:val="lv-LV"/>
        </w:rPr>
        <w:t>-RADOŠUMS</w:t>
      </w:r>
      <w:r>
        <w:rPr>
          <w:rFonts w:ascii="Times New Roman" w:hAnsi="Times New Roman" w:cs="Times New Roman"/>
          <w:color w:val="000000"/>
          <w:sz w:val="24"/>
          <w:szCs w:val="24"/>
          <w:lang w:val="lv-LV"/>
        </w:rPr>
        <w:t>,</w:t>
      </w:r>
    </w:p>
    <w:p w14:paraId="5823A2A0" w14:textId="77777777" w:rsidR="00550F13" w:rsidRPr="00A401C1" w:rsidRDefault="00550F13" w:rsidP="00550F13">
      <w:pPr>
        <w:pStyle w:val="ListParagraph"/>
        <w:spacing w:after="0" w:line="240" w:lineRule="auto"/>
        <w:jc w:val="both"/>
        <w:rPr>
          <w:rFonts w:ascii="Times New Roman" w:hAnsi="Times New Roman" w:cs="Times New Roman"/>
          <w:color w:val="000000"/>
          <w:sz w:val="24"/>
          <w:szCs w:val="24"/>
          <w:lang w:val="lv-LV"/>
        </w:rPr>
      </w:pPr>
      <w:r w:rsidRPr="00A401C1">
        <w:rPr>
          <w:rFonts w:ascii="Times New Roman" w:hAnsi="Times New Roman" w:cs="Times New Roman"/>
          <w:color w:val="000000"/>
          <w:sz w:val="24"/>
          <w:szCs w:val="24"/>
          <w:lang w:val="lv-LV"/>
        </w:rPr>
        <w:t>-PROFESIONALITĀTE</w:t>
      </w:r>
      <w:r>
        <w:rPr>
          <w:rFonts w:ascii="Times New Roman" w:hAnsi="Times New Roman" w:cs="Times New Roman"/>
          <w:color w:val="000000"/>
          <w:sz w:val="24"/>
          <w:szCs w:val="24"/>
          <w:lang w:val="lv-LV"/>
        </w:rPr>
        <w:t>,</w:t>
      </w:r>
    </w:p>
    <w:p w14:paraId="6A22BD52" w14:textId="77777777" w:rsidR="00550F13" w:rsidRPr="00A401C1" w:rsidRDefault="00550F13" w:rsidP="00550F13">
      <w:pPr>
        <w:spacing w:after="0" w:line="240" w:lineRule="auto"/>
        <w:ind w:left="360" w:firstLine="360"/>
        <w:jc w:val="both"/>
        <w:rPr>
          <w:rFonts w:ascii="Times New Roman" w:hAnsi="Times New Roman" w:cs="Times New Roman"/>
          <w:color w:val="000000"/>
          <w:sz w:val="24"/>
          <w:szCs w:val="24"/>
          <w:lang w:val="lv-LV"/>
        </w:rPr>
      </w:pPr>
      <w:r w:rsidRPr="00A401C1">
        <w:rPr>
          <w:rFonts w:ascii="Times New Roman" w:hAnsi="Times New Roman" w:cs="Times New Roman"/>
          <w:color w:val="000000"/>
          <w:sz w:val="24"/>
          <w:szCs w:val="24"/>
          <w:lang w:val="lv-LV"/>
        </w:rPr>
        <w:t>-SADARBĪBA</w:t>
      </w:r>
      <w:r>
        <w:rPr>
          <w:rFonts w:ascii="Times New Roman" w:hAnsi="Times New Roman" w:cs="Times New Roman"/>
          <w:color w:val="000000"/>
          <w:sz w:val="24"/>
          <w:szCs w:val="24"/>
          <w:lang w:val="lv-LV"/>
        </w:rPr>
        <w:t>,</w:t>
      </w:r>
    </w:p>
    <w:p w14:paraId="51C5F3E4" w14:textId="77777777" w:rsidR="00550F13" w:rsidRPr="00A401C1" w:rsidRDefault="00550F13" w:rsidP="00550F13">
      <w:pPr>
        <w:pStyle w:val="ListParagraph"/>
        <w:spacing w:after="0" w:line="240" w:lineRule="auto"/>
        <w:rPr>
          <w:rFonts w:ascii="Times New Roman" w:hAnsi="Times New Roman" w:cs="Times New Roman"/>
          <w:sz w:val="24"/>
          <w:szCs w:val="24"/>
          <w:lang w:val="lv-LV"/>
        </w:rPr>
      </w:pPr>
      <w:r w:rsidRPr="00A401C1">
        <w:rPr>
          <w:rFonts w:ascii="Times New Roman" w:hAnsi="Times New Roman" w:cs="Times New Roman"/>
          <w:color w:val="000000"/>
          <w:sz w:val="24"/>
          <w:szCs w:val="24"/>
          <w:lang w:val="lv-LV"/>
        </w:rPr>
        <w:t>-ATBILDĪBA</w:t>
      </w:r>
      <w:r>
        <w:rPr>
          <w:rFonts w:ascii="Times New Roman" w:hAnsi="Times New Roman" w:cs="Times New Roman"/>
          <w:color w:val="000000"/>
          <w:sz w:val="24"/>
          <w:szCs w:val="24"/>
          <w:lang w:val="lv-LV"/>
        </w:rPr>
        <w:t>.</w:t>
      </w:r>
    </w:p>
    <w:p w14:paraId="322A4A65" w14:textId="77777777" w:rsidR="007D34C4" w:rsidRDefault="007D34C4" w:rsidP="007D34C4">
      <w:pPr>
        <w:pStyle w:val="ListParagraph"/>
        <w:numPr>
          <w:ilvl w:val="1"/>
          <w:numId w:val="1"/>
        </w:numPr>
        <w:spacing w:after="0" w:line="240" w:lineRule="auto"/>
        <w:ind w:left="426"/>
        <w:rPr>
          <w:rFonts w:ascii="Times New Roman" w:hAnsi="Times New Roman" w:cs="Times New Roman"/>
          <w:b/>
          <w:bCs/>
          <w:sz w:val="24"/>
          <w:szCs w:val="24"/>
          <w:lang w:val="lv-LV"/>
        </w:rPr>
      </w:pPr>
      <w:r>
        <w:rPr>
          <w:rFonts w:ascii="Times New Roman" w:hAnsi="Times New Roman" w:cs="Times New Roman"/>
          <w:b/>
          <w:bCs/>
          <w:sz w:val="24"/>
          <w:szCs w:val="24"/>
          <w:lang w:val="lv-LV"/>
        </w:rPr>
        <w:t>2023./2024</w:t>
      </w:r>
      <w:r>
        <w:rPr>
          <w:rFonts w:ascii="Times New Roman" w:hAnsi="Times New Roman" w:cs="Times New Roman"/>
          <w:sz w:val="24"/>
          <w:szCs w:val="24"/>
          <w:lang w:val="lv-LV"/>
        </w:rPr>
        <w:t xml:space="preserve">. mācību gada darba </w:t>
      </w:r>
      <w:r>
        <w:rPr>
          <w:rFonts w:ascii="Times New Roman" w:hAnsi="Times New Roman" w:cs="Times New Roman"/>
          <w:b/>
          <w:bCs/>
          <w:sz w:val="24"/>
          <w:szCs w:val="24"/>
          <w:lang w:val="lv-LV"/>
        </w:rPr>
        <w:t>prioritātes un sasniegtie rezultāti</w:t>
      </w:r>
    </w:p>
    <w:p w14:paraId="1B74D2FE" w14:textId="77777777" w:rsidR="007D34C4" w:rsidRDefault="007D34C4" w:rsidP="007D34C4">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520"/>
        <w:gridCol w:w="2421"/>
      </w:tblGrid>
      <w:tr w:rsidR="007D34C4" w:rsidRPr="007D34C4" w14:paraId="688804C6" w14:textId="77777777" w:rsidTr="007D34C4">
        <w:tc>
          <w:tcPr>
            <w:tcW w:w="2263" w:type="dxa"/>
            <w:tcBorders>
              <w:top w:val="single" w:sz="4" w:space="0" w:color="auto"/>
              <w:left w:val="single" w:sz="4" w:space="0" w:color="auto"/>
              <w:bottom w:val="single" w:sz="4" w:space="0" w:color="auto"/>
              <w:right w:val="single" w:sz="4" w:space="0" w:color="auto"/>
            </w:tcBorders>
            <w:hideMark/>
          </w:tcPr>
          <w:p w14:paraId="6BCF2CFE"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Prioritāte</w:t>
            </w:r>
          </w:p>
        </w:tc>
        <w:tc>
          <w:tcPr>
            <w:tcW w:w="3520" w:type="dxa"/>
            <w:tcBorders>
              <w:top w:val="single" w:sz="4" w:space="0" w:color="auto"/>
              <w:left w:val="single" w:sz="4" w:space="0" w:color="auto"/>
              <w:bottom w:val="single" w:sz="4" w:space="0" w:color="auto"/>
              <w:right w:val="single" w:sz="4" w:space="0" w:color="auto"/>
            </w:tcBorders>
            <w:hideMark/>
          </w:tcPr>
          <w:p w14:paraId="05FDFA7F"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Sasniedzamie rezultāti kvantitatīvi un kvalitatīvi</w:t>
            </w:r>
          </w:p>
        </w:tc>
        <w:tc>
          <w:tcPr>
            <w:tcW w:w="2421" w:type="dxa"/>
            <w:tcBorders>
              <w:top w:val="single" w:sz="4" w:space="0" w:color="auto"/>
              <w:left w:val="single" w:sz="4" w:space="0" w:color="auto"/>
              <w:bottom w:val="single" w:sz="4" w:space="0" w:color="auto"/>
              <w:right w:val="single" w:sz="4" w:space="0" w:color="auto"/>
            </w:tcBorders>
            <w:hideMark/>
          </w:tcPr>
          <w:p w14:paraId="7B7F951A"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Norāde par uzdevumu izpildi (Sasniegts/daļēji sasniegts/ Nav sasniegts) un komentārs</w:t>
            </w:r>
          </w:p>
        </w:tc>
      </w:tr>
      <w:tr w:rsidR="007D34C4" w:rsidRPr="009E3C0B" w14:paraId="2E865069" w14:textId="77777777" w:rsidTr="007D34C4">
        <w:tc>
          <w:tcPr>
            <w:tcW w:w="2263" w:type="dxa"/>
            <w:tcBorders>
              <w:top w:val="single" w:sz="4" w:space="0" w:color="auto"/>
              <w:left w:val="single" w:sz="4" w:space="0" w:color="auto"/>
              <w:bottom w:val="single" w:sz="4" w:space="0" w:color="auto"/>
              <w:right w:val="single" w:sz="4" w:space="0" w:color="auto"/>
            </w:tcBorders>
            <w:hideMark/>
          </w:tcPr>
          <w:p w14:paraId="452C035C" w14:textId="77777777" w:rsidR="007D34C4" w:rsidRPr="00860514" w:rsidRDefault="009E3C0B" w:rsidP="00860514">
            <w:pPr>
              <w:pStyle w:val="ListParagraph"/>
              <w:ind w:left="0"/>
              <w:rPr>
                <w:rFonts w:ascii="Times New Roman" w:hAnsi="Times New Roman" w:cs="Times New Roman"/>
                <w:b/>
                <w:bCs/>
                <w:sz w:val="24"/>
                <w:szCs w:val="24"/>
              </w:rPr>
            </w:pPr>
            <w:r w:rsidRPr="007D12E0">
              <w:rPr>
                <w:rFonts w:ascii="Times New Roman" w:hAnsi="Times New Roman" w:cs="Times New Roman"/>
                <w:b/>
                <w:bCs/>
                <w:sz w:val="24"/>
                <w:szCs w:val="24"/>
              </w:rPr>
              <w:t xml:space="preserve"> Katram izglītojamam mācību procesā nodrošināt diferencētu un individualizētu pieeju</w:t>
            </w:r>
          </w:p>
        </w:tc>
        <w:tc>
          <w:tcPr>
            <w:tcW w:w="3520" w:type="dxa"/>
            <w:tcBorders>
              <w:top w:val="single" w:sz="4" w:space="0" w:color="auto"/>
              <w:left w:val="single" w:sz="4" w:space="0" w:color="auto"/>
              <w:bottom w:val="single" w:sz="4" w:space="0" w:color="auto"/>
              <w:right w:val="single" w:sz="4" w:space="0" w:color="auto"/>
            </w:tcBorders>
            <w:hideMark/>
          </w:tcPr>
          <w:p w14:paraId="4489BBAF" w14:textId="77777777" w:rsidR="009E3C0B" w:rsidRPr="007D12E0" w:rsidRDefault="009E3C0B" w:rsidP="009E3C0B">
            <w:pPr>
              <w:pStyle w:val="ListParagraph"/>
              <w:numPr>
                <w:ilvl w:val="0"/>
                <w:numId w:val="7"/>
              </w:numPr>
              <w:spacing w:line="240" w:lineRule="auto"/>
              <w:rPr>
                <w:rFonts w:ascii="Times New Roman" w:hAnsi="Times New Roman" w:cs="Times New Roman"/>
                <w:b/>
                <w:bCs/>
                <w:sz w:val="24"/>
                <w:szCs w:val="24"/>
              </w:rPr>
            </w:pPr>
            <w:r w:rsidRPr="007D12E0">
              <w:rPr>
                <w:rFonts w:ascii="Times New Roman" w:hAnsi="Times New Roman" w:cs="Times New Roman"/>
                <w:b/>
                <w:bCs/>
                <w:sz w:val="24"/>
                <w:szCs w:val="24"/>
              </w:rPr>
              <w:t>kvalitatīvi:</w:t>
            </w:r>
          </w:p>
          <w:p w14:paraId="72F20B8D" w14:textId="77777777" w:rsidR="009E3C0B" w:rsidRDefault="009E3C0B" w:rsidP="009E3C0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84C67">
              <w:rPr>
                <w:rFonts w:ascii="Times New Roman" w:hAnsi="Times New Roman" w:cs="Times New Roman"/>
                <w:color w:val="000000" w:themeColor="text1"/>
                <w:sz w:val="24"/>
                <w:szCs w:val="24"/>
              </w:rPr>
              <w:t>katram izglītojamam tiek piedāvātas individuālas konsultācijas</w:t>
            </w:r>
            <w:r>
              <w:rPr>
                <w:rFonts w:ascii="Times New Roman" w:hAnsi="Times New Roman" w:cs="Times New Roman"/>
                <w:color w:val="000000" w:themeColor="text1"/>
                <w:sz w:val="24"/>
                <w:szCs w:val="24"/>
              </w:rPr>
              <w:t xml:space="preserve"> visa  mācību gada garumā</w:t>
            </w:r>
            <w:r w:rsidRPr="00684C67">
              <w:rPr>
                <w:rFonts w:ascii="Times New Roman" w:hAnsi="Times New Roman" w:cs="Times New Roman"/>
                <w:color w:val="000000" w:themeColor="text1"/>
                <w:sz w:val="24"/>
                <w:szCs w:val="24"/>
              </w:rPr>
              <w:t>;</w:t>
            </w:r>
          </w:p>
          <w:p w14:paraId="4AB21E67" w14:textId="77777777" w:rsidR="007D34C4" w:rsidRDefault="007D34C4">
            <w:pPr>
              <w:pStyle w:val="ListParagraph"/>
              <w:spacing w:line="240" w:lineRule="auto"/>
              <w:ind w:left="0"/>
              <w:rPr>
                <w:rFonts w:ascii="Times New Roman" w:hAnsi="Times New Roman" w:cs="Times New Roman"/>
                <w:sz w:val="24"/>
                <w:szCs w:val="24"/>
              </w:rPr>
            </w:pPr>
          </w:p>
        </w:tc>
        <w:tc>
          <w:tcPr>
            <w:tcW w:w="2421" w:type="dxa"/>
            <w:tcBorders>
              <w:top w:val="single" w:sz="4" w:space="0" w:color="auto"/>
              <w:left w:val="single" w:sz="4" w:space="0" w:color="auto"/>
              <w:bottom w:val="single" w:sz="4" w:space="0" w:color="auto"/>
              <w:right w:val="single" w:sz="4" w:space="0" w:color="auto"/>
            </w:tcBorders>
          </w:tcPr>
          <w:p w14:paraId="2E452AC3" w14:textId="77777777" w:rsidR="007D34C4" w:rsidRDefault="00860514" w:rsidP="00422E38">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w:t>
            </w:r>
            <w:r w:rsidR="004F74D9">
              <w:rPr>
                <w:rFonts w:ascii="Times New Roman" w:hAnsi="Times New Roman" w:cs="Times New Roman"/>
                <w:sz w:val="24"/>
                <w:szCs w:val="24"/>
              </w:rPr>
              <w:t>asniegts-</w:t>
            </w:r>
            <w:r w:rsidR="00422E38">
              <w:rPr>
                <w:rFonts w:ascii="Times New Roman" w:hAnsi="Times New Roman" w:cs="Times New Roman"/>
                <w:sz w:val="24"/>
                <w:szCs w:val="24"/>
              </w:rPr>
              <w:t xml:space="preserve"> </w:t>
            </w:r>
            <w:r w:rsidR="004D65B4">
              <w:rPr>
                <w:rFonts w:ascii="Times New Roman" w:hAnsi="Times New Roman" w:cs="Times New Roman"/>
                <w:sz w:val="24"/>
                <w:szCs w:val="24"/>
              </w:rPr>
              <w:t>katram izglītojamajam tika piedāvātas individuālas konsultācijas, vienīgi, ne vienmēr šīs konsultācijas tika fiksētas e-klasē</w:t>
            </w:r>
          </w:p>
        </w:tc>
      </w:tr>
      <w:tr w:rsidR="007D34C4" w:rsidRPr="009E3C0B" w14:paraId="59D2C774" w14:textId="77777777" w:rsidTr="007D34C4">
        <w:tc>
          <w:tcPr>
            <w:tcW w:w="2263" w:type="dxa"/>
            <w:tcBorders>
              <w:top w:val="single" w:sz="4" w:space="0" w:color="auto"/>
              <w:left w:val="single" w:sz="4" w:space="0" w:color="auto"/>
              <w:bottom w:val="single" w:sz="4" w:space="0" w:color="auto"/>
              <w:right w:val="single" w:sz="4" w:space="0" w:color="auto"/>
            </w:tcBorders>
          </w:tcPr>
          <w:p w14:paraId="71C79040" w14:textId="77777777" w:rsidR="007D34C4" w:rsidRDefault="007D34C4">
            <w:pPr>
              <w:pStyle w:val="ListParagraph"/>
              <w:spacing w:line="240" w:lineRule="auto"/>
              <w:ind w:left="0"/>
              <w:rPr>
                <w:rFonts w:ascii="Times New Roman" w:hAnsi="Times New Roman" w:cs="Times New Roman"/>
                <w:sz w:val="24"/>
                <w:szCs w:val="24"/>
              </w:rPr>
            </w:pPr>
          </w:p>
        </w:tc>
        <w:tc>
          <w:tcPr>
            <w:tcW w:w="3520" w:type="dxa"/>
            <w:tcBorders>
              <w:top w:val="single" w:sz="4" w:space="0" w:color="auto"/>
              <w:left w:val="single" w:sz="4" w:space="0" w:color="auto"/>
              <w:bottom w:val="single" w:sz="4" w:space="0" w:color="auto"/>
              <w:right w:val="single" w:sz="4" w:space="0" w:color="auto"/>
            </w:tcBorders>
            <w:hideMark/>
          </w:tcPr>
          <w:p w14:paraId="0FF5EBBA" w14:textId="77777777" w:rsidR="009E3C0B" w:rsidRPr="00684C67" w:rsidRDefault="007D34C4" w:rsidP="009E3C0B">
            <w:pPr>
              <w:pStyle w:val="ListParagraph"/>
              <w:numPr>
                <w:ilvl w:val="0"/>
                <w:numId w:val="8"/>
              </w:numPr>
              <w:spacing w:line="240" w:lineRule="auto"/>
              <w:rPr>
                <w:rFonts w:ascii="Times New Roman" w:hAnsi="Times New Roman" w:cs="Times New Roman"/>
                <w:b/>
                <w:bCs/>
                <w:color w:val="000000" w:themeColor="text1"/>
                <w:sz w:val="24"/>
                <w:szCs w:val="24"/>
              </w:rPr>
            </w:pPr>
            <w:r>
              <w:rPr>
                <w:rFonts w:ascii="Times New Roman" w:hAnsi="Times New Roman" w:cs="Times New Roman"/>
                <w:sz w:val="24"/>
                <w:szCs w:val="24"/>
              </w:rPr>
              <w:t xml:space="preserve">b) </w:t>
            </w:r>
            <w:r w:rsidR="009E3C0B" w:rsidRPr="00684C67">
              <w:rPr>
                <w:rFonts w:ascii="Times New Roman" w:hAnsi="Times New Roman" w:cs="Times New Roman"/>
                <w:b/>
                <w:bCs/>
                <w:color w:val="000000" w:themeColor="text1"/>
                <w:sz w:val="24"/>
                <w:szCs w:val="24"/>
              </w:rPr>
              <w:t>kvantitatīvi:</w:t>
            </w:r>
          </w:p>
          <w:p w14:paraId="6860F770" w14:textId="77777777" w:rsidR="009E3C0B" w:rsidRPr="00684C67" w:rsidRDefault="009E3C0B" w:rsidP="009E3C0B">
            <w:pPr>
              <w:rPr>
                <w:rFonts w:ascii="Times New Roman" w:hAnsi="Times New Roman" w:cs="Times New Roman"/>
                <w:color w:val="000000" w:themeColor="text1"/>
                <w:sz w:val="24"/>
                <w:szCs w:val="24"/>
              </w:rPr>
            </w:pPr>
            <w:r w:rsidRPr="00684C67">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pamatojoties uz individuālā plāna priekšrocībām, 20% izglītojamie tiek motivēti </w:t>
            </w:r>
            <w:r>
              <w:rPr>
                <w:rFonts w:ascii="Times New Roman" w:hAnsi="Times New Roman" w:cs="Times New Roman"/>
                <w:sz w:val="24"/>
                <w:szCs w:val="24"/>
              </w:rPr>
              <w:lastRenderedPageBreak/>
              <w:t>gatavoties dalībai dažāda līmeņa konkursiem</w:t>
            </w:r>
            <w:r w:rsidR="00961FB3">
              <w:rPr>
                <w:rFonts w:ascii="Times New Roman" w:hAnsi="Times New Roman" w:cs="Times New Roman"/>
                <w:sz w:val="24"/>
                <w:szCs w:val="24"/>
              </w:rPr>
              <w:t>;</w:t>
            </w:r>
          </w:p>
          <w:p w14:paraId="6B017EB8" w14:textId="77777777" w:rsidR="009E3C0B" w:rsidRDefault="009E3C0B" w:rsidP="009E3C0B">
            <w:pPr>
              <w:rPr>
                <w:rFonts w:ascii="Times New Roman" w:hAnsi="Times New Roman" w:cs="Times New Roman"/>
                <w:color w:val="000000" w:themeColor="text1"/>
                <w:sz w:val="24"/>
                <w:szCs w:val="24"/>
              </w:rPr>
            </w:pPr>
            <w:r w:rsidRPr="00684C67">
              <w:rPr>
                <w:rFonts w:ascii="Times New Roman" w:hAnsi="Times New Roman" w:cs="Times New Roman"/>
                <w:color w:val="000000" w:themeColor="text1"/>
                <w:sz w:val="24"/>
                <w:szCs w:val="24"/>
              </w:rPr>
              <w:t>-</w:t>
            </w:r>
            <w:r w:rsidR="00422E38">
              <w:rPr>
                <w:rFonts w:ascii="Times New Roman" w:hAnsi="Times New Roman" w:cs="Times New Roman"/>
                <w:color w:val="000000" w:themeColor="text1"/>
                <w:sz w:val="24"/>
                <w:szCs w:val="24"/>
              </w:rPr>
              <w:t>100%</w:t>
            </w:r>
            <w:r w:rsidRPr="00684C67">
              <w:rPr>
                <w:rFonts w:ascii="Times New Roman" w:hAnsi="Times New Roman" w:cs="Times New Roman"/>
                <w:color w:val="000000" w:themeColor="text1"/>
                <w:sz w:val="24"/>
                <w:szCs w:val="24"/>
              </w:rPr>
              <w:t xml:space="preserve"> katram izglītojamam mācību priekšmetā Instrumenta spēle tiek sastādīts individuālais plāns katram semestrim atbilstoši viņa spējām un motivācijas pakāpei</w:t>
            </w:r>
            <w:r w:rsidR="00961FB3">
              <w:rPr>
                <w:rFonts w:ascii="Times New Roman" w:hAnsi="Times New Roman" w:cs="Times New Roman"/>
                <w:color w:val="000000" w:themeColor="text1"/>
                <w:sz w:val="24"/>
                <w:szCs w:val="24"/>
              </w:rPr>
              <w:t>;</w:t>
            </w:r>
          </w:p>
          <w:p w14:paraId="33673C6D" w14:textId="77777777" w:rsidR="004F74D9" w:rsidRPr="00684C67" w:rsidRDefault="004F74D9" w:rsidP="009E3C0B">
            <w:pPr>
              <w:rPr>
                <w:rFonts w:ascii="Times New Roman" w:hAnsi="Times New Roman" w:cs="Times New Roman"/>
                <w:color w:val="000000" w:themeColor="text1"/>
                <w:sz w:val="24"/>
                <w:szCs w:val="24"/>
              </w:rPr>
            </w:pPr>
          </w:p>
          <w:p w14:paraId="1A85E483" w14:textId="77777777" w:rsidR="009E3C0B" w:rsidRDefault="009E3C0B" w:rsidP="009E3C0B">
            <w:pPr>
              <w:rPr>
                <w:rFonts w:ascii="Times New Roman" w:hAnsi="Times New Roman" w:cs="Times New Roman"/>
                <w:color w:val="000000" w:themeColor="text1"/>
                <w:sz w:val="24"/>
                <w:szCs w:val="24"/>
              </w:rPr>
            </w:pPr>
            <w:r w:rsidRPr="00684C67">
              <w:rPr>
                <w:rFonts w:ascii="Times New Roman" w:hAnsi="Times New Roman" w:cs="Times New Roman"/>
                <w:color w:val="000000" w:themeColor="text1"/>
                <w:sz w:val="24"/>
                <w:szCs w:val="24"/>
              </w:rPr>
              <w:t>- 20%  izglītojamo ir motivēti dalībai dažāda līmeņa konkursiem</w:t>
            </w:r>
            <w:r w:rsidR="00961FB3">
              <w:rPr>
                <w:rFonts w:ascii="Times New Roman" w:hAnsi="Times New Roman" w:cs="Times New Roman"/>
                <w:color w:val="000000" w:themeColor="text1"/>
                <w:sz w:val="24"/>
                <w:szCs w:val="24"/>
              </w:rPr>
              <w:t>;</w:t>
            </w:r>
          </w:p>
          <w:p w14:paraId="1D9C30EF" w14:textId="77777777" w:rsidR="00961FB3" w:rsidRDefault="00961FB3" w:rsidP="009E3C0B">
            <w:pPr>
              <w:rPr>
                <w:rFonts w:ascii="Times New Roman" w:hAnsi="Times New Roman" w:cs="Times New Roman"/>
                <w:color w:val="000000" w:themeColor="text1"/>
                <w:sz w:val="24"/>
                <w:szCs w:val="24"/>
              </w:rPr>
            </w:pPr>
          </w:p>
          <w:p w14:paraId="0C0E1546" w14:textId="77777777" w:rsidR="00961FB3" w:rsidRPr="00684C67" w:rsidRDefault="00961FB3" w:rsidP="009E3C0B">
            <w:pPr>
              <w:rPr>
                <w:rFonts w:ascii="Times New Roman" w:hAnsi="Times New Roman" w:cs="Times New Roman"/>
                <w:color w:val="000000" w:themeColor="text1"/>
                <w:sz w:val="24"/>
                <w:szCs w:val="24"/>
              </w:rPr>
            </w:pPr>
          </w:p>
          <w:p w14:paraId="1352C6BF" w14:textId="77777777" w:rsidR="007D34C4" w:rsidRDefault="009E3C0B" w:rsidP="009E3C0B">
            <w:pPr>
              <w:pStyle w:val="ListParagraph"/>
              <w:spacing w:line="240" w:lineRule="auto"/>
              <w:ind w:left="0"/>
              <w:rPr>
                <w:rFonts w:ascii="Times New Roman" w:hAnsi="Times New Roman" w:cs="Times New Roman"/>
                <w:sz w:val="24"/>
                <w:szCs w:val="24"/>
              </w:rPr>
            </w:pPr>
            <w:r w:rsidRPr="00684C67">
              <w:rPr>
                <w:rFonts w:ascii="Times New Roman" w:hAnsi="Times New Roman" w:cs="Times New Roman"/>
                <w:color w:val="000000" w:themeColor="text1"/>
                <w:sz w:val="24"/>
                <w:szCs w:val="24"/>
              </w:rPr>
              <w:t>- 25 % no konkursu  dalībniekiem iegūst godalgotas vietas</w:t>
            </w:r>
          </w:p>
        </w:tc>
        <w:tc>
          <w:tcPr>
            <w:tcW w:w="2421" w:type="dxa"/>
            <w:tcBorders>
              <w:top w:val="single" w:sz="4" w:space="0" w:color="auto"/>
              <w:left w:val="single" w:sz="4" w:space="0" w:color="auto"/>
              <w:bottom w:val="single" w:sz="4" w:space="0" w:color="auto"/>
              <w:right w:val="single" w:sz="4" w:space="0" w:color="auto"/>
            </w:tcBorders>
          </w:tcPr>
          <w:p w14:paraId="699F3638" w14:textId="77777777" w:rsidR="004F74D9" w:rsidRDefault="0086051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S</w:t>
            </w:r>
            <w:r w:rsidR="004D65B4">
              <w:rPr>
                <w:rFonts w:ascii="Times New Roman" w:hAnsi="Times New Roman" w:cs="Times New Roman"/>
                <w:sz w:val="24"/>
                <w:szCs w:val="24"/>
              </w:rPr>
              <w:t>asniegts-</w:t>
            </w:r>
            <w:r w:rsidR="004F74D9">
              <w:rPr>
                <w:rFonts w:ascii="Times New Roman" w:hAnsi="Times New Roman" w:cs="Times New Roman"/>
                <w:sz w:val="24"/>
                <w:szCs w:val="24"/>
              </w:rPr>
              <w:t xml:space="preserve"> 22% izglītojamo individuāli tika sagatavoti un piedalījās dažāda mēroga konkursos</w:t>
            </w:r>
            <w:r w:rsidR="00C1782B">
              <w:rPr>
                <w:rFonts w:ascii="Times New Roman" w:hAnsi="Times New Roman" w:cs="Times New Roman"/>
                <w:sz w:val="24"/>
                <w:szCs w:val="24"/>
              </w:rPr>
              <w:t>.</w:t>
            </w:r>
          </w:p>
          <w:p w14:paraId="1BF00253" w14:textId="77777777" w:rsidR="004F74D9" w:rsidRDefault="004F74D9" w:rsidP="004F74D9"/>
          <w:p w14:paraId="6195E6EB" w14:textId="77777777" w:rsidR="00860514" w:rsidRDefault="00860514" w:rsidP="004F74D9">
            <w:pPr>
              <w:rPr>
                <w:rFonts w:ascii="Times New Roman" w:hAnsi="Times New Roman" w:cs="Times New Roman"/>
                <w:sz w:val="24"/>
                <w:szCs w:val="24"/>
              </w:rPr>
            </w:pPr>
          </w:p>
          <w:p w14:paraId="4EC8AB20" w14:textId="77777777" w:rsidR="004F74D9" w:rsidRDefault="00860514" w:rsidP="004F74D9">
            <w:pPr>
              <w:rPr>
                <w:rFonts w:ascii="Times New Roman" w:hAnsi="Times New Roman" w:cs="Times New Roman"/>
                <w:sz w:val="24"/>
                <w:szCs w:val="24"/>
              </w:rPr>
            </w:pPr>
            <w:r>
              <w:rPr>
                <w:rFonts w:ascii="Times New Roman" w:hAnsi="Times New Roman" w:cs="Times New Roman"/>
                <w:sz w:val="24"/>
                <w:szCs w:val="24"/>
              </w:rPr>
              <w:t>S</w:t>
            </w:r>
            <w:r w:rsidR="004F74D9" w:rsidRPr="004F74D9">
              <w:rPr>
                <w:rFonts w:ascii="Times New Roman" w:hAnsi="Times New Roman" w:cs="Times New Roman"/>
                <w:sz w:val="24"/>
                <w:szCs w:val="24"/>
              </w:rPr>
              <w:t>asniegts</w:t>
            </w:r>
            <w:r w:rsidR="004F74D9">
              <w:rPr>
                <w:rFonts w:ascii="Times New Roman" w:hAnsi="Times New Roman" w:cs="Times New Roman"/>
                <w:sz w:val="24"/>
                <w:szCs w:val="24"/>
              </w:rPr>
              <w:t>-100% visiem izglītojama-jiem instrumenta spēlē tika sastādīts</w:t>
            </w:r>
            <w:r>
              <w:rPr>
                <w:rFonts w:ascii="Times New Roman" w:hAnsi="Times New Roman" w:cs="Times New Roman"/>
                <w:sz w:val="24"/>
                <w:szCs w:val="24"/>
              </w:rPr>
              <w:t xml:space="preserve"> </w:t>
            </w:r>
            <w:r w:rsidRPr="00B76D29">
              <w:rPr>
                <w:rFonts w:ascii="Times New Roman" w:hAnsi="Times New Roman" w:cs="Times New Roman"/>
                <w:color w:val="000000" w:themeColor="text1"/>
                <w:sz w:val="24"/>
                <w:szCs w:val="24"/>
              </w:rPr>
              <w:t>un realizēts</w:t>
            </w:r>
            <w:r w:rsidR="004F74D9" w:rsidRPr="00B76D29">
              <w:rPr>
                <w:rFonts w:ascii="Times New Roman" w:hAnsi="Times New Roman" w:cs="Times New Roman"/>
                <w:color w:val="000000" w:themeColor="text1"/>
                <w:sz w:val="24"/>
                <w:szCs w:val="24"/>
              </w:rPr>
              <w:t xml:space="preserve"> indiv</w:t>
            </w:r>
            <w:r w:rsidR="004F74D9">
              <w:rPr>
                <w:rFonts w:ascii="Times New Roman" w:hAnsi="Times New Roman" w:cs="Times New Roman"/>
                <w:sz w:val="24"/>
                <w:szCs w:val="24"/>
              </w:rPr>
              <w:t>iduāls plāns katram semestrim</w:t>
            </w:r>
            <w:r w:rsidR="00C1782B">
              <w:rPr>
                <w:rFonts w:ascii="Times New Roman" w:hAnsi="Times New Roman" w:cs="Times New Roman"/>
                <w:sz w:val="24"/>
                <w:szCs w:val="24"/>
              </w:rPr>
              <w:t>.</w:t>
            </w:r>
          </w:p>
          <w:p w14:paraId="0359B7BB" w14:textId="77777777" w:rsidR="00961FB3" w:rsidRDefault="00860514" w:rsidP="00961FB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w:t>
            </w:r>
            <w:r w:rsidR="00961FB3">
              <w:rPr>
                <w:rFonts w:ascii="Times New Roman" w:hAnsi="Times New Roman" w:cs="Times New Roman"/>
                <w:sz w:val="24"/>
                <w:szCs w:val="24"/>
              </w:rPr>
              <w:t>asniegts- 22% izglītojamo individuāli tika sagatavoti un piedalījās dažāda mēroga konkursos</w:t>
            </w:r>
            <w:r w:rsidR="00C1782B">
              <w:rPr>
                <w:rFonts w:ascii="Times New Roman" w:hAnsi="Times New Roman" w:cs="Times New Roman"/>
                <w:sz w:val="24"/>
                <w:szCs w:val="24"/>
              </w:rPr>
              <w:t>.</w:t>
            </w:r>
          </w:p>
          <w:p w14:paraId="23EA30E4" w14:textId="77777777" w:rsidR="00961FB3" w:rsidRDefault="00C1782B" w:rsidP="00961FB3">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S</w:t>
            </w:r>
            <w:r w:rsidR="00961FB3">
              <w:rPr>
                <w:rFonts w:ascii="Times New Roman" w:hAnsi="Times New Roman" w:cs="Times New Roman"/>
                <w:sz w:val="24"/>
                <w:szCs w:val="24"/>
              </w:rPr>
              <w:t>asniegts- vairāk kā 50% izglītojamo, kas piedalījās konkursos, ieguva godalgotas vietas.</w:t>
            </w:r>
          </w:p>
          <w:p w14:paraId="6A6257E4" w14:textId="77777777" w:rsidR="00961FB3" w:rsidRPr="004F74D9" w:rsidRDefault="00961FB3" w:rsidP="004F74D9">
            <w:pPr>
              <w:rPr>
                <w:rFonts w:ascii="Times New Roman" w:hAnsi="Times New Roman" w:cs="Times New Roman"/>
                <w:sz w:val="24"/>
                <w:szCs w:val="24"/>
              </w:rPr>
            </w:pPr>
          </w:p>
        </w:tc>
      </w:tr>
      <w:tr w:rsidR="00CE4B9C" w:rsidRPr="009E3C0B" w14:paraId="4FF221A2" w14:textId="77777777" w:rsidTr="007D34C4">
        <w:tc>
          <w:tcPr>
            <w:tcW w:w="2263" w:type="dxa"/>
            <w:tcBorders>
              <w:top w:val="single" w:sz="4" w:space="0" w:color="auto"/>
              <w:left w:val="single" w:sz="4" w:space="0" w:color="auto"/>
              <w:bottom w:val="single" w:sz="4" w:space="0" w:color="auto"/>
              <w:right w:val="single" w:sz="4" w:space="0" w:color="auto"/>
            </w:tcBorders>
          </w:tcPr>
          <w:p w14:paraId="063A9020" w14:textId="77777777" w:rsidR="00CE4B9C" w:rsidRDefault="00CE4B9C" w:rsidP="0011229D">
            <w:pPr>
              <w:pStyle w:val="ListParagraph"/>
              <w:ind w:left="0"/>
              <w:rPr>
                <w:rFonts w:ascii="Times New Roman" w:hAnsi="Times New Roman" w:cs="Times New Roman"/>
                <w:sz w:val="24"/>
                <w:szCs w:val="24"/>
              </w:rPr>
            </w:pPr>
            <w:r w:rsidRPr="007A7558">
              <w:rPr>
                <w:rFonts w:ascii="Times New Roman" w:hAnsi="Times New Roman" w:cs="Times New Roman"/>
                <w:b/>
                <w:bCs/>
                <w:sz w:val="24"/>
                <w:szCs w:val="24"/>
              </w:rPr>
              <w:lastRenderedPageBreak/>
              <w:t xml:space="preserve">Motivēt un sagatavot Pūšaminstrumentu un Sitaminstrumentu spēles audzēkņus dalībai </w:t>
            </w:r>
            <w:r>
              <w:rPr>
                <w:rFonts w:ascii="Times New Roman" w:hAnsi="Times New Roman" w:cs="Times New Roman"/>
                <w:b/>
                <w:bCs/>
                <w:sz w:val="24"/>
                <w:szCs w:val="24"/>
              </w:rPr>
              <w:t>v</w:t>
            </w:r>
            <w:r w:rsidRPr="007A7558">
              <w:rPr>
                <w:rFonts w:ascii="Times New Roman" w:hAnsi="Times New Roman" w:cs="Times New Roman"/>
                <w:b/>
                <w:bCs/>
                <w:sz w:val="24"/>
                <w:szCs w:val="24"/>
              </w:rPr>
              <w:t>alsts konkursā</w:t>
            </w:r>
          </w:p>
        </w:tc>
        <w:tc>
          <w:tcPr>
            <w:tcW w:w="3520" w:type="dxa"/>
            <w:tcBorders>
              <w:top w:val="single" w:sz="4" w:space="0" w:color="auto"/>
              <w:left w:val="single" w:sz="4" w:space="0" w:color="auto"/>
              <w:bottom w:val="single" w:sz="4" w:space="0" w:color="auto"/>
              <w:right w:val="single" w:sz="4" w:space="0" w:color="auto"/>
            </w:tcBorders>
          </w:tcPr>
          <w:p w14:paraId="0FB7CD15" w14:textId="77777777" w:rsidR="00CE4B9C" w:rsidRPr="007A7558" w:rsidRDefault="00CE4B9C" w:rsidP="00CE4B9C">
            <w:pPr>
              <w:pStyle w:val="ListParagraph"/>
              <w:numPr>
                <w:ilvl w:val="0"/>
                <w:numId w:val="10"/>
              </w:numPr>
              <w:spacing w:line="240" w:lineRule="auto"/>
              <w:rPr>
                <w:rFonts w:ascii="Times New Roman" w:hAnsi="Times New Roman" w:cs="Times New Roman"/>
                <w:b/>
                <w:bCs/>
                <w:sz w:val="24"/>
                <w:szCs w:val="24"/>
              </w:rPr>
            </w:pPr>
            <w:r w:rsidRPr="007A7558">
              <w:rPr>
                <w:rFonts w:ascii="Times New Roman" w:hAnsi="Times New Roman" w:cs="Times New Roman"/>
                <w:b/>
                <w:bCs/>
                <w:sz w:val="24"/>
                <w:szCs w:val="24"/>
              </w:rPr>
              <w:t>kvalitatīvi:</w:t>
            </w:r>
          </w:p>
          <w:p w14:paraId="19434D9D" w14:textId="77777777" w:rsidR="00CE4B9C" w:rsidRPr="00CE4B9C" w:rsidRDefault="00CE4B9C" w:rsidP="00CC4853">
            <w:pPr>
              <w:spacing w:line="240" w:lineRule="auto"/>
              <w:rPr>
                <w:rFonts w:ascii="Times New Roman" w:hAnsi="Times New Roman" w:cs="Times New Roman"/>
                <w:sz w:val="24"/>
                <w:szCs w:val="24"/>
              </w:rPr>
            </w:pPr>
            <w:r w:rsidRPr="00CE4B9C">
              <w:rPr>
                <w:rFonts w:ascii="Times New Roman" w:hAnsi="Times New Roman" w:cs="Times New Roman"/>
                <w:sz w:val="24"/>
                <w:szCs w:val="24"/>
              </w:rPr>
              <w:t xml:space="preserve"> kvalitatīva snieguma </w:t>
            </w:r>
            <w:r w:rsidRPr="00B76D29">
              <w:rPr>
                <w:rFonts w:ascii="Times New Roman" w:hAnsi="Times New Roman" w:cs="Times New Roman"/>
                <w:color w:val="000000" w:themeColor="text1"/>
                <w:sz w:val="24"/>
                <w:szCs w:val="24"/>
              </w:rPr>
              <w:t xml:space="preserve">pēc no </w:t>
            </w:r>
            <w:r w:rsidRPr="00CE4B9C">
              <w:rPr>
                <w:rFonts w:ascii="Times New Roman" w:hAnsi="Times New Roman" w:cs="Times New Roman"/>
                <w:sz w:val="24"/>
                <w:szCs w:val="24"/>
              </w:rPr>
              <w:t>katras izglītības programmas izvirzīti pārstāvji uz konkursa II kārtu</w:t>
            </w:r>
          </w:p>
        </w:tc>
        <w:tc>
          <w:tcPr>
            <w:tcW w:w="2421" w:type="dxa"/>
            <w:tcBorders>
              <w:top w:val="single" w:sz="4" w:space="0" w:color="auto"/>
              <w:left w:val="single" w:sz="4" w:space="0" w:color="auto"/>
              <w:bottom w:val="single" w:sz="4" w:space="0" w:color="auto"/>
              <w:right w:val="single" w:sz="4" w:space="0" w:color="auto"/>
            </w:tcBorders>
          </w:tcPr>
          <w:p w14:paraId="46052F3D" w14:textId="77777777" w:rsidR="00CE4B9C" w:rsidRDefault="00C1782B" w:rsidP="00F83081">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Sasniegts </w:t>
            </w:r>
            <w:r w:rsidR="00F83081">
              <w:rPr>
                <w:rFonts w:ascii="Times New Roman" w:hAnsi="Times New Roman" w:cs="Times New Roman"/>
                <w:sz w:val="24"/>
                <w:szCs w:val="24"/>
              </w:rPr>
              <w:t xml:space="preserve">-uz </w:t>
            </w:r>
            <w:r>
              <w:rPr>
                <w:rFonts w:ascii="Times New Roman" w:hAnsi="Times New Roman" w:cs="Times New Roman"/>
                <w:sz w:val="24"/>
                <w:szCs w:val="24"/>
              </w:rPr>
              <w:t>v</w:t>
            </w:r>
            <w:r w:rsidR="00F83081">
              <w:rPr>
                <w:rFonts w:ascii="Times New Roman" w:hAnsi="Times New Roman" w:cs="Times New Roman"/>
                <w:sz w:val="24"/>
                <w:szCs w:val="24"/>
              </w:rPr>
              <w:t xml:space="preserve">alsts konkursa II kārtu no </w:t>
            </w:r>
            <w:r w:rsidR="00F83081" w:rsidRPr="00F83081">
              <w:rPr>
                <w:rFonts w:ascii="Times New Roman" w:hAnsi="Times New Roman" w:cs="Times New Roman"/>
                <w:bCs/>
                <w:sz w:val="24"/>
                <w:szCs w:val="24"/>
              </w:rPr>
              <w:t>katras pūšam</w:t>
            </w:r>
            <w:r w:rsidR="00F83081">
              <w:rPr>
                <w:rFonts w:ascii="Times New Roman" w:hAnsi="Times New Roman" w:cs="Times New Roman"/>
                <w:bCs/>
                <w:sz w:val="24"/>
                <w:szCs w:val="24"/>
              </w:rPr>
              <w:t>-</w:t>
            </w:r>
            <w:r w:rsidR="00F83081" w:rsidRPr="00F83081">
              <w:rPr>
                <w:rFonts w:ascii="Times New Roman" w:hAnsi="Times New Roman" w:cs="Times New Roman"/>
                <w:bCs/>
                <w:sz w:val="24"/>
                <w:szCs w:val="24"/>
              </w:rPr>
              <w:t>instrumentu programmas izvirzīts</w:t>
            </w:r>
            <w:r w:rsidR="00F83081">
              <w:rPr>
                <w:rFonts w:ascii="Times New Roman" w:hAnsi="Times New Roman" w:cs="Times New Roman"/>
                <w:bCs/>
                <w:sz w:val="24"/>
                <w:szCs w:val="24"/>
              </w:rPr>
              <w:t xml:space="preserve"> vismaz viens pārstāvis</w:t>
            </w:r>
            <w:r w:rsidR="0081138B">
              <w:rPr>
                <w:rFonts w:ascii="Times New Roman" w:hAnsi="Times New Roman" w:cs="Times New Roman"/>
                <w:bCs/>
                <w:sz w:val="24"/>
                <w:szCs w:val="24"/>
              </w:rPr>
              <w:t>.</w:t>
            </w:r>
            <w:r w:rsidR="00F83081">
              <w:rPr>
                <w:rFonts w:ascii="Times New Roman" w:hAnsi="Times New Roman" w:cs="Times New Roman"/>
                <w:sz w:val="24"/>
                <w:szCs w:val="24"/>
              </w:rPr>
              <w:t xml:space="preserve"> </w:t>
            </w:r>
          </w:p>
        </w:tc>
      </w:tr>
      <w:tr w:rsidR="00F83081" w:rsidRPr="009E3C0B" w14:paraId="7B9FB73B" w14:textId="77777777" w:rsidTr="007D34C4">
        <w:tc>
          <w:tcPr>
            <w:tcW w:w="2263" w:type="dxa"/>
            <w:tcBorders>
              <w:top w:val="single" w:sz="4" w:space="0" w:color="auto"/>
              <w:left w:val="single" w:sz="4" w:space="0" w:color="auto"/>
              <w:bottom w:val="single" w:sz="4" w:space="0" w:color="auto"/>
              <w:right w:val="single" w:sz="4" w:space="0" w:color="auto"/>
            </w:tcBorders>
          </w:tcPr>
          <w:p w14:paraId="170121F7" w14:textId="77777777" w:rsidR="00F83081" w:rsidRDefault="00F83081" w:rsidP="0011229D">
            <w:pPr>
              <w:pStyle w:val="ListParagraph"/>
              <w:ind w:left="0"/>
              <w:rPr>
                <w:rFonts w:ascii="Times New Roman" w:hAnsi="Times New Roman" w:cs="Times New Roman"/>
                <w:sz w:val="24"/>
                <w:szCs w:val="24"/>
              </w:rPr>
            </w:pPr>
          </w:p>
        </w:tc>
        <w:tc>
          <w:tcPr>
            <w:tcW w:w="3520" w:type="dxa"/>
            <w:tcBorders>
              <w:top w:val="single" w:sz="4" w:space="0" w:color="auto"/>
              <w:left w:val="single" w:sz="4" w:space="0" w:color="auto"/>
              <w:bottom w:val="single" w:sz="4" w:space="0" w:color="auto"/>
              <w:right w:val="single" w:sz="4" w:space="0" w:color="auto"/>
            </w:tcBorders>
          </w:tcPr>
          <w:p w14:paraId="2180B99A" w14:textId="77777777" w:rsidR="00F83081" w:rsidRDefault="00F83081" w:rsidP="00CE4B9C">
            <w:pPr>
              <w:pStyle w:val="ListParagraph"/>
              <w:numPr>
                <w:ilvl w:val="0"/>
                <w:numId w:val="10"/>
              </w:numPr>
              <w:spacing w:line="240" w:lineRule="auto"/>
              <w:rPr>
                <w:rFonts w:ascii="Times New Roman" w:hAnsi="Times New Roman" w:cs="Times New Roman"/>
                <w:b/>
                <w:bCs/>
                <w:sz w:val="24"/>
                <w:szCs w:val="24"/>
              </w:rPr>
            </w:pPr>
            <w:r>
              <w:rPr>
                <w:rFonts w:ascii="Times New Roman" w:hAnsi="Times New Roman" w:cs="Times New Roman"/>
                <w:b/>
                <w:bCs/>
                <w:sz w:val="24"/>
                <w:szCs w:val="24"/>
              </w:rPr>
              <w:t>kvantitatīvi:</w:t>
            </w:r>
          </w:p>
          <w:p w14:paraId="625D1D9D" w14:textId="77777777" w:rsidR="00F83081" w:rsidRPr="00F83081" w:rsidRDefault="00866F1D" w:rsidP="00866F1D">
            <w:pPr>
              <w:spacing w:line="240" w:lineRule="auto"/>
              <w:rPr>
                <w:rFonts w:ascii="Times New Roman" w:hAnsi="Times New Roman" w:cs="Times New Roman"/>
                <w:bCs/>
                <w:sz w:val="24"/>
                <w:szCs w:val="24"/>
              </w:rPr>
            </w:pPr>
            <w:r>
              <w:rPr>
                <w:rFonts w:ascii="Times New Roman" w:hAnsi="Times New Roman" w:cs="Times New Roman"/>
                <w:bCs/>
                <w:sz w:val="24"/>
                <w:szCs w:val="24"/>
              </w:rPr>
              <w:t>visi 2.-7.klases</w:t>
            </w:r>
            <w:r w:rsidR="00F83081" w:rsidRPr="00F83081">
              <w:rPr>
                <w:rFonts w:ascii="Times New Roman" w:hAnsi="Times New Roman" w:cs="Times New Roman"/>
                <w:bCs/>
                <w:sz w:val="24"/>
                <w:szCs w:val="24"/>
              </w:rPr>
              <w:t xml:space="preserve"> pūšaminstrumentu programmas </w:t>
            </w:r>
            <w:r>
              <w:rPr>
                <w:rFonts w:ascii="Times New Roman" w:hAnsi="Times New Roman" w:cs="Times New Roman"/>
                <w:bCs/>
                <w:sz w:val="24"/>
                <w:szCs w:val="24"/>
              </w:rPr>
              <w:t xml:space="preserve">izglītojamie piedalās </w:t>
            </w:r>
            <w:r w:rsidR="00F83081">
              <w:rPr>
                <w:rFonts w:ascii="Times New Roman" w:hAnsi="Times New Roman" w:cs="Times New Roman"/>
                <w:bCs/>
                <w:sz w:val="24"/>
                <w:szCs w:val="24"/>
              </w:rPr>
              <w:t xml:space="preserve"> V</w:t>
            </w:r>
            <w:r w:rsidR="00F83081" w:rsidRPr="00F83081">
              <w:rPr>
                <w:rFonts w:ascii="Times New Roman" w:hAnsi="Times New Roman" w:cs="Times New Roman"/>
                <w:bCs/>
                <w:sz w:val="24"/>
                <w:szCs w:val="24"/>
              </w:rPr>
              <w:t xml:space="preserve">alsts konkursa </w:t>
            </w:r>
            <w:r>
              <w:rPr>
                <w:rFonts w:ascii="Times New Roman" w:hAnsi="Times New Roman" w:cs="Times New Roman"/>
                <w:bCs/>
                <w:sz w:val="24"/>
                <w:szCs w:val="24"/>
              </w:rPr>
              <w:t>I</w:t>
            </w:r>
            <w:r w:rsidR="00F83081">
              <w:rPr>
                <w:rFonts w:ascii="Times New Roman" w:hAnsi="Times New Roman" w:cs="Times New Roman"/>
                <w:bCs/>
                <w:sz w:val="24"/>
                <w:szCs w:val="24"/>
              </w:rPr>
              <w:t xml:space="preserve"> </w:t>
            </w:r>
            <w:r>
              <w:rPr>
                <w:rFonts w:ascii="Times New Roman" w:hAnsi="Times New Roman" w:cs="Times New Roman"/>
                <w:bCs/>
                <w:sz w:val="24"/>
                <w:szCs w:val="24"/>
              </w:rPr>
              <w:t>kārtā</w:t>
            </w:r>
          </w:p>
        </w:tc>
        <w:tc>
          <w:tcPr>
            <w:tcW w:w="2421" w:type="dxa"/>
            <w:tcBorders>
              <w:top w:val="single" w:sz="4" w:space="0" w:color="auto"/>
              <w:left w:val="single" w:sz="4" w:space="0" w:color="auto"/>
              <w:bottom w:val="single" w:sz="4" w:space="0" w:color="auto"/>
              <w:right w:val="single" w:sz="4" w:space="0" w:color="auto"/>
            </w:tcBorders>
          </w:tcPr>
          <w:p w14:paraId="2945F39E" w14:textId="77777777" w:rsidR="00F83081" w:rsidRDefault="0081138B">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Sasniegts </w:t>
            </w:r>
            <w:r w:rsidR="00866F1D">
              <w:rPr>
                <w:rFonts w:ascii="Times New Roman" w:hAnsi="Times New Roman" w:cs="Times New Roman"/>
                <w:sz w:val="24"/>
                <w:szCs w:val="24"/>
              </w:rPr>
              <w:t xml:space="preserve">-visi 2.-7.klases </w:t>
            </w:r>
            <w:r w:rsidR="00866F1D" w:rsidRPr="00F83081">
              <w:rPr>
                <w:rFonts w:ascii="Times New Roman" w:hAnsi="Times New Roman" w:cs="Times New Roman"/>
                <w:bCs/>
                <w:sz w:val="24"/>
                <w:szCs w:val="24"/>
              </w:rPr>
              <w:t xml:space="preserve">pūšaminstrumentu programmas </w:t>
            </w:r>
            <w:r w:rsidR="00866F1D">
              <w:rPr>
                <w:rFonts w:ascii="Times New Roman" w:hAnsi="Times New Roman" w:cs="Times New Roman"/>
                <w:bCs/>
                <w:sz w:val="24"/>
                <w:szCs w:val="24"/>
              </w:rPr>
              <w:t>izglītojamie piedalījās  V</w:t>
            </w:r>
            <w:r w:rsidR="00866F1D" w:rsidRPr="00F83081">
              <w:rPr>
                <w:rFonts w:ascii="Times New Roman" w:hAnsi="Times New Roman" w:cs="Times New Roman"/>
                <w:bCs/>
                <w:sz w:val="24"/>
                <w:szCs w:val="24"/>
              </w:rPr>
              <w:t xml:space="preserve">alsts konkursa </w:t>
            </w:r>
            <w:r w:rsidR="00866F1D">
              <w:rPr>
                <w:rFonts w:ascii="Times New Roman" w:hAnsi="Times New Roman" w:cs="Times New Roman"/>
                <w:bCs/>
                <w:sz w:val="24"/>
                <w:szCs w:val="24"/>
              </w:rPr>
              <w:t>I kārtā</w:t>
            </w:r>
            <w:r>
              <w:rPr>
                <w:rFonts w:ascii="Times New Roman" w:hAnsi="Times New Roman" w:cs="Times New Roman"/>
                <w:bCs/>
                <w:sz w:val="24"/>
                <w:szCs w:val="24"/>
              </w:rPr>
              <w:t>.</w:t>
            </w:r>
          </w:p>
        </w:tc>
      </w:tr>
    </w:tbl>
    <w:p w14:paraId="39455389" w14:textId="77777777" w:rsidR="007D34C4" w:rsidRDefault="007D34C4" w:rsidP="007D34C4">
      <w:pPr>
        <w:pStyle w:val="ListParagraph"/>
        <w:spacing w:after="0" w:line="240" w:lineRule="auto"/>
        <w:ind w:left="426"/>
        <w:rPr>
          <w:rFonts w:ascii="Times New Roman" w:hAnsi="Times New Roman" w:cs="Times New Roman"/>
          <w:sz w:val="24"/>
          <w:szCs w:val="24"/>
          <w:lang w:val="lv-LV"/>
        </w:rPr>
      </w:pPr>
    </w:p>
    <w:p w14:paraId="33A28769" w14:textId="77777777" w:rsidR="007D34C4" w:rsidRDefault="007D34C4" w:rsidP="007D34C4">
      <w:pPr>
        <w:pStyle w:val="ListParagraph"/>
        <w:numPr>
          <w:ilvl w:val="1"/>
          <w:numId w:val="1"/>
        </w:numPr>
        <w:spacing w:after="0" w:line="240" w:lineRule="auto"/>
        <w:ind w:left="426"/>
        <w:rPr>
          <w:rFonts w:ascii="Times New Roman" w:hAnsi="Times New Roman" w:cs="Times New Roman"/>
          <w:iCs/>
          <w:sz w:val="24"/>
          <w:szCs w:val="24"/>
          <w:lang w:val="lv-LV"/>
        </w:rPr>
      </w:pPr>
      <w:r>
        <w:rPr>
          <w:rFonts w:ascii="Times New Roman" w:hAnsi="Times New Roman" w:cs="Times New Roman"/>
          <w:sz w:val="24"/>
          <w:szCs w:val="24"/>
          <w:lang w:val="lv-LV"/>
        </w:rPr>
        <w:t xml:space="preserve">Informācija, kura atklāj izglītības iestādes darba prioritātes un plānotos sasniedzamos rezultātus </w:t>
      </w:r>
      <w:r>
        <w:rPr>
          <w:rFonts w:ascii="Times New Roman" w:hAnsi="Times New Roman" w:cs="Times New Roman"/>
          <w:b/>
          <w:bCs/>
          <w:sz w:val="24"/>
          <w:szCs w:val="24"/>
          <w:lang w:val="lv-LV"/>
        </w:rPr>
        <w:t>2024./2025.</w:t>
      </w:r>
      <w:r>
        <w:rPr>
          <w:rFonts w:ascii="Times New Roman" w:hAnsi="Times New Roman" w:cs="Times New Roman"/>
          <w:sz w:val="24"/>
          <w:szCs w:val="24"/>
          <w:lang w:val="lv-LV"/>
        </w:rPr>
        <w:t xml:space="preserve"> mācību gad</w:t>
      </w:r>
      <w:r w:rsidR="008D58E6">
        <w:rPr>
          <w:rFonts w:ascii="Times New Roman" w:hAnsi="Times New Roman" w:cs="Times New Roman"/>
          <w:sz w:val="24"/>
          <w:szCs w:val="24"/>
          <w:lang w:val="lv-LV"/>
        </w:rPr>
        <w:t>ā (kvalitatīvi un kvantitatīvi)</w:t>
      </w:r>
      <w:r>
        <w:rPr>
          <w:rFonts w:ascii="Times New Roman" w:hAnsi="Times New Roman" w:cs="Times New Roman"/>
          <w:bCs/>
          <w:iCs/>
          <w:sz w:val="24"/>
          <w:szCs w:val="24"/>
          <w:lang w:val="lv-LV"/>
        </w:rPr>
        <w:t>,</w:t>
      </w:r>
      <w:r w:rsidR="008D58E6">
        <w:rPr>
          <w:rFonts w:ascii="Times New Roman" w:hAnsi="Times New Roman" w:cs="Times New Roman"/>
          <w:bCs/>
          <w:iCs/>
          <w:sz w:val="24"/>
          <w:szCs w:val="24"/>
          <w:lang w:val="lv-LV"/>
        </w:rPr>
        <w:t xml:space="preserve"> </w:t>
      </w:r>
      <w:r>
        <w:rPr>
          <w:rFonts w:ascii="Times New Roman" w:hAnsi="Times New Roman" w:cs="Times New Roman"/>
          <w:bCs/>
          <w:iCs/>
          <w:sz w:val="24"/>
          <w:szCs w:val="24"/>
          <w:lang w:val="lv-LV"/>
        </w:rPr>
        <w:t xml:space="preserve">saskaņā ar  skolas attīstības plānu un </w:t>
      </w:r>
      <w:r>
        <w:rPr>
          <w:rFonts w:ascii="Times New Roman" w:eastAsia="Times New Roman" w:hAnsi="Times New Roman" w:cs="Times New Roman"/>
          <w:bCs/>
          <w:iCs/>
          <w:sz w:val="24"/>
          <w:szCs w:val="24"/>
          <w:lang w:val="lv-LV"/>
        </w:rPr>
        <w:t>izglītības darba prioritāt</w:t>
      </w:r>
      <w:r>
        <w:rPr>
          <w:rFonts w:ascii="Times New Roman" w:eastAsia="Times New Roman" w:hAnsi="Times New Roman" w:cs="Times New Roman"/>
          <w:bCs/>
          <w:iCs/>
          <w:lang w:val="lv-LV"/>
        </w:rPr>
        <w:t>ēm,</w:t>
      </w:r>
      <w:r>
        <w:rPr>
          <w:rFonts w:ascii="Times New Roman" w:eastAsia="Times New Roman" w:hAnsi="Times New Roman" w:cs="Times New Roman"/>
          <w:bCs/>
          <w:iCs/>
          <w:sz w:val="24"/>
          <w:szCs w:val="24"/>
          <w:lang w:val="lv-LV"/>
        </w:rPr>
        <w:t xml:space="preserve"> un dibinātāja uzdevumiem 2024./2025. māc.g.</w:t>
      </w:r>
    </w:p>
    <w:p w14:paraId="7D319C69" w14:textId="77777777" w:rsidR="007D34C4" w:rsidRDefault="007D34C4" w:rsidP="007D34C4">
      <w:pPr>
        <w:pStyle w:val="ListParagraph"/>
        <w:spacing w:after="0" w:line="240" w:lineRule="auto"/>
        <w:ind w:left="426"/>
        <w:rPr>
          <w:rFonts w:ascii="Times New Roman" w:hAnsi="Times New Roman" w:cs="Times New Roman"/>
          <w:sz w:val="24"/>
          <w:szCs w:val="24"/>
          <w:lang w:val="lv-LV"/>
        </w:rPr>
      </w:pPr>
    </w:p>
    <w:tbl>
      <w:tblPr>
        <w:tblStyle w:val="TableGrid"/>
        <w:tblW w:w="8216" w:type="dxa"/>
        <w:tblInd w:w="426" w:type="dxa"/>
        <w:tblLook w:val="04A0" w:firstRow="1" w:lastRow="0" w:firstColumn="1" w:lastColumn="0" w:noHBand="0" w:noVBand="1"/>
      </w:tblPr>
      <w:tblGrid>
        <w:gridCol w:w="2971"/>
        <w:gridCol w:w="5245"/>
      </w:tblGrid>
      <w:tr w:rsidR="007D34C4" w14:paraId="44720419" w14:textId="77777777" w:rsidTr="007D34C4">
        <w:tc>
          <w:tcPr>
            <w:tcW w:w="2971" w:type="dxa"/>
            <w:tcBorders>
              <w:top w:val="single" w:sz="4" w:space="0" w:color="auto"/>
              <w:left w:val="single" w:sz="4" w:space="0" w:color="auto"/>
              <w:bottom w:val="single" w:sz="4" w:space="0" w:color="auto"/>
              <w:right w:val="single" w:sz="4" w:space="0" w:color="auto"/>
            </w:tcBorders>
            <w:hideMark/>
          </w:tcPr>
          <w:p w14:paraId="734A5D1B" w14:textId="77777777" w:rsidR="007D34C4" w:rsidRDefault="007D34C4">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Prioritāte</w:t>
            </w:r>
          </w:p>
        </w:tc>
        <w:tc>
          <w:tcPr>
            <w:tcW w:w="5245" w:type="dxa"/>
            <w:tcBorders>
              <w:top w:val="single" w:sz="4" w:space="0" w:color="auto"/>
              <w:left w:val="single" w:sz="4" w:space="0" w:color="auto"/>
              <w:bottom w:val="single" w:sz="4" w:space="0" w:color="auto"/>
              <w:right w:val="single" w:sz="4" w:space="0" w:color="auto"/>
            </w:tcBorders>
            <w:hideMark/>
          </w:tcPr>
          <w:p w14:paraId="06E2C37B" w14:textId="77777777" w:rsidR="007D34C4" w:rsidRDefault="007D34C4">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Sasniedzamie rezultāti kvantitatīvi un kvalitatīvi</w:t>
            </w:r>
          </w:p>
        </w:tc>
      </w:tr>
      <w:tr w:rsidR="00CE4B9C" w:rsidRPr="00CE4B9C" w14:paraId="1F31FD91" w14:textId="77777777" w:rsidTr="007D34C4">
        <w:tc>
          <w:tcPr>
            <w:tcW w:w="2971" w:type="dxa"/>
            <w:tcBorders>
              <w:top w:val="single" w:sz="4" w:space="0" w:color="auto"/>
              <w:left w:val="single" w:sz="4" w:space="0" w:color="auto"/>
              <w:bottom w:val="single" w:sz="4" w:space="0" w:color="auto"/>
              <w:right w:val="single" w:sz="4" w:space="0" w:color="auto"/>
            </w:tcBorders>
            <w:hideMark/>
          </w:tcPr>
          <w:p w14:paraId="651418AF" w14:textId="77777777" w:rsidR="00CE4B9C" w:rsidRPr="00C53E0C" w:rsidRDefault="00CE4B9C" w:rsidP="008D58E6">
            <w:pPr>
              <w:pStyle w:val="ListParagraph"/>
              <w:spacing w:line="240" w:lineRule="auto"/>
              <w:ind w:left="0"/>
              <w:jc w:val="both"/>
              <w:rPr>
                <w:rFonts w:ascii="Times New Roman" w:hAnsi="Times New Roman" w:cs="Times New Roman"/>
                <w:b/>
                <w:bCs/>
                <w:i/>
                <w:iCs/>
                <w:sz w:val="24"/>
                <w:szCs w:val="24"/>
              </w:rPr>
            </w:pPr>
            <w:r w:rsidRPr="007A7558">
              <w:rPr>
                <w:rFonts w:ascii="Times New Roman" w:hAnsi="Times New Roman" w:cs="Times New Roman"/>
                <w:b/>
                <w:bCs/>
                <w:sz w:val="24"/>
                <w:szCs w:val="24"/>
              </w:rPr>
              <w:t xml:space="preserve"> </w:t>
            </w:r>
            <w:r w:rsidR="00281C0D" w:rsidRPr="00C53E0C">
              <w:rPr>
                <w:rFonts w:ascii="Times New Roman" w:hAnsi="Times New Roman" w:cs="Times New Roman"/>
                <w:b/>
                <w:bCs/>
                <w:i/>
                <w:iCs/>
                <w:sz w:val="24"/>
                <w:szCs w:val="24"/>
              </w:rPr>
              <w:t>Kvalitatīvā stundā veicināt izglītojamā individuālos sasniegumus, īpaši m</w:t>
            </w:r>
            <w:r w:rsidR="0038764F" w:rsidRPr="00C53E0C">
              <w:rPr>
                <w:rFonts w:ascii="Times New Roman" w:hAnsi="Times New Roman" w:cs="Times New Roman"/>
                <w:b/>
                <w:bCs/>
                <w:i/>
                <w:iCs/>
                <w:sz w:val="24"/>
                <w:szCs w:val="24"/>
              </w:rPr>
              <w:t>otivē</w:t>
            </w:r>
            <w:r w:rsidR="00281C0D" w:rsidRPr="00C53E0C">
              <w:rPr>
                <w:rFonts w:ascii="Times New Roman" w:hAnsi="Times New Roman" w:cs="Times New Roman"/>
                <w:b/>
                <w:bCs/>
                <w:i/>
                <w:iCs/>
                <w:sz w:val="24"/>
                <w:szCs w:val="24"/>
              </w:rPr>
              <w:t>jot</w:t>
            </w:r>
            <w:r w:rsidR="0038764F" w:rsidRPr="00C53E0C">
              <w:rPr>
                <w:rFonts w:ascii="Times New Roman" w:hAnsi="Times New Roman" w:cs="Times New Roman"/>
                <w:b/>
                <w:bCs/>
                <w:i/>
                <w:iCs/>
                <w:sz w:val="24"/>
                <w:szCs w:val="24"/>
              </w:rPr>
              <w:t xml:space="preserve">  un sagatavo</w:t>
            </w:r>
            <w:r w:rsidR="00281C0D" w:rsidRPr="00C53E0C">
              <w:rPr>
                <w:rFonts w:ascii="Times New Roman" w:hAnsi="Times New Roman" w:cs="Times New Roman"/>
                <w:b/>
                <w:bCs/>
                <w:i/>
                <w:iCs/>
                <w:sz w:val="24"/>
                <w:szCs w:val="24"/>
              </w:rPr>
              <w:t>jo</w:t>
            </w:r>
            <w:r w:rsidR="0038764F" w:rsidRPr="00C53E0C">
              <w:rPr>
                <w:rFonts w:ascii="Times New Roman" w:hAnsi="Times New Roman" w:cs="Times New Roman"/>
                <w:b/>
                <w:bCs/>
                <w:i/>
                <w:iCs/>
                <w:sz w:val="24"/>
                <w:szCs w:val="24"/>
              </w:rPr>
              <w:t xml:space="preserve">t Akordeona spēles audzēkņus dalībai </w:t>
            </w:r>
            <w:r w:rsidR="0081138B" w:rsidRPr="00C53E0C">
              <w:rPr>
                <w:rFonts w:ascii="Times New Roman" w:hAnsi="Times New Roman" w:cs="Times New Roman"/>
                <w:b/>
                <w:bCs/>
                <w:i/>
                <w:iCs/>
                <w:sz w:val="24"/>
                <w:szCs w:val="24"/>
              </w:rPr>
              <w:t>v</w:t>
            </w:r>
            <w:r w:rsidR="0038764F" w:rsidRPr="00C53E0C">
              <w:rPr>
                <w:rFonts w:ascii="Times New Roman" w:hAnsi="Times New Roman" w:cs="Times New Roman"/>
                <w:b/>
                <w:bCs/>
                <w:i/>
                <w:iCs/>
                <w:sz w:val="24"/>
                <w:szCs w:val="24"/>
              </w:rPr>
              <w:t>alsts konkursā.</w:t>
            </w:r>
          </w:p>
          <w:p w14:paraId="4F03D71A" w14:textId="77777777" w:rsidR="00281C0D" w:rsidRDefault="00C53E0C" w:rsidP="00281C0D">
            <w:pPr>
              <w:pStyle w:val="ListParagraph"/>
              <w:spacing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M</w:t>
            </w:r>
            <w:r w:rsidR="00281C0D" w:rsidRPr="0038764F">
              <w:rPr>
                <w:rFonts w:ascii="Times New Roman" w:hAnsi="Times New Roman" w:cs="Times New Roman"/>
                <w:b/>
                <w:bCs/>
                <w:sz w:val="24"/>
                <w:szCs w:val="24"/>
              </w:rPr>
              <w:t xml:space="preserve">otivēt  un sagatavot Akordeona spēles audzēkņus dalībai </w:t>
            </w:r>
            <w:r w:rsidR="00281C0D">
              <w:rPr>
                <w:rFonts w:ascii="Times New Roman" w:hAnsi="Times New Roman" w:cs="Times New Roman"/>
                <w:b/>
                <w:bCs/>
                <w:sz w:val="24"/>
                <w:szCs w:val="24"/>
              </w:rPr>
              <w:t>v</w:t>
            </w:r>
            <w:r w:rsidR="00281C0D" w:rsidRPr="0038764F">
              <w:rPr>
                <w:rFonts w:ascii="Times New Roman" w:hAnsi="Times New Roman" w:cs="Times New Roman"/>
                <w:b/>
                <w:bCs/>
                <w:sz w:val="24"/>
                <w:szCs w:val="24"/>
              </w:rPr>
              <w:t>alsts konkursā.</w:t>
            </w:r>
          </w:p>
          <w:p w14:paraId="615FDF01" w14:textId="77777777" w:rsidR="00281C0D" w:rsidRDefault="00281C0D" w:rsidP="008D58E6">
            <w:pPr>
              <w:pStyle w:val="ListParagraph"/>
              <w:spacing w:line="240" w:lineRule="auto"/>
              <w:ind w:left="0"/>
              <w:jc w:val="both"/>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5FB0C0B" w14:textId="77777777" w:rsidR="00CE4B9C" w:rsidRPr="00CE4B9C" w:rsidRDefault="00CE4B9C" w:rsidP="00CE4B9C">
            <w:pPr>
              <w:pStyle w:val="ListParagraph"/>
              <w:numPr>
                <w:ilvl w:val="0"/>
                <w:numId w:val="13"/>
              </w:numPr>
              <w:spacing w:line="240" w:lineRule="auto"/>
              <w:rPr>
                <w:rFonts w:ascii="Times New Roman" w:hAnsi="Times New Roman" w:cs="Times New Roman"/>
                <w:b/>
                <w:bCs/>
                <w:sz w:val="24"/>
                <w:szCs w:val="24"/>
              </w:rPr>
            </w:pPr>
            <w:r w:rsidRPr="00CE4B9C">
              <w:rPr>
                <w:rFonts w:ascii="Times New Roman" w:hAnsi="Times New Roman" w:cs="Times New Roman"/>
                <w:b/>
                <w:bCs/>
                <w:sz w:val="24"/>
                <w:szCs w:val="24"/>
              </w:rPr>
              <w:lastRenderedPageBreak/>
              <w:t>kvalitatīvi:</w:t>
            </w:r>
          </w:p>
          <w:p w14:paraId="7B09E44C" w14:textId="77777777" w:rsidR="0038764F" w:rsidRDefault="0038764F" w:rsidP="008D58E6">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2F3D57">
              <w:rPr>
                <w:rFonts w:ascii="Times New Roman" w:hAnsi="Times New Roman" w:cs="Times New Roman"/>
                <w:sz w:val="24"/>
                <w:szCs w:val="24"/>
              </w:rPr>
              <w:t>visas</w:t>
            </w:r>
            <w:r w:rsidRPr="0038764F">
              <w:rPr>
                <w:rFonts w:ascii="Times New Roman" w:hAnsi="Times New Roman" w:cs="Times New Roman"/>
                <w:sz w:val="24"/>
                <w:szCs w:val="24"/>
              </w:rPr>
              <w:t xml:space="preserve"> vecuma grupa</w:t>
            </w:r>
            <w:r w:rsidR="002F3D57">
              <w:rPr>
                <w:rFonts w:ascii="Times New Roman" w:hAnsi="Times New Roman" w:cs="Times New Roman"/>
                <w:sz w:val="24"/>
                <w:szCs w:val="24"/>
              </w:rPr>
              <w:t xml:space="preserve">s </w:t>
            </w:r>
            <w:r w:rsidRPr="0038764F">
              <w:rPr>
                <w:rFonts w:ascii="Times New Roman" w:hAnsi="Times New Roman" w:cs="Times New Roman"/>
                <w:sz w:val="24"/>
                <w:szCs w:val="24"/>
              </w:rPr>
              <w:t xml:space="preserve">tiek </w:t>
            </w:r>
            <w:r w:rsidR="002F3D57">
              <w:rPr>
                <w:rFonts w:ascii="Times New Roman" w:hAnsi="Times New Roman" w:cs="Times New Roman"/>
                <w:sz w:val="24"/>
                <w:szCs w:val="24"/>
              </w:rPr>
              <w:t>pārstāvētas</w:t>
            </w:r>
            <w:r>
              <w:rPr>
                <w:rFonts w:ascii="Times New Roman" w:hAnsi="Times New Roman" w:cs="Times New Roman"/>
                <w:sz w:val="24"/>
                <w:szCs w:val="24"/>
              </w:rPr>
              <w:t xml:space="preserve"> dalībai konkursa II kārtā;</w:t>
            </w:r>
          </w:p>
          <w:p w14:paraId="458843CD" w14:textId="77777777" w:rsidR="0038764F" w:rsidRPr="00B76D29" w:rsidRDefault="002F3D57" w:rsidP="008D58E6">
            <w:pPr>
              <w:spacing w:line="240" w:lineRule="auto"/>
              <w:jc w:val="both"/>
              <w:rPr>
                <w:rFonts w:ascii="Times New Roman" w:hAnsi="Times New Roman" w:cs="Times New Roman"/>
                <w:color w:val="000000" w:themeColor="text1"/>
                <w:sz w:val="24"/>
                <w:szCs w:val="24"/>
              </w:rPr>
            </w:pPr>
            <w:r>
              <w:t xml:space="preserve">- </w:t>
            </w:r>
            <w:r w:rsidRPr="00B76D29">
              <w:rPr>
                <w:rFonts w:ascii="Times New Roman" w:hAnsi="Times New Roman" w:cs="Times New Roman"/>
                <w:color w:val="000000" w:themeColor="text1"/>
                <w:sz w:val="24"/>
                <w:szCs w:val="24"/>
              </w:rPr>
              <w:t>n</w:t>
            </w:r>
            <w:r w:rsidR="00B76D29" w:rsidRPr="00B76D29">
              <w:rPr>
                <w:rFonts w:ascii="Times New Roman" w:hAnsi="Times New Roman" w:cs="Times New Roman"/>
                <w:color w:val="000000" w:themeColor="text1"/>
                <w:sz w:val="24"/>
                <w:szCs w:val="24"/>
              </w:rPr>
              <w:t xml:space="preserve">otiek stundu vērošana ar mērķi </w:t>
            </w:r>
            <w:r w:rsidRPr="00B76D29">
              <w:rPr>
                <w:rFonts w:ascii="Times New Roman" w:hAnsi="Times New Roman" w:cs="Times New Roman"/>
                <w:color w:val="000000" w:themeColor="text1"/>
                <w:sz w:val="24"/>
                <w:szCs w:val="24"/>
              </w:rPr>
              <w:t>atbalstīt un  novērtēt pedagog</w:t>
            </w:r>
            <w:r w:rsidR="00281C0D" w:rsidRPr="00B76D29">
              <w:rPr>
                <w:rFonts w:ascii="Times New Roman" w:hAnsi="Times New Roman" w:cs="Times New Roman"/>
                <w:color w:val="000000" w:themeColor="text1"/>
                <w:sz w:val="24"/>
                <w:szCs w:val="24"/>
              </w:rPr>
              <w:t>u</w:t>
            </w:r>
            <w:r w:rsidRPr="00B76D29">
              <w:rPr>
                <w:rFonts w:ascii="Times New Roman" w:hAnsi="Times New Roman" w:cs="Times New Roman"/>
                <w:color w:val="000000" w:themeColor="text1"/>
                <w:sz w:val="24"/>
                <w:szCs w:val="24"/>
              </w:rPr>
              <w:t xml:space="preserve"> darbu gatavošanās procesā</w:t>
            </w:r>
            <w:r w:rsidR="003A2F47" w:rsidRPr="00B76D29">
              <w:rPr>
                <w:rFonts w:ascii="Times New Roman" w:hAnsi="Times New Roman" w:cs="Times New Roman"/>
                <w:color w:val="000000" w:themeColor="text1"/>
                <w:sz w:val="24"/>
                <w:szCs w:val="24"/>
              </w:rPr>
              <w:t>, vērot diferenciāciju, aktualizēt atgriezeniskās saites veidošanos mācību procesā</w:t>
            </w:r>
            <w:r w:rsidR="00C01398" w:rsidRPr="00B76D29">
              <w:rPr>
                <w:rFonts w:ascii="Times New Roman" w:hAnsi="Times New Roman" w:cs="Times New Roman"/>
                <w:color w:val="000000" w:themeColor="text1"/>
                <w:sz w:val="24"/>
                <w:szCs w:val="24"/>
              </w:rPr>
              <w:t>.</w:t>
            </w:r>
          </w:p>
          <w:p w14:paraId="179DE39F" w14:textId="77777777" w:rsidR="00CE4B9C" w:rsidRDefault="00EA1D22" w:rsidP="0076411C">
            <w:pPr>
              <w:spacing w:line="240" w:lineRule="auto"/>
              <w:jc w:val="both"/>
              <w:rPr>
                <w:rFonts w:ascii="Times New Roman" w:hAnsi="Times New Roman" w:cs="Times New Roman"/>
                <w:sz w:val="24"/>
                <w:szCs w:val="24"/>
              </w:rPr>
            </w:pPr>
            <w:r w:rsidRPr="00B76D29">
              <w:rPr>
                <w:rFonts w:ascii="Times New Roman" w:hAnsi="Times New Roman" w:cs="Times New Roman"/>
                <w:color w:val="000000" w:themeColor="text1"/>
                <w:sz w:val="24"/>
                <w:szCs w:val="24"/>
              </w:rPr>
              <w:lastRenderedPageBreak/>
              <w:t>-</w:t>
            </w:r>
            <w:r w:rsidR="00B76D29" w:rsidRPr="00B76D29">
              <w:rPr>
                <w:rFonts w:ascii="Times New Roman" w:hAnsi="Times New Roman" w:cs="Times New Roman"/>
                <w:color w:val="000000" w:themeColor="text1"/>
                <w:sz w:val="24"/>
                <w:szCs w:val="24"/>
              </w:rPr>
              <w:t>p</w:t>
            </w:r>
            <w:r w:rsidRPr="00B76D29">
              <w:rPr>
                <w:rFonts w:ascii="Times New Roman" w:hAnsi="Times New Roman" w:cs="Times New Roman"/>
                <w:color w:val="000000" w:themeColor="text1"/>
                <w:sz w:val="24"/>
                <w:szCs w:val="24"/>
              </w:rPr>
              <w:t>edagogi izvērtē un analizē savu profesionālo darbību,  mācību procesa efektivitāti un izglītojamo attīstības dinamiku</w:t>
            </w:r>
            <w:r w:rsidR="0076411C" w:rsidRPr="00B76D29">
              <w:rPr>
                <w:rFonts w:ascii="Times New Roman" w:hAnsi="Times New Roman" w:cs="Times New Roman"/>
                <w:color w:val="000000" w:themeColor="text1"/>
                <w:sz w:val="24"/>
                <w:szCs w:val="24"/>
              </w:rPr>
              <w:t>.</w:t>
            </w:r>
          </w:p>
        </w:tc>
      </w:tr>
      <w:tr w:rsidR="00CE4B9C" w14:paraId="0F2330B1" w14:textId="77777777" w:rsidTr="007D34C4">
        <w:tc>
          <w:tcPr>
            <w:tcW w:w="2971" w:type="dxa"/>
            <w:tcBorders>
              <w:top w:val="single" w:sz="4" w:space="0" w:color="auto"/>
              <w:left w:val="single" w:sz="4" w:space="0" w:color="auto"/>
              <w:bottom w:val="single" w:sz="4" w:space="0" w:color="auto"/>
              <w:right w:val="single" w:sz="4" w:space="0" w:color="auto"/>
            </w:tcBorders>
          </w:tcPr>
          <w:p w14:paraId="5BD95CFF" w14:textId="77777777" w:rsidR="00CE4B9C" w:rsidRDefault="00CE4B9C" w:rsidP="00CE4B9C">
            <w:pPr>
              <w:pStyle w:val="ListParagraph"/>
              <w:spacing w:line="240" w:lineRule="auto"/>
              <w:ind w:left="0"/>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CD17AC1" w14:textId="77777777" w:rsidR="00CE4B9C" w:rsidRPr="00B76D29" w:rsidRDefault="00CE4B9C" w:rsidP="0038764F">
            <w:pPr>
              <w:pStyle w:val="ListParagraph"/>
              <w:numPr>
                <w:ilvl w:val="0"/>
                <w:numId w:val="13"/>
              </w:numPr>
              <w:spacing w:line="240" w:lineRule="auto"/>
              <w:rPr>
                <w:rFonts w:ascii="Times New Roman" w:hAnsi="Times New Roman" w:cs="Times New Roman"/>
                <w:b/>
                <w:bCs/>
                <w:color w:val="000000" w:themeColor="text1"/>
                <w:sz w:val="24"/>
                <w:szCs w:val="24"/>
              </w:rPr>
            </w:pPr>
            <w:r w:rsidRPr="00B76D29">
              <w:rPr>
                <w:rFonts w:ascii="Times New Roman" w:hAnsi="Times New Roman" w:cs="Times New Roman"/>
                <w:b/>
                <w:bCs/>
                <w:color w:val="000000" w:themeColor="text1"/>
                <w:sz w:val="24"/>
                <w:szCs w:val="24"/>
              </w:rPr>
              <w:t>kvantitatīvi:</w:t>
            </w:r>
          </w:p>
          <w:p w14:paraId="4B5F08F7" w14:textId="77777777" w:rsidR="0038764F" w:rsidRPr="00B76D29" w:rsidRDefault="0038764F"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b/>
                <w:bCs/>
                <w:color w:val="000000" w:themeColor="text1"/>
                <w:sz w:val="24"/>
                <w:szCs w:val="24"/>
              </w:rPr>
              <w:t xml:space="preserve">- </w:t>
            </w:r>
            <w:r w:rsidRPr="00B76D29">
              <w:rPr>
                <w:rFonts w:ascii="Times New Roman" w:hAnsi="Times New Roman" w:cs="Times New Roman"/>
                <w:color w:val="000000" w:themeColor="text1"/>
                <w:sz w:val="24"/>
                <w:szCs w:val="24"/>
              </w:rPr>
              <w:t>100% visi Akordeona spēles programmas 2.-8.klases audzēkņi piedalās konkursa I kārtā;</w:t>
            </w:r>
          </w:p>
          <w:p w14:paraId="17E7D72E" w14:textId="77777777" w:rsidR="002F3D57" w:rsidRPr="00B76D29" w:rsidRDefault="002F3D57"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color w:val="000000" w:themeColor="text1"/>
                <w:sz w:val="24"/>
                <w:szCs w:val="24"/>
              </w:rPr>
              <w:t>-no katras vecuma grupas vismaz viens pārstāvis tiek izvirzīts dalībai konkursa II kārtā;</w:t>
            </w:r>
          </w:p>
          <w:p w14:paraId="3436C552" w14:textId="77777777" w:rsidR="00C33114" w:rsidRPr="00B76D29" w:rsidRDefault="00C33114"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color w:val="000000" w:themeColor="text1"/>
                <w:sz w:val="24"/>
                <w:szCs w:val="24"/>
              </w:rPr>
              <w:t>-vismaz 25% no valsts konkursa II kārtas dalībniekiem iegūst godalgotu vietu vai atzinību</w:t>
            </w:r>
            <w:r w:rsidR="002C1819" w:rsidRPr="00B76D29">
              <w:rPr>
                <w:rFonts w:ascii="Times New Roman" w:hAnsi="Times New Roman" w:cs="Times New Roman"/>
                <w:color w:val="000000" w:themeColor="text1"/>
                <w:sz w:val="24"/>
                <w:szCs w:val="24"/>
              </w:rPr>
              <w:t>;</w:t>
            </w:r>
          </w:p>
          <w:p w14:paraId="343CAAD0" w14:textId="77777777" w:rsidR="002F3D57" w:rsidRPr="00B76D29" w:rsidRDefault="002F3D57"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color w:val="000000" w:themeColor="text1"/>
                <w:sz w:val="24"/>
                <w:szCs w:val="24"/>
              </w:rPr>
              <w:t>-</w:t>
            </w:r>
            <w:r w:rsidR="00CC4853" w:rsidRPr="00B76D29">
              <w:rPr>
                <w:rFonts w:ascii="Times New Roman" w:hAnsi="Times New Roman" w:cs="Times New Roman"/>
                <w:color w:val="000000" w:themeColor="text1"/>
                <w:sz w:val="24"/>
                <w:szCs w:val="24"/>
              </w:rPr>
              <w:t>m</w:t>
            </w:r>
            <w:r w:rsidRPr="00B76D29">
              <w:rPr>
                <w:rFonts w:ascii="Times New Roman" w:hAnsi="Times New Roman" w:cs="Times New Roman"/>
                <w:color w:val="000000" w:themeColor="text1"/>
                <w:sz w:val="24"/>
                <w:szCs w:val="24"/>
              </w:rPr>
              <w:t>ācību gada laikā tiek vērota vismaz pedagoga 1-2 stundas</w:t>
            </w:r>
            <w:r w:rsidR="002C1819" w:rsidRPr="00B76D29">
              <w:rPr>
                <w:rFonts w:ascii="Times New Roman" w:hAnsi="Times New Roman" w:cs="Times New Roman"/>
                <w:color w:val="000000" w:themeColor="text1"/>
                <w:sz w:val="24"/>
                <w:szCs w:val="24"/>
              </w:rPr>
              <w:t>;</w:t>
            </w:r>
          </w:p>
          <w:p w14:paraId="1671C71B" w14:textId="77777777" w:rsidR="00281C0D" w:rsidRPr="00B76D29" w:rsidRDefault="00281C0D"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b/>
                <w:bCs/>
                <w:color w:val="000000" w:themeColor="text1"/>
                <w:sz w:val="24"/>
                <w:szCs w:val="24"/>
              </w:rPr>
              <w:t>-</w:t>
            </w:r>
            <w:r w:rsidRPr="00B76D29">
              <w:rPr>
                <w:rFonts w:ascii="Times New Roman" w:hAnsi="Times New Roman" w:cs="Times New Roman"/>
                <w:color w:val="000000" w:themeColor="text1"/>
                <w:sz w:val="24"/>
                <w:szCs w:val="24"/>
              </w:rPr>
              <w:t>1x gadā pedagogi veic sava darba pašvērtēšanu</w:t>
            </w:r>
            <w:r w:rsidR="002C1819" w:rsidRPr="00B76D29">
              <w:rPr>
                <w:rFonts w:ascii="Times New Roman" w:hAnsi="Times New Roman" w:cs="Times New Roman"/>
                <w:color w:val="000000" w:themeColor="text1"/>
                <w:sz w:val="24"/>
                <w:szCs w:val="24"/>
              </w:rPr>
              <w:t>;</w:t>
            </w:r>
          </w:p>
          <w:p w14:paraId="25F00C9C" w14:textId="77777777" w:rsidR="00444149" w:rsidRPr="00B76D29" w:rsidRDefault="00444149"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color w:val="000000" w:themeColor="text1"/>
                <w:sz w:val="24"/>
                <w:szCs w:val="24"/>
              </w:rPr>
              <w:t>-</w:t>
            </w:r>
            <w:r w:rsidRPr="00B76D29">
              <w:rPr>
                <w:rFonts w:ascii="Times New Roman" w:eastAsia="Times New Roman" w:hAnsi="Times New Roman" w:cs="Times New Roman"/>
                <w:color w:val="000000" w:themeColor="text1"/>
                <w:sz w:val="24"/>
                <w:szCs w:val="24"/>
              </w:rPr>
              <w:t>2 pedagogi novadījuši</w:t>
            </w:r>
            <w:r w:rsidR="002C1819" w:rsidRPr="00B76D29">
              <w:rPr>
                <w:rFonts w:ascii="Times New Roman" w:eastAsia="Times New Roman" w:hAnsi="Times New Roman" w:cs="Times New Roman"/>
                <w:color w:val="000000" w:themeColor="text1"/>
                <w:sz w:val="24"/>
                <w:szCs w:val="24"/>
              </w:rPr>
              <w:t xml:space="preserve"> atklātās stundas;</w:t>
            </w:r>
          </w:p>
          <w:p w14:paraId="05208030" w14:textId="77777777" w:rsidR="00281C0D" w:rsidRPr="00B76D29" w:rsidRDefault="002C1819"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color w:val="000000" w:themeColor="text1"/>
                <w:sz w:val="24"/>
                <w:szCs w:val="24"/>
              </w:rPr>
              <w:t>-</w:t>
            </w:r>
            <w:r w:rsidR="00281C0D" w:rsidRPr="00B76D29">
              <w:rPr>
                <w:rFonts w:ascii="Times New Roman" w:hAnsi="Times New Roman" w:cs="Times New Roman"/>
                <w:color w:val="000000" w:themeColor="text1"/>
                <w:sz w:val="24"/>
                <w:szCs w:val="24"/>
              </w:rPr>
              <w:t>iestādes vadība 2x gadā analizē izglītojamo sasniegumus sadarbībā ar pedagogiem un vecākiem</w:t>
            </w:r>
            <w:r w:rsidR="00B76D29" w:rsidRPr="00B76D29">
              <w:rPr>
                <w:rFonts w:ascii="Times New Roman" w:hAnsi="Times New Roman" w:cs="Times New Roman"/>
                <w:color w:val="000000" w:themeColor="text1"/>
                <w:sz w:val="24"/>
                <w:szCs w:val="24"/>
              </w:rPr>
              <w:t>;</w:t>
            </w:r>
          </w:p>
          <w:p w14:paraId="4AE257CD" w14:textId="77777777" w:rsidR="00941775" w:rsidRPr="00B76D29" w:rsidRDefault="00941775"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b/>
                <w:bCs/>
                <w:color w:val="000000" w:themeColor="text1"/>
                <w:sz w:val="24"/>
                <w:szCs w:val="24"/>
              </w:rPr>
              <w:t>-</w:t>
            </w:r>
            <w:r w:rsidR="00CC4853" w:rsidRPr="00B76D29">
              <w:rPr>
                <w:rFonts w:ascii="Times New Roman" w:hAnsi="Times New Roman" w:cs="Times New Roman"/>
                <w:color w:val="000000" w:themeColor="text1"/>
                <w:sz w:val="24"/>
                <w:szCs w:val="24"/>
              </w:rPr>
              <w:t>90</w:t>
            </w:r>
            <w:r w:rsidR="00A74AF0" w:rsidRPr="00B76D29">
              <w:rPr>
                <w:rFonts w:ascii="Times New Roman" w:hAnsi="Times New Roman" w:cs="Times New Roman"/>
                <w:color w:val="000000" w:themeColor="text1"/>
                <w:sz w:val="24"/>
                <w:szCs w:val="24"/>
              </w:rPr>
              <w:t>% no vērotajām stundām izmantota diferenciācija</w:t>
            </w:r>
            <w:r w:rsidR="00B76D29" w:rsidRPr="00B76D29">
              <w:rPr>
                <w:rFonts w:ascii="Times New Roman" w:hAnsi="Times New Roman" w:cs="Times New Roman"/>
                <w:color w:val="000000" w:themeColor="text1"/>
                <w:sz w:val="24"/>
                <w:szCs w:val="24"/>
              </w:rPr>
              <w:t>;</w:t>
            </w:r>
          </w:p>
          <w:p w14:paraId="684F2D4F" w14:textId="77777777" w:rsidR="00A74AF0" w:rsidRPr="00B76D29" w:rsidRDefault="00B76D29" w:rsidP="008D58E6">
            <w:pPr>
              <w:spacing w:line="240" w:lineRule="auto"/>
              <w:jc w:val="both"/>
              <w:rPr>
                <w:rFonts w:ascii="Times New Roman" w:hAnsi="Times New Roman" w:cs="Times New Roman"/>
                <w:color w:val="000000" w:themeColor="text1"/>
                <w:sz w:val="24"/>
                <w:szCs w:val="24"/>
              </w:rPr>
            </w:pPr>
            <w:r w:rsidRPr="00B76D29">
              <w:rPr>
                <w:rFonts w:ascii="Times New Roman" w:hAnsi="Times New Roman" w:cs="Times New Roman"/>
                <w:color w:val="000000" w:themeColor="text1"/>
                <w:sz w:val="24"/>
                <w:szCs w:val="24"/>
              </w:rPr>
              <w:t>-</w:t>
            </w:r>
            <w:r w:rsidR="00CC4853" w:rsidRPr="00B76D29">
              <w:rPr>
                <w:rFonts w:ascii="Times New Roman" w:hAnsi="Times New Roman" w:cs="Times New Roman"/>
                <w:color w:val="000000" w:themeColor="text1"/>
                <w:sz w:val="24"/>
                <w:szCs w:val="24"/>
              </w:rPr>
              <w:t>80</w:t>
            </w:r>
            <w:r w:rsidR="00A74AF0" w:rsidRPr="00B76D29">
              <w:rPr>
                <w:rFonts w:ascii="Times New Roman" w:hAnsi="Times New Roman" w:cs="Times New Roman"/>
                <w:color w:val="000000" w:themeColor="text1"/>
                <w:sz w:val="24"/>
                <w:szCs w:val="24"/>
              </w:rPr>
              <w:t>% vērotajās stundās tika izmantota jēgpilna AS</w:t>
            </w:r>
          </w:p>
          <w:p w14:paraId="408A27BC" w14:textId="77777777" w:rsidR="00A75BF1" w:rsidRPr="00B76D29" w:rsidRDefault="00A75BF1" w:rsidP="0038764F">
            <w:pPr>
              <w:pStyle w:val="ListParagraph"/>
              <w:spacing w:line="240" w:lineRule="auto"/>
              <w:ind w:left="0"/>
              <w:rPr>
                <w:rFonts w:ascii="Times New Roman" w:hAnsi="Times New Roman" w:cs="Times New Roman"/>
                <w:color w:val="000000" w:themeColor="text1"/>
                <w:sz w:val="24"/>
                <w:szCs w:val="24"/>
              </w:rPr>
            </w:pPr>
          </w:p>
        </w:tc>
      </w:tr>
      <w:tr w:rsidR="007D34C4" w:rsidRPr="000750A2" w14:paraId="236E97AC" w14:textId="77777777" w:rsidTr="007D34C4">
        <w:tc>
          <w:tcPr>
            <w:tcW w:w="2971" w:type="dxa"/>
            <w:tcBorders>
              <w:top w:val="single" w:sz="4" w:space="0" w:color="auto"/>
              <w:left w:val="single" w:sz="4" w:space="0" w:color="auto"/>
              <w:bottom w:val="single" w:sz="4" w:space="0" w:color="auto"/>
              <w:right w:val="single" w:sz="4" w:space="0" w:color="auto"/>
            </w:tcBorders>
            <w:hideMark/>
          </w:tcPr>
          <w:p w14:paraId="540F9E29" w14:textId="77777777" w:rsidR="007D34C4" w:rsidRPr="002F03AE" w:rsidRDefault="007D34C4" w:rsidP="008D58E6">
            <w:pPr>
              <w:pStyle w:val="ListParagraph"/>
              <w:spacing w:line="240" w:lineRule="auto"/>
              <w:ind w:left="0"/>
              <w:jc w:val="both"/>
              <w:rPr>
                <w:rFonts w:ascii="Times New Roman" w:hAnsi="Times New Roman" w:cs="Times New Roman"/>
                <w:b/>
                <w:sz w:val="24"/>
                <w:szCs w:val="24"/>
              </w:rPr>
            </w:pPr>
            <w:r w:rsidRPr="002F03AE">
              <w:rPr>
                <w:rFonts w:ascii="Times New Roman" w:hAnsi="Times New Roman" w:cs="Times New Roman"/>
                <w:b/>
                <w:sz w:val="24"/>
                <w:szCs w:val="24"/>
              </w:rPr>
              <w:t>Nr.2</w:t>
            </w:r>
            <w:r w:rsidR="002F03AE" w:rsidRPr="002F03AE">
              <w:rPr>
                <w:rFonts w:ascii="Times New Roman" w:hAnsi="Times New Roman" w:cs="Times New Roman"/>
                <w:b/>
                <w:sz w:val="24"/>
                <w:szCs w:val="24"/>
              </w:rPr>
              <w:t xml:space="preserve"> </w:t>
            </w:r>
            <w:r w:rsidR="008D58E6" w:rsidRPr="008D58E6">
              <w:rPr>
                <w:rFonts w:ascii="Times New Roman" w:hAnsi="Times New Roman" w:cs="Times New Roman"/>
                <w:b/>
                <w:color w:val="000000" w:themeColor="text1"/>
                <w:sz w:val="24"/>
                <w:szCs w:val="24"/>
              </w:rPr>
              <w:t>Motivēt un sagatavot</w:t>
            </w:r>
            <w:r w:rsidR="008D58E6" w:rsidRPr="008D58E6">
              <w:rPr>
                <w:rFonts w:ascii="Times New Roman" w:hAnsi="Times New Roman" w:cs="Times New Roman"/>
                <w:color w:val="000000" w:themeColor="text1"/>
                <w:sz w:val="24"/>
                <w:szCs w:val="24"/>
              </w:rPr>
              <w:t xml:space="preserve"> </w:t>
            </w:r>
            <w:r w:rsidR="008D58E6" w:rsidRPr="008D58E6">
              <w:rPr>
                <w:rFonts w:ascii="Times New Roman" w:hAnsi="Times New Roman" w:cs="Times New Roman"/>
                <w:b/>
                <w:noProof/>
                <w:color w:val="000000" w:themeColor="text1"/>
                <w:sz w:val="24"/>
                <w:szCs w:val="24"/>
              </w:rPr>
              <w:t>skolas kolektīvus dalībai  skolu jaunatnes Dziesmu un deju svētkos</w:t>
            </w:r>
          </w:p>
        </w:tc>
        <w:tc>
          <w:tcPr>
            <w:tcW w:w="5245" w:type="dxa"/>
            <w:tcBorders>
              <w:top w:val="single" w:sz="4" w:space="0" w:color="auto"/>
              <w:left w:val="single" w:sz="4" w:space="0" w:color="auto"/>
              <w:bottom w:val="single" w:sz="4" w:space="0" w:color="auto"/>
              <w:right w:val="single" w:sz="4" w:space="0" w:color="auto"/>
            </w:tcBorders>
            <w:hideMark/>
          </w:tcPr>
          <w:p w14:paraId="76337D02" w14:textId="77777777" w:rsidR="00CC4853" w:rsidRPr="002C1819" w:rsidRDefault="007D34C4" w:rsidP="00CC4853">
            <w:pPr>
              <w:pStyle w:val="ListParagraph"/>
              <w:numPr>
                <w:ilvl w:val="0"/>
                <w:numId w:val="15"/>
              </w:numPr>
              <w:spacing w:line="240" w:lineRule="auto"/>
              <w:ind w:left="34" w:firstLine="326"/>
              <w:rPr>
                <w:rFonts w:ascii="Times New Roman" w:hAnsi="Times New Roman" w:cs="Times New Roman"/>
                <w:b/>
                <w:color w:val="000000" w:themeColor="text1"/>
                <w:sz w:val="24"/>
                <w:szCs w:val="24"/>
              </w:rPr>
            </w:pPr>
            <w:r w:rsidRPr="002C1819">
              <w:rPr>
                <w:rFonts w:ascii="Times New Roman" w:hAnsi="Times New Roman" w:cs="Times New Roman"/>
                <w:b/>
                <w:color w:val="000000" w:themeColor="text1"/>
                <w:sz w:val="24"/>
                <w:szCs w:val="24"/>
              </w:rPr>
              <w:t>kvalitatīvi</w:t>
            </w:r>
            <w:r w:rsidR="000750A2" w:rsidRPr="002C1819">
              <w:rPr>
                <w:rFonts w:ascii="Times New Roman" w:hAnsi="Times New Roman" w:cs="Times New Roman"/>
                <w:b/>
                <w:color w:val="000000" w:themeColor="text1"/>
                <w:sz w:val="24"/>
                <w:szCs w:val="24"/>
              </w:rPr>
              <w:t>:</w:t>
            </w:r>
            <w:r w:rsidR="00C6461E" w:rsidRPr="002C1819">
              <w:rPr>
                <w:rFonts w:ascii="Times New Roman" w:hAnsi="Times New Roman" w:cs="Times New Roman"/>
                <w:b/>
                <w:color w:val="000000" w:themeColor="text1"/>
                <w:sz w:val="24"/>
                <w:szCs w:val="24"/>
              </w:rPr>
              <w:t xml:space="preserve"> </w:t>
            </w:r>
          </w:p>
          <w:p w14:paraId="304FA812" w14:textId="77777777" w:rsidR="00091A84" w:rsidRPr="002C1819" w:rsidRDefault="00CC4853" w:rsidP="002C1819">
            <w:pPr>
              <w:spacing w:line="240" w:lineRule="auto"/>
              <w:ind w:left="34"/>
              <w:rPr>
                <w:rFonts w:ascii="Times New Roman" w:hAnsi="Times New Roman" w:cs="Times New Roman"/>
                <w:color w:val="000000" w:themeColor="text1"/>
                <w:sz w:val="24"/>
                <w:szCs w:val="24"/>
              </w:rPr>
            </w:pPr>
            <w:r w:rsidRPr="002C1819">
              <w:rPr>
                <w:rFonts w:ascii="Times New Roman" w:hAnsi="Times New Roman" w:cs="Times New Roman"/>
                <w:bCs/>
                <w:color w:val="000000" w:themeColor="text1"/>
                <w:sz w:val="24"/>
                <w:szCs w:val="24"/>
              </w:rPr>
              <w:t>-</w:t>
            </w:r>
            <w:r w:rsidR="00C6461E" w:rsidRPr="002C1819">
              <w:rPr>
                <w:rFonts w:ascii="Times New Roman" w:hAnsi="Times New Roman" w:cs="Times New Roman"/>
                <w:bCs/>
                <w:color w:val="000000" w:themeColor="text1"/>
                <w:sz w:val="24"/>
                <w:szCs w:val="24"/>
              </w:rPr>
              <w:t>skolā notiek</w:t>
            </w:r>
            <w:r w:rsidR="00C6461E" w:rsidRPr="002C1819">
              <w:rPr>
                <w:rFonts w:ascii="Times New Roman" w:hAnsi="Times New Roman" w:cs="Times New Roman"/>
                <w:b/>
                <w:color w:val="000000" w:themeColor="text1"/>
                <w:sz w:val="24"/>
                <w:szCs w:val="24"/>
              </w:rPr>
              <w:t xml:space="preserve"> </w:t>
            </w:r>
            <w:r w:rsidR="00A016AF" w:rsidRPr="002C1819">
              <w:rPr>
                <w:color w:val="000000" w:themeColor="text1"/>
                <w:sz w:val="24"/>
                <w:szCs w:val="24"/>
              </w:rPr>
              <w:t xml:space="preserve"> </w:t>
            </w:r>
            <w:r w:rsidR="00A016AF" w:rsidRPr="002C1819">
              <w:rPr>
                <w:rFonts w:ascii="Times New Roman" w:hAnsi="Times New Roman" w:cs="Times New Roman"/>
                <w:color w:val="000000" w:themeColor="text1"/>
                <w:sz w:val="24"/>
                <w:szCs w:val="24"/>
              </w:rPr>
              <w:t>Dziesmu svētku tradīciju uzturēšana un atbalsts skolas kolektīviem</w:t>
            </w:r>
            <w:r w:rsidRPr="002C1819">
              <w:rPr>
                <w:rFonts w:ascii="Times New Roman" w:hAnsi="Times New Roman" w:cs="Times New Roman"/>
                <w:color w:val="000000" w:themeColor="text1"/>
                <w:sz w:val="24"/>
                <w:szCs w:val="24"/>
              </w:rPr>
              <w:t>;</w:t>
            </w:r>
          </w:p>
          <w:p w14:paraId="7AEF7534" w14:textId="77777777" w:rsidR="008D58E6" w:rsidRPr="00A016AF" w:rsidRDefault="004E5E4C" w:rsidP="008D58E6">
            <w:pPr>
              <w:jc w:val="both"/>
              <w:rPr>
                <w:i/>
                <w:iCs/>
                <w:sz w:val="32"/>
              </w:rPr>
            </w:pPr>
            <w:r w:rsidRPr="002C1819">
              <w:rPr>
                <w:rFonts w:ascii="Times New Roman" w:hAnsi="Times New Roman" w:cs="Times New Roman"/>
                <w:color w:val="000000" w:themeColor="text1"/>
                <w:sz w:val="24"/>
                <w:szCs w:val="24"/>
              </w:rPr>
              <w:t>-</w:t>
            </w:r>
            <w:r w:rsidR="008D58E6" w:rsidRPr="002C1819">
              <w:rPr>
                <w:rFonts w:ascii="Times New Roman" w:hAnsi="Times New Roman" w:cs="Times New Roman"/>
                <w:iCs/>
                <w:color w:val="000000" w:themeColor="text1"/>
                <w:sz w:val="24"/>
                <w:szCs w:val="24"/>
              </w:rPr>
              <w:t>finālskat</w:t>
            </w:r>
            <w:r w:rsidR="00C627DF" w:rsidRPr="002C1819">
              <w:rPr>
                <w:rFonts w:ascii="Times New Roman" w:hAnsi="Times New Roman" w:cs="Times New Roman"/>
                <w:iCs/>
                <w:color w:val="000000" w:themeColor="text1"/>
                <w:sz w:val="24"/>
                <w:szCs w:val="24"/>
              </w:rPr>
              <w:t>ei</w:t>
            </w:r>
            <w:r w:rsidR="008D58E6" w:rsidRPr="002C1819">
              <w:rPr>
                <w:rFonts w:ascii="Times New Roman" w:hAnsi="Times New Roman" w:cs="Times New Roman"/>
                <w:iCs/>
                <w:color w:val="000000" w:themeColor="text1"/>
                <w:sz w:val="24"/>
                <w:szCs w:val="24"/>
              </w:rPr>
              <w:t xml:space="preserve"> tiek </w:t>
            </w:r>
            <w:r w:rsidR="00C627DF" w:rsidRPr="002C1819">
              <w:rPr>
                <w:rFonts w:ascii="Times New Roman" w:hAnsi="Times New Roman" w:cs="Times New Roman"/>
                <w:iCs/>
                <w:color w:val="000000" w:themeColor="text1"/>
                <w:sz w:val="24"/>
                <w:szCs w:val="24"/>
              </w:rPr>
              <w:t>gatavoti</w:t>
            </w:r>
            <w:r w:rsidR="008D58E6" w:rsidRPr="002C1819">
              <w:rPr>
                <w:rFonts w:ascii="Times New Roman" w:hAnsi="Times New Roman" w:cs="Times New Roman"/>
                <w:iCs/>
                <w:color w:val="000000" w:themeColor="text1"/>
                <w:sz w:val="24"/>
                <w:szCs w:val="24"/>
              </w:rPr>
              <w:t xml:space="preserve"> </w:t>
            </w:r>
            <w:r w:rsidR="008D58E6" w:rsidRPr="00CC4853">
              <w:rPr>
                <w:rFonts w:ascii="Times New Roman" w:hAnsi="Times New Roman" w:cs="Times New Roman"/>
                <w:iCs/>
                <w:sz w:val="24"/>
                <w:szCs w:val="24"/>
              </w:rPr>
              <w:t>skolas kolektīvi</w:t>
            </w:r>
            <w:r w:rsidR="00091A84">
              <w:rPr>
                <w:rFonts w:ascii="Times New Roman" w:hAnsi="Times New Roman" w:cs="Times New Roman"/>
                <w:iCs/>
                <w:sz w:val="24"/>
                <w:szCs w:val="24"/>
              </w:rPr>
              <w:t xml:space="preserve"> -koris, vokālais ansamblis un </w:t>
            </w:r>
            <w:r w:rsidR="002C1819">
              <w:rPr>
                <w:rFonts w:ascii="Times New Roman" w:hAnsi="Times New Roman" w:cs="Times New Roman"/>
                <w:iCs/>
                <w:sz w:val="24"/>
                <w:szCs w:val="24"/>
              </w:rPr>
              <w:t>pūtēju orķestris;</w:t>
            </w:r>
          </w:p>
          <w:p w14:paraId="4F7054B6" w14:textId="77777777" w:rsidR="000750A2" w:rsidRPr="000750A2" w:rsidRDefault="00CC4853" w:rsidP="00091A84">
            <w:pPr>
              <w:spacing w:line="240" w:lineRule="auto"/>
              <w:rPr>
                <w:rFonts w:ascii="Times New Roman" w:hAnsi="Times New Roman" w:cs="Times New Roman"/>
                <w:sz w:val="24"/>
                <w:szCs w:val="24"/>
              </w:rPr>
            </w:pPr>
            <w:r>
              <w:rPr>
                <w:rFonts w:ascii="Times New Roman" w:hAnsi="Times New Roman" w:cs="Times New Roman"/>
                <w:sz w:val="24"/>
                <w:szCs w:val="24"/>
              </w:rPr>
              <w:t xml:space="preserve">-dalībai Dziesmu un deju svētkos </w:t>
            </w:r>
            <w:r w:rsidR="00091A84">
              <w:rPr>
                <w:rFonts w:ascii="Times New Roman" w:hAnsi="Times New Roman" w:cs="Times New Roman"/>
                <w:sz w:val="24"/>
                <w:szCs w:val="24"/>
              </w:rPr>
              <w:t>tiek gatavoti arī tautas mūzikas kolektīvi no Viļakas, Rekovas un Baltinavas.</w:t>
            </w:r>
          </w:p>
        </w:tc>
      </w:tr>
      <w:tr w:rsidR="007D34C4" w:rsidRPr="000750A2" w14:paraId="17D8E1B7" w14:textId="77777777" w:rsidTr="007D34C4">
        <w:tc>
          <w:tcPr>
            <w:tcW w:w="2971" w:type="dxa"/>
            <w:tcBorders>
              <w:top w:val="single" w:sz="4" w:space="0" w:color="auto"/>
              <w:left w:val="single" w:sz="4" w:space="0" w:color="auto"/>
              <w:bottom w:val="single" w:sz="4" w:space="0" w:color="auto"/>
              <w:right w:val="single" w:sz="4" w:space="0" w:color="auto"/>
            </w:tcBorders>
          </w:tcPr>
          <w:p w14:paraId="64BD54E2" w14:textId="77777777" w:rsidR="007D34C4" w:rsidRDefault="007D34C4">
            <w:pPr>
              <w:pStyle w:val="ListParagraph"/>
              <w:spacing w:line="240" w:lineRule="auto"/>
              <w:ind w:left="0"/>
              <w:rPr>
                <w:rFonts w:ascii="Times New Roman" w:hAnsi="Times New Roman" w:cs="Times New Roman"/>
                <w:sz w:val="24"/>
                <w:szCs w:val="24"/>
              </w:rPr>
            </w:pPr>
          </w:p>
          <w:p w14:paraId="4E6E532B" w14:textId="77777777" w:rsidR="00091A84" w:rsidRDefault="00091A84">
            <w:pPr>
              <w:pStyle w:val="ListParagraph"/>
              <w:spacing w:line="240" w:lineRule="auto"/>
              <w:ind w:left="0"/>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9797621" w14:textId="77777777" w:rsidR="004E5E4C" w:rsidRDefault="007D34C4" w:rsidP="004E5E4C">
            <w:pPr>
              <w:pStyle w:val="ListParagraph"/>
              <w:numPr>
                <w:ilvl w:val="0"/>
                <w:numId w:val="15"/>
              </w:numPr>
              <w:spacing w:line="240" w:lineRule="auto"/>
              <w:rPr>
                <w:rFonts w:ascii="Times New Roman" w:hAnsi="Times New Roman" w:cs="Times New Roman"/>
                <w:sz w:val="24"/>
                <w:szCs w:val="24"/>
              </w:rPr>
            </w:pPr>
            <w:r w:rsidRPr="000750A2">
              <w:rPr>
                <w:rFonts w:ascii="Times New Roman" w:hAnsi="Times New Roman" w:cs="Times New Roman"/>
                <w:b/>
                <w:sz w:val="24"/>
                <w:szCs w:val="24"/>
              </w:rPr>
              <w:t>kvantitatīvi</w:t>
            </w:r>
            <w:r w:rsidR="000750A2">
              <w:rPr>
                <w:rFonts w:ascii="Times New Roman" w:hAnsi="Times New Roman" w:cs="Times New Roman"/>
                <w:sz w:val="24"/>
                <w:szCs w:val="24"/>
              </w:rPr>
              <w:t xml:space="preserve">: </w:t>
            </w:r>
          </w:p>
          <w:p w14:paraId="43B5C434" w14:textId="77777777" w:rsidR="007D34C4" w:rsidRDefault="004E5E4C" w:rsidP="008D58E6">
            <w:pPr>
              <w:spacing w:line="240" w:lineRule="auto"/>
              <w:jc w:val="both"/>
              <w:rPr>
                <w:rFonts w:ascii="Times New Roman" w:hAnsi="Times New Roman" w:cs="Times New Roman"/>
                <w:sz w:val="24"/>
                <w:szCs w:val="24"/>
              </w:rPr>
            </w:pPr>
            <w:r w:rsidRPr="008D58E6">
              <w:rPr>
                <w:rFonts w:ascii="Times New Roman" w:hAnsi="Times New Roman" w:cs="Times New Roman"/>
                <w:sz w:val="24"/>
                <w:szCs w:val="24"/>
              </w:rPr>
              <w:t>-</w:t>
            </w:r>
            <w:r w:rsidR="008D58E6" w:rsidRPr="008D58E6">
              <w:rPr>
                <w:rFonts w:ascii="Times New Roman" w:hAnsi="Times New Roman" w:cs="Times New Roman"/>
                <w:sz w:val="24"/>
                <w:szCs w:val="24"/>
              </w:rPr>
              <w:t xml:space="preserve"> dalībai skolu jaunatnes Dziesmu un deju svētkos </w:t>
            </w:r>
            <w:r w:rsidR="002C1819">
              <w:rPr>
                <w:rFonts w:ascii="Times New Roman" w:hAnsi="Times New Roman" w:cs="Times New Roman"/>
                <w:sz w:val="24"/>
                <w:szCs w:val="24"/>
              </w:rPr>
              <w:t xml:space="preserve">sagatavoti, </w:t>
            </w:r>
            <w:r w:rsidR="00C627DF" w:rsidRPr="002C1819">
              <w:rPr>
                <w:rFonts w:ascii="Times New Roman" w:hAnsi="Times New Roman" w:cs="Times New Roman"/>
                <w:color w:val="000000" w:themeColor="text1"/>
                <w:sz w:val="24"/>
                <w:szCs w:val="24"/>
              </w:rPr>
              <w:t>izvirzīti un piedalās</w:t>
            </w:r>
            <w:r w:rsidR="008D58E6" w:rsidRPr="002C1819">
              <w:rPr>
                <w:rFonts w:ascii="Times New Roman" w:hAnsi="Times New Roman" w:cs="Times New Roman"/>
                <w:color w:val="000000" w:themeColor="text1"/>
                <w:sz w:val="24"/>
                <w:szCs w:val="24"/>
              </w:rPr>
              <w:t xml:space="preserve"> </w:t>
            </w:r>
            <w:r w:rsidR="008D58E6" w:rsidRPr="008D58E6">
              <w:rPr>
                <w:rFonts w:ascii="Times New Roman" w:hAnsi="Times New Roman" w:cs="Times New Roman"/>
                <w:sz w:val="24"/>
                <w:szCs w:val="24"/>
              </w:rPr>
              <w:t>trīs</w:t>
            </w:r>
            <w:r w:rsidR="00091A84">
              <w:rPr>
                <w:rFonts w:ascii="Times New Roman" w:hAnsi="Times New Roman" w:cs="Times New Roman"/>
                <w:sz w:val="24"/>
                <w:szCs w:val="24"/>
              </w:rPr>
              <w:t xml:space="preserve"> lielie</w:t>
            </w:r>
            <w:r w:rsidR="008D58E6" w:rsidRPr="008D58E6">
              <w:rPr>
                <w:rFonts w:ascii="Times New Roman" w:hAnsi="Times New Roman" w:cs="Times New Roman"/>
                <w:sz w:val="24"/>
                <w:szCs w:val="24"/>
              </w:rPr>
              <w:t xml:space="preserve"> skolas kolektīvi</w:t>
            </w:r>
            <w:r w:rsidR="008D58E6">
              <w:rPr>
                <w:rFonts w:ascii="Times New Roman" w:hAnsi="Times New Roman" w:cs="Times New Roman"/>
                <w:sz w:val="24"/>
                <w:szCs w:val="24"/>
              </w:rPr>
              <w:t xml:space="preserve"> </w:t>
            </w:r>
            <w:r w:rsidR="008D58E6" w:rsidRPr="008D58E6">
              <w:rPr>
                <w:rFonts w:ascii="Times New Roman" w:hAnsi="Times New Roman" w:cs="Times New Roman"/>
                <w:sz w:val="24"/>
                <w:szCs w:val="24"/>
              </w:rPr>
              <w:t>-</w:t>
            </w:r>
            <w:r w:rsidR="008D58E6">
              <w:rPr>
                <w:rFonts w:ascii="Times New Roman" w:hAnsi="Times New Roman" w:cs="Times New Roman"/>
                <w:sz w:val="24"/>
                <w:szCs w:val="24"/>
              </w:rPr>
              <w:t xml:space="preserve"> </w:t>
            </w:r>
            <w:r w:rsidR="008D58E6" w:rsidRPr="008D58E6">
              <w:rPr>
                <w:rFonts w:ascii="Times New Roman" w:hAnsi="Times New Roman" w:cs="Times New Roman"/>
                <w:sz w:val="24"/>
                <w:szCs w:val="24"/>
              </w:rPr>
              <w:t>koris, vokālais ansamblis un pūtēju orķestris</w:t>
            </w:r>
            <w:r w:rsidR="00091A84">
              <w:rPr>
                <w:rFonts w:ascii="Times New Roman" w:hAnsi="Times New Roman" w:cs="Times New Roman"/>
                <w:sz w:val="24"/>
                <w:szCs w:val="24"/>
              </w:rPr>
              <w:t>, kā arī trīs tautas mūzikas kolektīvi no Viļakas, Rekovas un Baltinavas.</w:t>
            </w:r>
          </w:p>
          <w:p w14:paraId="2F34CE3E" w14:textId="77777777" w:rsidR="003922CB" w:rsidRPr="001148AA" w:rsidRDefault="008E73E2" w:rsidP="008D58E6">
            <w:pPr>
              <w:spacing w:line="240" w:lineRule="auto"/>
              <w:jc w:val="both"/>
              <w:rPr>
                <w:rFonts w:ascii="Times New Roman" w:hAnsi="Times New Roman" w:cs="Times New Roman"/>
                <w:color w:val="ED0000"/>
                <w:sz w:val="24"/>
                <w:szCs w:val="24"/>
              </w:rPr>
            </w:pPr>
            <w:r>
              <w:rPr>
                <w:rFonts w:ascii="Times New Roman" w:hAnsi="Times New Roman" w:cs="Times New Roman"/>
                <w:sz w:val="24"/>
                <w:szCs w:val="24"/>
              </w:rPr>
              <w:t xml:space="preserve">- </w:t>
            </w:r>
            <w:r w:rsidR="00091A84">
              <w:rPr>
                <w:rFonts w:ascii="Times New Roman" w:hAnsi="Times New Roman" w:cs="Times New Roman"/>
                <w:sz w:val="24"/>
                <w:szCs w:val="24"/>
              </w:rPr>
              <w:t>lai motivētu kolektīvus kvalitatīvi apgūt svētku repertuāru- korim, vokālajam ansamblim  un pūtēju orķestrim</w:t>
            </w:r>
            <w:r w:rsidR="001148AA">
              <w:rPr>
                <w:rFonts w:ascii="Times New Roman" w:hAnsi="Times New Roman" w:cs="Times New Roman"/>
                <w:sz w:val="24"/>
                <w:szCs w:val="24"/>
              </w:rPr>
              <w:t xml:space="preserve"> </w:t>
            </w:r>
            <w:r w:rsidR="00091A84">
              <w:rPr>
                <w:rFonts w:ascii="Times New Roman" w:hAnsi="Times New Roman" w:cs="Times New Roman"/>
                <w:sz w:val="24"/>
                <w:szCs w:val="24"/>
              </w:rPr>
              <w:t xml:space="preserve"> </w:t>
            </w:r>
            <w:r w:rsidR="001148AA" w:rsidRPr="002C1819">
              <w:rPr>
                <w:rFonts w:ascii="Times New Roman" w:hAnsi="Times New Roman" w:cs="Times New Roman"/>
                <w:color w:val="000000" w:themeColor="text1"/>
                <w:sz w:val="24"/>
                <w:szCs w:val="24"/>
              </w:rPr>
              <w:t>piedalīties vismaz trijos pašvaldības kultūrizglītības pasākumos novadā.</w:t>
            </w:r>
          </w:p>
        </w:tc>
      </w:tr>
    </w:tbl>
    <w:p w14:paraId="7657DE01" w14:textId="77777777" w:rsidR="007D34C4" w:rsidRPr="006E07C3" w:rsidRDefault="007D34C4" w:rsidP="006E07C3">
      <w:pPr>
        <w:spacing w:after="0" w:line="240" w:lineRule="auto"/>
        <w:rPr>
          <w:rFonts w:ascii="Times New Roman" w:hAnsi="Times New Roman" w:cs="Times New Roman"/>
          <w:sz w:val="24"/>
          <w:szCs w:val="24"/>
          <w:lang w:val="lv-LV"/>
        </w:rPr>
      </w:pPr>
    </w:p>
    <w:p w14:paraId="23ECB2DE" w14:textId="77777777" w:rsidR="007D34C4" w:rsidRDefault="007D34C4" w:rsidP="007D34C4">
      <w:pPr>
        <w:pStyle w:val="ListParagraph"/>
        <w:numPr>
          <w:ilvl w:val="0"/>
          <w:numId w:val="1"/>
        </w:numPr>
        <w:spacing w:after="0" w:line="240" w:lineRule="auto"/>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Kritēriju izvērtējums </w:t>
      </w:r>
    </w:p>
    <w:p w14:paraId="4A96B4B5" w14:textId="77777777" w:rsidR="007D34C4" w:rsidRDefault="007D34C4" w:rsidP="007D34C4">
      <w:pPr>
        <w:spacing w:after="0" w:line="240" w:lineRule="auto"/>
        <w:rPr>
          <w:rFonts w:ascii="Times New Roman" w:hAnsi="Times New Roman" w:cs="Times New Roman"/>
          <w:sz w:val="24"/>
          <w:szCs w:val="24"/>
          <w:lang w:val="lv-LV"/>
        </w:rPr>
      </w:pPr>
    </w:p>
    <w:p w14:paraId="129F573A" w14:textId="77777777" w:rsidR="007D34C4" w:rsidRDefault="007D34C4" w:rsidP="007D34C4">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Kritērija </w:t>
      </w:r>
      <w:r>
        <w:rPr>
          <w:rFonts w:ascii="Times New Roman" w:hAnsi="Times New Roman" w:cs="Times New Roman"/>
          <w:b/>
          <w:sz w:val="24"/>
          <w:szCs w:val="24"/>
          <w:lang w:val="lv-LV"/>
        </w:rPr>
        <w:t>“Mācīšana un mācīšanās”</w:t>
      </w:r>
      <w:r>
        <w:rPr>
          <w:rFonts w:ascii="Times New Roman" w:hAnsi="Times New Roman" w:cs="Times New Roman"/>
          <w:sz w:val="24"/>
          <w:szCs w:val="24"/>
          <w:lang w:val="lv-LV"/>
        </w:rPr>
        <w:t xml:space="preserve"> stiprās puses un turpmākās attīstības vajadzības</w:t>
      </w:r>
    </w:p>
    <w:p w14:paraId="05E20CE3" w14:textId="77777777" w:rsidR="007D34C4" w:rsidRDefault="007D34C4" w:rsidP="007D34C4">
      <w:pPr>
        <w:pStyle w:val="ListParagraph"/>
        <w:spacing w:after="0" w:line="240" w:lineRule="auto"/>
        <w:ind w:left="426"/>
        <w:jc w:val="both"/>
        <w:rPr>
          <w:rFonts w:ascii="Times New Roman" w:hAnsi="Times New Roman" w:cs="Times New Roman"/>
          <w:sz w:val="24"/>
          <w:szCs w:val="24"/>
          <w:lang w:val="lv-LV"/>
        </w:rPr>
      </w:pPr>
    </w:p>
    <w:p w14:paraId="4C151883" w14:textId="77777777" w:rsidR="007D34C4" w:rsidRPr="006E07C3" w:rsidRDefault="007D34C4" w:rsidP="006E07C3">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Pašvērtēšanā izmantotās </w:t>
      </w:r>
      <w:r>
        <w:rPr>
          <w:rFonts w:ascii="Times New Roman" w:hAnsi="Times New Roman" w:cs="Times New Roman"/>
          <w:b/>
          <w:bCs/>
          <w:sz w:val="24"/>
          <w:szCs w:val="24"/>
          <w:lang w:val="lv-LV"/>
        </w:rPr>
        <w:t>metodes</w:t>
      </w:r>
      <w:r>
        <w:rPr>
          <w:rFonts w:ascii="Times New Roman" w:hAnsi="Times New Roman" w:cs="Times New Roman"/>
          <w:sz w:val="24"/>
          <w:szCs w:val="24"/>
          <w:lang w:val="lv-LV"/>
        </w:rPr>
        <w:t xml:space="preserve">: </w:t>
      </w:r>
      <w:r w:rsidR="008A4CD3">
        <w:rPr>
          <w:rFonts w:ascii="Times New Roman" w:hAnsi="Times New Roman" w:cs="Times New Roman"/>
          <w:sz w:val="24"/>
          <w:szCs w:val="24"/>
          <w:lang w:val="lv-LV"/>
        </w:rPr>
        <w:t>mācību stundu vērošana, dokumentu analīze</w:t>
      </w:r>
      <w:r w:rsidR="00BB1E0F">
        <w:rPr>
          <w:rFonts w:ascii="Times New Roman" w:hAnsi="Times New Roman" w:cs="Times New Roman"/>
          <w:sz w:val="24"/>
          <w:szCs w:val="24"/>
          <w:lang w:val="lv-LV"/>
        </w:rPr>
        <w:t>, sarunas</w:t>
      </w:r>
    </w:p>
    <w:p w14:paraId="605A2E55" w14:textId="77777777" w:rsidR="007D34C4" w:rsidRDefault="007D34C4" w:rsidP="007D34C4">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7D34C4" w14:paraId="5B82DF09" w14:textId="77777777" w:rsidTr="007D34C4">
        <w:tc>
          <w:tcPr>
            <w:tcW w:w="4607" w:type="dxa"/>
            <w:tcBorders>
              <w:top w:val="single" w:sz="4" w:space="0" w:color="auto"/>
              <w:left w:val="single" w:sz="4" w:space="0" w:color="auto"/>
              <w:bottom w:val="single" w:sz="4" w:space="0" w:color="auto"/>
              <w:right w:val="single" w:sz="4" w:space="0" w:color="auto"/>
            </w:tcBorders>
            <w:hideMark/>
          </w:tcPr>
          <w:p w14:paraId="7EB05D6C" w14:textId="77777777" w:rsidR="007D34C4" w:rsidRDefault="007D34C4">
            <w:pPr>
              <w:pStyle w:val="ListParagraph"/>
              <w:spacing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4EFD03AD" w14:textId="77777777" w:rsidR="007D34C4" w:rsidRDefault="007D34C4">
            <w:pPr>
              <w:pStyle w:val="ListParagraph"/>
              <w:spacing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Turpmākās attīstības vajadzības</w:t>
            </w:r>
          </w:p>
        </w:tc>
      </w:tr>
      <w:tr w:rsidR="008D58E6" w14:paraId="105AB3B1" w14:textId="77777777" w:rsidTr="007D34C4">
        <w:tc>
          <w:tcPr>
            <w:tcW w:w="4607" w:type="dxa"/>
            <w:tcBorders>
              <w:top w:val="single" w:sz="4" w:space="0" w:color="auto"/>
              <w:left w:val="single" w:sz="4" w:space="0" w:color="auto"/>
              <w:bottom w:val="single" w:sz="4" w:space="0" w:color="auto"/>
              <w:right w:val="single" w:sz="4" w:space="0" w:color="auto"/>
            </w:tcBorders>
          </w:tcPr>
          <w:p w14:paraId="46B33848" w14:textId="77777777" w:rsidR="008D58E6" w:rsidRPr="00354581" w:rsidRDefault="008D58E6" w:rsidP="008D58E6">
            <w:pPr>
              <w:pStyle w:val="ListParagraph"/>
              <w:ind w:left="0"/>
              <w:jc w:val="both"/>
              <w:rPr>
                <w:rFonts w:ascii="Times New Roman" w:eastAsia="Times New Roman" w:hAnsi="Times New Roman" w:cs="Times New Roman"/>
                <w:color w:val="000000" w:themeColor="text1"/>
                <w:sz w:val="24"/>
                <w:szCs w:val="24"/>
              </w:rPr>
            </w:pPr>
            <w:r w:rsidRPr="00354581">
              <w:rPr>
                <w:rFonts w:ascii="Times New Roman" w:eastAsia="Times New Roman" w:hAnsi="Times New Roman" w:cs="Times New Roman"/>
                <w:color w:val="000000" w:themeColor="text1"/>
                <w:sz w:val="24"/>
                <w:szCs w:val="24"/>
              </w:rPr>
              <w:t xml:space="preserve">Izglītības iestādē tiek veikta mācību stundu vērošana </w:t>
            </w:r>
            <w:r w:rsidRPr="003459AF">
              <w:rPr>
                <w:rFonts w:ascii="Times New Roman" w:eastAsia="Times New Roman" w:hAnsi="Times New Roman" w:cs="Times New Roman"/>
                <w:color w:val="000000" w:themeColor="text1"/>
                <w:sz w:val="24"/>
                <w:szCs w:val="24"/>
              </w:rPr>
              <w:t xml:space="preserve">(23,07%) </w:t>
            </w:r>
            <w:r w:rsidRPr="00354581">
              <w:rPr>
                <w:rFonts w:ascii="Times New Roman" w:eastAsia="Times New Roman" w:hAnsi="Times New Roman" w:cs="Times New Roman"/>
                <w:color w:val="000000" w:themeColor="text1"/>
                <w:sz w:val="24"/>
                <w:szCs w:val="24"/>
              </w:rPr>
              <w:t xml:space="preserve">pedagogu,  lai iegūtu informāciju par mācīšanas un mācīšanās  </w:t>
            </w:r>
            <w:r w:rsidRPr="00354581">
              <w:rPr>
                <w:rFonts w:ascii="Times New Roman" w:eastAsia="Times New Roman" w:hAnsi="Times New Roman" w:cs="Times New Roman"/>
                <w:color w:val="000000" w:themeColor="text1"/>
                <w:sz w:val="24"/>
                <w:szCs w:val="24"/>
              </w:rPr>
              <w:lastRenderedPageBreak/>
              <w:t>procesa kvalitāti. Vērošanu veic iestādes vadība un iesaistās arī pedagogi.</w:t>
            </w:r>
          </w:p>
        </w:tc>
        <w:tc>
          <w:tcPr>
            <w:tcW w:w="4607" w:type="dxa"/>
            <w:tcBorders>
              <w:top w:val="single" w:sz="4" w:space="0" w:color="auto"/>
              <w:left w:val="single" w:sz="4" w:space="0" w:color="auto"/>
              <w:bottom w:val="single" w:sz="4" w:space="0" w:color="auto"/>
              <w:right w:val="single" w:sz="4" w:space="0" w:color="auto"/>
            </w:tcBorders>
          </w:tcPr>
          <w:p w14:paraId="6482FE17" w14:textId="77777777" w:rsidR="008D58E6" w:rsidRPr="00354581" w:rsidRDefault="00E1734F" w:rsidP="008D58E6">
            <w:pPr>
              <w:pStyle w:val="ListParagraph"/>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V</w:t>
            </w:r>
            <w:r w:rsidR="008D58E6" w:rsidRPr="00354581">
              <w:rPr>
                <w:rFonts w:ascii="Times New Roman" w:eastAsia="Times New Roman" w:hAnsi="Times New Roman" w:cs="Times New Roman"/>
                <w:color w:val="000000" w:themeColor="text1"/>
                <w:sz w:val="24"/>
                <w:szCs w:val="24"/>
              </w:rPr>
              <w:t>eicināt pedagogu savstarpējo mācību stundu vērošanu.</w:t>
            </w:r>
            <w:r w:rsidR="00443E14">
              <w:rPr>
                <w:rFonts w:ascii="Times New Roman" w:eastAsia="Times New Roman" w:hAnsi="Times New Roman" w:cs="Times New Roman"/>
                <w:color w:val="000000" w:themeColor="text1"/>
                <w:sz w:val="24"/>
                <w:szCs w:val="24"/>
              </w:rPr>
              <w:t xml:space="preserve"> 2 pedagogiem novadīt atklātās stundas.</w:t>
            </w:r>
          </w:p>
        </w:tc>
      </w:tr>
      <w:tr w:rsidR="008D58E6" w14:paraId="4F1A709B" w14:textId="77777777" w:rsidTr="007D34C4">
        <w:tc>
          <w:tcPr>
            <w:tcW w:w="4607" w:type="dxa"/>
            <w:tcBorders>
              <w:top w:val="single" w:sz="4" w:space="0" w:color="auto"/>
              <w:left w:val="single" w:sz="4" w:space="0" w:color="auto"/>
              <w:bottom w:val="single" w:sz="4" w:space="0" w:color="auto"/>
              <w:right w:val="single" w:sz="4" w:space="0" w:color="auto"/>
            </w:tcBorders>
          </w:tcPr>
          <w:p w14:paraId="02AC4008" w14:textId="77777777" w:rsidR="008D58E6" w:rsidRPr="00354581" w:rsidRDefault="008D58E6" w:rsidP="008D58E6">
            <w:pPr>
              <w:jc w:val="both"/>
              <w:rPr>
                <w:rFonts w:ascii="Times New Roman" w:hAnsi="Times New Roman" w:cs="Times New Roman"/>
                <w:bCs/>
                <w:color w:val="000000" w:themeColor="text1"/>
                <w:sz w:val="24"/>
                <w:szCs w:val="24"/>
              </w:rPr>
            </w:pPr>
            <w:r w:rsidRPr="00354581">
              <w:rPr>
                <w:rFonts w:ascii="Times New Roman" w:eastAsia="Times New Roman" w:hAnsi="Times New Roman" w:cs="Times New Roman"/>
                <w:color w:val="000000" w:themeColor="text1"/>
                <w:sz w:val="24"/>
                <w:szCs w:val="24"/>
              </w:rPr>
              <w:t xml:space="preserve">Mācību stundu vērošanas rezultāti izglītības iestādē apliecina, ka pedagogi pielāgo izglītības saturu izglītojamiem atbilstoši viņu </w:t>
            </w:r>
            <w:r w:rsidR="00FF3156">
              <w:rPr>
                <w:rFonts w:ascii="Times New Roman" w:eastAsia="Times New Roman" w:hAnsi="Times New Roman" w:cs="Times New Roman"/>
                <w:color w:val="000000" w:themeColor="text1"/>
                <w:sz w:val="24"/>
                <w:szCs w:val="24"/>
              </w:rPr>
              <w:t>spējām, interesēm un vajadzībām, jebšu</w:t>
            </w:r>
            <w:r w:rsidRPr="00354581">
              <w:rPr>
                <w:rFonts w:ascii="Times New Roman" w:hAnsi="Times New Roman" w:cs="Times New Roman"/>
                <w:bCs/>
                <w:color w:val="000000" w:themeColor="text1"/>
                <w:sz w:val="24"/>
                <w:szCs w:val="24"/>
              </w:rPr>
              <w:t xml:space="preserve"> </w:t>
            </w:r>
            <w:r w:rsidR="00FF3156" w:rsidRPr="00FF3156">
              <w:rPr>
                <w:rFonts w:ascii="Times New Roman" w:hAnsi="Times New Roman" w:cs="Times New Roman"/>
                <w:bCs/>
                <w:color w:val="000000" w:themeColor="text1"/>
                <w:sz w:val="24"/>
                <w:szCs w:val="24"/>
              </w:rPr>
              <w:t xml:space="preserve">katram izglītojamam mācību procesā nodrošina diferencētu </w:t>
            </w:r>
            <w:r w:rsidR="00FF3156" w:rsidRPr="00FF3156">
              <w:rPr>
                <w:rFonts w:ascii="Times New Roman" w:hAnsi="Times New Roman" w:cs="Times New Roman"/>
                <w:bCs/>
                <w:sz w:val="24"/>
                <w:szCs w:val="24"/>
              </w:rPr>
              <w:t>un individualizētu pieeju</w:t>
            </w:r>
            <w:r w:rsidRPr="00FF3156">
              <w:rPr>
                <w:rFonts w:ascii="Times New Roman" w:hAnsi="Times New Roman" w:cs="Times New Roman"/>
                <w:bCs/>
                <w:color w:val="000000" w:themeColor="text1"/>
                <w:sz w:val="24"/>
                <w:szCs w:val="24"/>
              </w:rPr>
              <w:t xml:space="preserve">, par ko liecina 100% vēroto mācību stundu, </w:t>
            </w:r>
            <w:r w:rsidRPr="00354581">
              <w:rPr>
                <w:rFonts w:ascii="Times New Roman" w:hAnsi="Times New Roman" w:cs="Times New Roman"/>
                <w:bCs/>
                <w:color w:val="000000" w:themeColor="text1"/>
                <w:sz w:val="24"/>
                <w:szCs w:val="24"/>
              </w:rPr>
              <w:t>kā arī stundas ir metodiski un profesionāli veidotas.</w:t>
            </w:r>
          </w:p>
          <w:p w14:paraId="25212543" w14:textId="77777777" w:rsidR="008D58E6" w:rsidRPr="00354581" w:rsidRDefault="008D58E6" w:rsidP="008D58E6">
            <w:pPr>
              <w:pStyle w:val="ListParagraph"/>
              <w:ind w:left="0"/>
              <w:jc w:val="both"/>
              <w:rPr>
                <w:rFonts w:ascii="Times New Roman" w:eastAsia="Times New Roman" w:hAnsi="Times New Roman" w:cs="Times New Roman"/>
                <w:color w:val="000000" w:themeColor="text1"/>
                <w:sz w:val="24"/>
                <w:szCs w:val="24"/>
              </w:rPr>
            </w:pPr>
            <w:r w:rsidRPr="00354581">
              <w:rPr>
                <w:rFonts w:ascii="Times New Roman" w:eastAsia="Times New Roman" w:hAnsi="Times New Roman" w:cs="Times New Roman"/>
                <w:color w:val="000000" w:themeColor="text1"/>
                <w:sz w:val="24"/>
                <w:szCs w:val="24"/>
              </w:rPr>
              <w:t>Mācību process ir</w:t>
            </w:r>
            <w:r>
              <w:rPr>
                <w:rFonts w:ascii="Times New Roman" w:eastAsia="Times New Roman" w:hAnsi="Times New Roman" w:cs="Times New Roman"/>
                <w:color w:val="000000" w:themeColor="text1"/>
                <w:sz w:val="24"/>
                <w:szCs w:val="24"/>
              </w:rPr>
              <w:t xml:space="preserve"> uz </w:t>
            </w:r>
            <w:r w:rsidRPr="00354581">
              <w:rPr>
                <w:rFonts w:ascii="Times New Roman" w:eastAsia="Times New Roman" w:hAnsi="Times New Roman" w:cs="Times New Roman"/>
                <w:color w:val="000000" w:themeColor="text1"/>
                <w:sz w:val="24"/>
                <w:szCs w:val="24"/>
              </w:rPr>
              <w:t xml:space="preserve"> izglītojamo</w:t>
            </w:r>
            <w:r>
              <w:rPr>
                <w:rFonts w:ascii="Times New Roman" w:eastAsia="Times New Roman" w:hAnsi="Times New Roman" w:cs="Times New Roman"/>
                <w:color w:val="000000" w:themeColor="text1"/>
                <w:sz w:val="24"/>
                <w:szCs w:val="24"/>
              </w:rPr>
              <w:t xml:space="preserve"> </w:t>
            </w:r>
            <w:r w:rsidRPr="00354581">
              <w:rPr>
                <w:rFonts w:ascii="Times New Roman" w:eastAsia="Times New Roman" w:hAnsi="Times New Roman" w:cs="Times New Roman"/>
                <w:color w:val="000000" w:themeColor="text1"/>
                <w:sz w:val="24"/>
                <w:szCs w:val="24"/>
              </w:rPr>
              <w:t>centrēts.</w:t>
            </w:r>
          </w:p>
        </w:tc>
        <w:tc>
          <w:tcPr>
            <w:tcW w:w="4607" w:type="dxa"/>
            <w:tcBorders>
              <w:top w:val="single" w:sz="4" w:space="0" w:color="auto"/>
              <w:left w:val="single" w:sz="4" w:space="0" w:color="auto"/>
              <w:bottom w:val="single" w:sz="4" w:space="0" w:color="auto"/>
              <w:right w:val="single" w:sz="4" w:space="0" w:color="auto"/>
            </w:tcBorders>
          </w:tcPr>
          <w:p w14:paraId="039F3138" w14:textId="77777777" w:rsidR="008D58E6" w:rsidRPr="00BB1E0F" w:rsidRDefault="008D58E6" w:rsidP="008D58E6">
            <w:pPr>
              <w:pStyle w:val="ListParagraph"/>
              <w:ind w:left="0"/>
              <w:rPr>
                <w:rFonts w:ascii="Times New Roman" w:eastAsia="Times New Roman" w:hAnsi="Times New Roman" w:cs="Times New Roman"/>
                <w:color w:val="000000" w:themeColor="text1"/>
                <w:sz w:val="24"/>
                <w:szCs w:val="24"/>
              </w:rPr>
            </w:pPr>
            <w:r w:rsidRPr="00BB1E0F">
              <w:rPr>
                <w:rFonts w:ascii="Times New Roman" w:eastAsia="Times New Roman" w:hAnsi="Times New Roman" w:cs="Times New Roman"/>
                <w:color w:val="000000" w:themeColor="text1"/>
                <w:sz w:val="24"/>
                <w:szCs w:val="24"/>
              </w:rPr>
              <w:t>Stiprināt izglītojamo prasmi pašiem</w:t>
            </w:r>
            <w:r w:rsidR="00BB1E0F">
              <w:rPr>
                <w:rFonts w:ascii="Times New Roman" w:eastAsia="Times New Roman" w:hAnsi="Times New Roman" w:cs="Times New Roman"/>
                <w:color w:val="000000" w:themeColor="text1"/>
                <w:sz w:val="24"/>
                <w:szCs w:val="24"/>
              </w:rPr>
              <w:t xml:space="preserve"> analizēt un </w:t>
            </w:r>
            <w:r w:rsidRPr="00BB1E0F">
              <w:rPr>
                <w:rFonts w:ascii="Times New Roman" w:eastAsia="Times New Roman" w:hAnsi="Times New Roman" w:cs="Times New Roman"/>
                <w:color w:val="000000" w:themeColor="text1"/>
                <w:sz w:val="24"/>
                <w:szCs w:val="24"/>
              </w:rPr>
              <w:t xml:space="preserve"> novērtēt savu sniegumu stundā.</w:t>
            </w:r>
          </w:p>
          <w:p w14:paraId="0D2FEC77" w14:textId="77777777" w:rsidR="00BB1E0F" w:rsidRPr="00354581" w:rsidRDefault="00BB1E0F" w:rsidP="00BB1E0F">
            <w:pPr>
              <w:pStyle w:val="ListParagraph"/>
              <w:ind w:left="0"/>
              <w:rPr>
                <w:rFonts w:ascii="Times New Roman" w:eastAsia="Times New Roman" w:hAnsi="Times New Roman" w:cs="Times New Roman"/>
                <w:color w:val="000000" w:themeColor="text1"/>
                <w:sz w:val="24"/>
                <w:szCs w:val="24"/>
              </w:rPr>
            </w:pPr>
            <w:r w:rsidRPr="00354581">
              <w:rPr>
                <w:rFonts w:ascii="Times New Roman" w:eastAsia="Times New Roman" w:hAnsi="Times New Roman" w:cs="Times New Roman"/>
                <w:color w:val="000000" w:themeColor="text1"/>
                <w:sz w:val="24"/>
                <w:szCs w:val="24"/>
              </w:rPr>
              <w:t>Turpināt  pedagogu darbu pie AS  sniegšanas izglītojamajiem.</w:t>
            </w:r>
          </w:p>
          <w:p w14:paraId="028F50C6" w14:textId="77777777" w:rsidR="00BB1E0F" w:rsidRPr="00354581" w:rsidRDefault="00BB1E0F" w:rsidP="008D58E6">
            <w:pPr>
              <w:pStyle w:val="ListParagraph"/>
              <w:ind w:left="0"/>
              <w:rPr>
                <w:rFonts w:ascii="Times New Roman" w:eastAsia="Times New Roman" w:hAnsi="Times New Roman" w:cs="Times New Roman"/>
                <w:color w:val="000000" w:themeColor="text1"/>
                <w:sz w:val="24"/>
                <w:szCs w:val="24"/>
              </w:rPr>
            </w:pPr>
          </w:p>
        </w:tc>
      </w:tr>
      <w:tr w:rsidR="008D58E6" w14:paraId="73AA242B" w14:textId="77777777" w:rsidTr="007D34C4">
        <w:tc>
          <w:tcPr>
            <w:tcW w:w="4607" w:type="dxa"/>
            <w:tcBorders>
              <w:top w:val="single" w:sz="4" w:space="0" w:color="auto"/>
              <w:left w:val="single" w:sz="4" w:space="0" w:color="auto"/>
              <w:bottom w:val="single" w:sz="4" w:space="0" w:color="auto"/>
              <w:right w:val="single" w:sz="4" w:space="0" w:color="auto"/>
            </w:tcBorders>
          </w:tcPr>
          <w:p w14:paraId="445EB863" w14:textId="77777777" w:rsidR="008D58E6" w:rsidRPr="00354581" w:rsidRDefault="008D58E6" w:rsidP="008D58E6">
            <w:pPr>
              <w:pStyle w:val="ListParagraph"/>
              <w:ind w:left="0"/>
              <w:jc w:val="both"/>
              <w:rPr>
                <w:rFonts w:ascii="Times New Roman" w:eastAsia="Times New Roman" w:hAnsi="Times New Roman" w:cs="Times New Roman"/>
                <w:color w:val="000000" w:themeColor="text1"/>
                <w:sz w:val="24"/>
                <w:szCs w:val="24"/>
              </w:rPr>
            </w:pPr>
            <w:r w:rsidRPr="00354581">
              <w:rPr>
                <w:rFonts w:ascii="Times New Roman" w:eastAsia="Times New Roman" w:hAnsi="Times New Roman" w:cs="Times New Roman"/>
                <w:color w:val="000000" w:themeColor="text1"/>
                <w:sz w:val="24"/>
                <w:szCs w:val="24"/>
              </w:rPr>
              <w:t xml:space="preserve">Iestādē ir izstrādāta vērtēšanas kārtība, kas veicina izglītojamā izaugsmi. Pedagogi pamatā izprot un ievēro vērtēšanas kārtību. Izglītojamie un vecāki ir informēti par mācību sasniegumu vērtēšanas kārtību e-klasē. Izglītības iestādē nav problēmsituāciju saistībā ar mācību sasniegumu vērtēšanu. </w:t>
            </w:r>
          </w:p>
        </w:tc>
        <w:tc>
          <w:tcPr>
            <w:tcW w:w="4607" w:type="dxa"/>
            <w:tcBorders>
              <w:top w:val="single" w:sz="4" w:space="0" w:color="auto"/>
              <w:left w:val="single" w:sz="4" w:space="0" w:color="auto"/>
              <w:bottom w:val="single" w:sz="4" w:space="0" w:color="auto"/>
              <w:right w:val="single" w:sz="4" w:space="0" w:color="auto"/>
            </w:tcBorders>
          </w:tcPr>
          <w:p w14:paraId="00D482CA" w14:textId="77777777" w:rsidR="008D58E6" w:rsidRPr="00354581" w:rsidRDefault="00FF3156" w:rsidP="00FF3156">
            <w:pPr>
              <w:pStyle w:val="ListParagraph"/>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Veidot izpratni</w:t>
            </w:r>
            <w:r w:rsidR="008D58E6" w:rsidRPr="00354581">
              <w:rPr>
                <w:rFonts w:ascii="Times New Roman" w:eastAsia="Times New Roman" w:hAnsi="Times New Roman" w:cs="Times New Roman"/>
                <w:color w:val="000000" w:themeColor="text1"/>
                <w:sz w:val="24"/>
                <w:szCs w:val="24"/>
              </w:rPr>
              <w:t xml:space="preserve"> par formatīvās un s</w:t>
            </w:r>
            <w:r>
              <w:rPr>
                <w:rFonts w:ascii="Times New Roman" w:eastAsia="Times New Roman" w:hAnsi="Times New Roman" w:cs="Times New Roman"/>
                <w:color w:val="000000" w:themeColor="text1"/>
                <w:sz w:val="24"/>
                <w:szCs w:val="24"/>
              </w:rPr>
              <w:t>ummatīvās vērtēšanas atšķirībām un  pēc iespējas veiksmīgāk to izmantot izglītojamo motivēšanai.</w:t>
            </w:r>
          </w:p>
        </w:tc>
      </w:tr>
      <w:tr w:rsidR="008D58E6" w14:paraId="46DD5E3D" w14:textId="77777777" w:rsidTr="007D34C4">
        <w:tc>
          <w:tcPr>
            <w:tcW w:w="4607" w:type="dxa"/>
            <w:tcBorders>
              <w:top w:val="single" w:sz="4" w:space="0" w:color="auto"/>
              <w:left w:val="single" w:sz="4" w:space="0" w:color="auto"/>
              <w:bottom w:val="single" w:sz="4" w:space="0" w:color="auto"/>
              <w:right w:val="single" w:sz="4" w:space="0" w:color="auto"/>
            </w:tcBorders>
          </w:tcPr>
          <w:p w14:paraId="613A8CF1" w14:textId="77777777" w:rsidR="008D58E6" w:rsidRPr="00354581" w:rsidRDefault="008D58E6" w:rsidP="008D58E6">
            <w:pPr>
              <w:pStyle w:val="ListParagraph"/>
              <w:ind w:left="0"/>
              <w:jc w:val="both"/>
              <w:rPr>
                <w:rFonts w:ascii="Times New Roman" w:eastAsia="Times New Roman" w:hAnsi="Times New Roman" w:cs="Times New Roman"/>
                <w:color w:val="000000" w:themeColor="text1"/>
                <w:sz w:val="24"/>
                <w:szCs w:val="24"/>
              </w:rPr>
            </w:pPr>
            <w:r w:rsidRPr="00354581">
              <w:rPr>
                <w:rFonts w:ascii="Times New Roman" w:eastAsia="Times New Roman" w:hAnsi="Times New Roman" w:cs="Times New Roman"/>
                <w:color w:val="000000" w:themeColor="text1"/>
                <w:sz w:val="24"/>
                <w:szCs w:val="24"/>
              </w:rPr>
              <w:t xml:space="preserve"> Pedagogi  vienmēr sadarbojas  gadījumos, kad nepieciešams individuāls atbalsts izglītojamajiem. Iestādē tiek pilnveidota izglītojamo atbalsta sistēma.</w:t>
            </w:r>
          </w:p>
        </w:tc>
        <w:tc>
          <w:tcPr>
            <w:tcW w:w="4607" w:type="dxa"/>
            <w:tcBorders>
              <w:top w:val="single" w:sz="4" w:space="0" w:color="auto"/>
              <w:left w:val="single" w:sz="4" w:space="0" w:color="auto"/>
              <w:bottom w:val="single" w:sz="4" w:space="0" w:color="auto"/>
              <w:right w:val="single" w:sz="4" w:space="0" w:color="auto"/>
            </w:tcBorders>
          </w:tcPr>
          <w:p w14:paraId="1E3DE094" w14:textId="77777777" w:rsidR="008D58E6" w:rsidRPr="00354581" w:rsidRDefault="008D58E6" w:rsidP="008D58E6">
            <w:pPr>
              <w:pStyle w:val="ListParagraph"/>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w:t>
            </w:r>
            <w:r w:rsidRPr="00354581">
              <w:rPr>
                <w:rFonts w:ascii="Times New Roman" w:eastAsia="Times New Roman" w:hAnsi="Times New Roman" w:cs="Times New Roman"/>
                <w:color w:val="000000" w:themeColor="text1"/>
                <w:sz w:val="24"/>
                <w:szCs w:val="24"/>
              </w:rPr>
              <w:t>ai ieinteresētu izglītojamos regulāram ikdienas darbam, mudinātu nepamest m</w:t>
            </w:r>
            <w:r>
              <w:rPr>
                <w:rFonts w:ascii="Times New Roman" w:eastAsia="Times New Roman" w:hAnsi="Times New Roman" w:cs="Times New Roman"/>
                <w:color w:val="000000" w:themeColor="text1"/>
                <w:sz w:val="24"/>
                <w:szCs w:val="24"/>
              </w:rPr>
              <w:t>āc</w:t>
            </w:r>
            <w:r w:rsidR="00443E14">
              <w:rPr>
                <w:rFonts w:ascii="Times New Roman" w:eastAsia="Times New Roman" w:hAnsi="Times New Roman" w:cs="Times New Roman"/>
                <w:color w:val="000000" w:themeColor="text1"/>
                <w:sz w:val="24"/>
                <w:szCs w:val="24"/>
              </w:rPr>
              <w:t xml:space="preserve">ības, sastopoties ar grūtībām, </w:t>
            </w:r>
            <w:r w:rsidRPr="00354581">
              <w:rPr>
                <w:rFonts w:ascii="Times New Roman" w:eastAsia="Times New Roman" w:hAnsi="Times New Roman" w:cs="Times New Roman"/>
                <w:color w:val="000000" w:themeColor="text1"/>
                <w:sz w:val="24"/>
                <w:szCs w:val="24"/>
              </w:rPr>
              <w:t>meklē</w:t>
            </w:r>
            <w:r w:rsidR="00443E14">
              <w:rPr>
                <w:rFonts w:ascii="Times New Roman" w:eastAsia="Times New Roman" w:hAnsi="Times New Roman" w:cs="Times New Roman"/>
                <w:color w:val="000000" w:themeColor="text1"/>
                <w:sz w:val="24"/>
                <w:szCs w:val="24"/>
              </w:rPr>
              <w:t>t</w:t>
            </w:r>
            <w:r w:rsidRPr="00354581">
              <w:rPr>
                <w:rFonts w:ascii="Times New Roman" w:eastAsia="Times New Roman" w:hAnsi="Times New Roman" w:cs="Times New Roman"/>
                <w:color w:val="000000" w:themeColor="text1"/>
                <w:sz w:val="24"/>
                <w:szCs w:val="24"/>
              </w:rPr>
              <w:t xml:space="preserve"> jaun</w:t>
            </w:r>
            <w:r w:rsidR="00443E14">
              <w:rPr>
                <w:rFonts w:ascii="Times New Roman" w:eastAsia="Times New Roman" w:hAnsi="Times New Roman" w:cs="Times New Roman"/>
                <w:color w:val="000000" w:themeColor="text1"/>
                <w:sz w:val="24"/>
                <w:szCs w:val="24"/>
              </w:rPr>
              <w:t>us motivācijas avotus un paņēmienus</w:t>
            </w:r>
            <w:r>
              <w:rPr>
                <w:rFonts w:ascii="Times New Roman" w:eastAsia="Times New Roman" w:hAnsi="Times New Roman" w:cs="Times New Roman"/>
                <w:color w:val="000000" w:themeColor="text1"/>
                <w:sz w:val="24"/>
                <w:szCs w:val="24"/>
              </w:rPr>
              <w:t>.</w:t>
            </w:r>
          </w:p>
        </w:tc>
      </w:tr>
    </w:tbl>
    <w:p w14:paraId="35752726" w14:textId="77777777" w:rsidR="007D34C4" w:rsidRDefault="007D34C4" w:rsidP="007D34C4">
      <w:pPr>
        <w:spacing w:after="0" w:line="240" w:lineRule="auto"/>
        <w:jc w:val="both"/>
        <w:rPr>
          <w:rFonts w:ascii="Times New Roman" w:hAnsi="Times New Roman" w:cs="Times New Roman"/>
          <w:sz w:val="24"/>
          <w:szCs w:val="24"/>
          <w:lang w:val="lv-LV"/>
        </w:rPr>
      </w:pPr>
    </w:p>
    <w:p w14:paraId="6A6BA03D" w14:textId="77777777" w:rsidR="007D34C4" w:rsidRDefault="007D34C4" w:rsidP="007D34C4">
      <w:pPr>
        <w:spacing w:after="0" w:line="240" w:lineRule="auto"/>
        <w:jc w:val="both"/>
        <w:rPr>
          <w:rFonts w:ascii="Times New Roman" w:hAnsi="Times New Roman" w:cs="Times New Roman"/>
          <w:sz w:val="24"/>
          <w:szCs w:val="24"/>
          <w:lang w:val="lv-LV"/>
        </w:rPr>
      </w:pPr>
    </w:p>
    <w:p w14:paraId="3DEF3048" w14:textId="77777777" w:rsidR="007D34C4" w:rsidRDefault="007D34C4" w:rsidP="007D34C4">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Kritērija </w:t>
      </w:r>
      <w:r>
        <w:rPr>
          <w:rFonts w:ascii="Times New Roman" w:hAnsi="Times New Roman" w:cs="Times New Roman"/>
          <w:b/>
          <w:sz w:val="24"/>
          <w:szCs w:val="24"/>
          <w:lang w:val="lv-LV"/>
        </w:rPr>
        <w:t xml:space="preserve">“Kompetences un sasniegumi” </w:t>
      </w:r>
      <w:r>
        <w:rPr>
          <w:rFonts w:ascii="Times New Roman" w:hAnsi="Times New Roman" w:cs="Times New Roman"/>
          <w:sz w:val="24"/>
          <w:szCs w:val="24"/>
          <w:lang w:val="lv-LV"/>
        </w:rPr>
        <w:t>stiprās puses un turpmākās attīstības vajadzības</w:t>
      </w:r>
    </w:p>
    <w:p w14:paraId="1C1C181E" w14:textId="77777777" w:rsidR="007D34C4" w:rsidRDefault="007D34C4" w:rsidP="007D34C4">
      <w:pPr>
        <w:pStyle w:val="ListParagraph"/>
        <w:spacing w:after="0" w:line="240" w:lineRule="auto"/>
        <w:ind w:left="426"/>
        <w:jc w:val="both"/>
        <w:rPr>
          <w:rFonts w:ascii="Times New Roman" w:hAnsi="Times New Roman" w:cs="Times New Roman"/>
          <w:sz w:val="24"/>
          <w:szCs w:val="24"/>
          <w:lang w:val="lv-LV"/>
        </w:rPr>
      </w:pPr>
    </w:p>
    <w:p w14:paraId="7CD60831" w14:textId="77777777" w:rsidR="007D34C4" w:rsidRPr="001148AA" w:rsidRDefault="007D34C4" w:rsidP="007D34C4">
      <w:pPr>
        <w:spacing w:after="0" w:line="240" w:lineRule="auto"/>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 xml:space="preserve">Pašvērtēšanā izmantotās </w:t>
      </w:r>
      <w:r>
        <w:rPr>
          <w:rFonts w:ascii="Times New Roman" w:hAnsi="Times New Roman" w:cs="Times New Roman"/>
          <w:b/>
          <w:bCs/>
          <w:sz w:val="24"/>
          <w:szCs w:val="24"/>
          <w:lang w:val="lv-LV"/>
        </w:rPr>
        <w:t>metodes</w:t>
      </w:r>
      <w:r w:rsidR="001148AA">
        <w:rPr>
          <w:rFonts w:ascii="Times New Roman" w:hAnsi="Times New Roman" w:cs="Times New Roman"/>
          <w:b/>
          <w:bCs/>
          <w:sz w:val="24"/>
          <w:szCs w:val="24"/>
          <w:lang w:val="lv-LV"/>
        </w:rPr>
        <w:t>:</w:t>
      </w:r>
      <w:r w:rsidR="001148AA">
        <w:rPr>
          <w:rFonts w:ascii="Times New Roman" w:hAnsi="Times New Roman" w:cs="Times New Roman"/>
          <w:sz w:val="24"/>
          <w:szCs w:val="24"/>
          <w:lang w:val="lv-LV"/>
        </w:rPr>
        <w:t xml:space="preserve"> dokumentu analīze, sarunas</w:t>
      </w:r>
      <w:r w:rsidR="001148AA" w:rsidRPr="001148AA">
        <w:rPr>
          <w:rFonts w:ascii="Times New Roman" w:hAnsi="Times New Roman" w:cs="Times New Roman"/>
          <w:color w:val="000000" w:themeColor="text1"/>
          <w:sz w:val="24"/>
          <w:szCs w:val="24"/>
          <w:lang w:val="lv-LV"/>
        </w:rPr>
        <w:t xml:space="preserve">, </w:t>
      </w:r>
      <w:r w:rsidR="001148AA" w:rsidRPr="001148AA">
        <w:rPr>
          <w:rFonts w:ascii="Times New Roman" w:hAnsi="Times New Roman" w:cs="Times New Roman"/>
          <w:color w:val="000000" w:themeColor="text1"/>
          <w:lang w:val="lv-LV"/>
        </w:rPr>
        <w:t>i</w:t>
      </w:r>
      <w:r w:rsidR="008A0131" w:rsidRPr="001148AA">
        <w:rPr>
          <w:rFonts w:ascii="Times New Roman" w:hAnsi="Times New Roman" w:cs="Times New Roman"/>
          <w:color w:val="000000" w:themeColor="text1"/>
          <w:lang w:val="lv-LV"/>
        </w:rPr>
        <w:t>ntervijas, e</w:t>
      </w:r>
      <w:r w:rsidR="001148AA" w:rsidRPr="001148AA">
        <w:rPr>
          <w:rFonts w:ascii="Times New Roman" w:hAnsi="Times New Roman" w:cs="Times New Roman"/>
          <w:color w:val="000000" w:themeColor="text1"/>
          <w:lang w:val="lv-LV"/>
        </w:rPr>
        <w:t>-</w:t>
      </w:r>
      <w:r w:rsidR="008A0131" w:rsidRPr="001148AA">
        <w:rPr>
          <w:rFonts w:ascii="Times New Roman" w:hAnsi="Times New Roman" w:cs="Times New Roman"/>
          <w:color w:val="000000" w:themeColor="text1"/>
          <w:lang w:val="lv-LV"/>
        </w:rPr>
        <w:t xml:space="preserve"> klase, audzināšanas uzdevumu analīze</w:t>
      </w:r>
    </w:p>
    <w:p w14:paraId="3A054313" w14:textId="77777777" w:rsidR="007D34C4" w:rsidRPr="001148AA" w:rsidRDefault="007D34C4" w:rsidP="007D34C4">
      <w:pPr>
        <w:pStyle w:val="ListParagraph"/>
        <w:spacing w:after="0" w:line="240" w:lineRule="auto"/>
        <w:ind w:left="426"/>
        <w:jc w:val="both"/>
        <w:rPr>
          <w:rFonts w:ascii="Times New Roman" w:hAnsi="Times New Roman" w:cs="Times New Roman"/>
          <w:sz w:val="24"/>
          <w:szCs w:val="24"/>
          <w:lang w:val="lv-LV"/>
        </w:rPr>
      </w:pPr>
    </w:p>
    <w:p w14:paraId="76EB12BB" w14:textId="77777777" w:rsidR="007D34C4" w:rsidRDefault="007D34C4" w:rsidP="007D34C4">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7D34C4" w14:paraId="43C63462" w14:textId="77777777" w:rsidTr="007D34C4">
        <w:tc>
          <w:tcPr>
            <w:tcW w:w="4607" w:type="dxa"/>
            <w:tcBorders>
              <w:top w:val="single" w:sz="4" w:space="0" w:color="auto"/>
              <w:left w:val="single" w:sz="4" w:space="0" w:color="auto"/>
              <w:bottom w:val="single" w:sz="4" w:space="0" w:color="auto"/>
              <w:right w:val="single" w:sz="4" w:space="0" w:color="auto"/>
            </w:tcBorders>
            <w:hideMark/>
          </w:tcPr>
          <w:p w14:paraId="333A802D" w14:textId="77777777" w:rsidR="007D34C4" w:rsidRDefault="007D34C4">
            <w:pPr>
              <w:pStyle w:val="ListParagraph"/>
              <w:spacing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66541C15" w14:textId="77777777" w:rsidR="007D34C4" w:rsidRDefault="007D34C4">
            <w:pPr>
              <w:pStyle w:val="ListParagraph"/>
              <w:spacing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Turpmākās attīstības vajadzības</w:t>
            </w:r>
          </w:p>
        </w:tc>
      </w:tr>
      <w:tr w:rsidR="007D34C4" w14:paraId="77631D12" w14:textId="77777777" w:rsidTr="007D34C4">
        <w:tc>
          <w:tcPr>
            <w:tcW w:w="4607" w:type="dxa"/>
            <w:tcBorders>
              <w:top w:val="single" w:sz="4" w:space="0" w:color="auto"/>
              <w:left w:val="single" w:sz="4" w:space="0" w:color="auto"/>
              <w:bottom w:val="single" w:sz="4" w:space="0" w:color="auto"/>
              <w:right w:val="single" w:sz="4" w:space="0" w:color="auto"/>
            </w:tcBorders>
          </w:tcPr>
          <w:p w14:paraId="25D47CE1" w14:textId="77777777" w:rsidR="007D34C4" w:rsidRPr="00C04D9B" w:rsidRDefault="00B5421D" w:rsidP="00EC3DCF">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 xml:space="preserve">Izglītības programmas pedagogi </w:t>
            </w:r>
            <w:r w:rsidR="00EC3DCF" w:rsidRPr="00C04D9B">
              <w:rPr>
                <w:rFonts w:ascii="Times New Roman" w:eastAsia="Times New Roman" w:hAnsi="Times New Roman" w:cs="Times New Roman"/>
                <w:sz w:val="24"/>
                <w:szCs w:val="24"/>
              </w:rPr>
              <w:t xml:space="preserve"> pārzina mācību priekšmetam izvirzītos sasniedzamos rezultātus</w:t>
            </w:r>
            <w:r w:rsidR="008F204E" w:rsidRPr="00C04D9B">
              <w:rPr>
                <w:rFonts w:ascii="Times New Roman" w:eastAsia="Times New Roman" w:hAnsi="Times New Roman" w:cs="Times New Roman"/>
                <w:sz w:val="24"/>
                <w:szCs w:val="24"/>
              </w:rPr>
              <w:t xml:space="preserve"> </w:t>
            </w:r>
            <w:r w:rsidR="00EC3DCF" w:rsidRPr="00C04D9B">
              <w:rPr>
                <w:rFonts w:ascii="Times New Roman" w:eastAsia="Times New Roman" w:hAnsi="Times New Roman" w:cs="Times New Roman"/>
                <w:sz w:val="24"/>
                <w:szCs w:val="24"/>
              </w:rPr>
              <w:t>un ievēro kopējos izglītības programmas mācību satura apguves mērķus</w:t>
            </w:r>
          </w:p>
        </w:tc>
        <w:tc>
          <w:tcPr>
            <w:tcW w:w="4607" w:type="dxa"/>
            <w:tcBorders>
              <w:top w:val="single" w:sz="4" w:space="0" w:color="auto"/>
              <w:left w:val="single" w:sz="4" w:space="0" w:color="auto"/>
              <w:bottom w:val="single" w:sz="4" w:space="0" w:color="auto"/>
              <w:right w:val="single" w:sz="4" w:space="0" w:color="auto"/>
            </w:tcBorders>
          </w:tcPr>
          <w:p w14:paraId="63C77F14" w14:textId="77777777" w:rsidR="007D34C4" w:rsidRPr="00C04D9B" w:rsidRDefault="008F204E">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Rūpīgi sekot izmaiņām, kas saistītas ar visu izglītības programmu pāreju uz 8-gadīgo apmācību.</w:t>
            </w:r>
          </w:p>
        </w:tc>
      </w:tr>
      <w:tr w:rsidR="007D34C4" w14:paraId="3981D916" w14:textId="77777777" w:rsidTr="007D34C4">
        <w:tc>
          <w:tcPr>
            <w:tcW w:w="4607" w:type="dxa"/>
            <w:tcBorders>
              <w:top w:val="single" w:sz="4" w:space="0" w:color="auto"/>
              <w:left w:val="single" w:sz="4" w:space="0" w:color="auto"/>
              <w:bottom w:val="single" w:sz="4" w:space="0" w:color="auto"/>
              <w:right w:val="single" w:sz="4" w:space="0" w:color="auto"/>
            </w:tcBorders>
          </w:tcPr>
          <w:p w14:paraId="305F3094" w14:textId="77777777" w:rsidR="007D34C4" w:rsidRPr="00C04D9B" w:rsidRDefault="008E117A">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Izglītojamie pēdējo 3 gadu laikā (20%-59%) piedalās vietējā, nacionālā un starptautiskā mēroga konkursos un regulāri gūst panākumus.</w:t>
            </w:r>
          </w:p>
        </w:tc>
        <w:tc>
          <w:tcPr>
            <w:tcW w:w="4607" w:type="dxa"/>
            <w:tcBorders>
              <w:top w:val="single" w:sz="4" w:space="0" w:color="auto"/>
              <w:left w:val="single" w:sz="4" w:space="0" w:color="auto"/>
              <w:bottom w:val="single" w:sz="4" w:space="0" w:color="auto"/>
              <w:right w:val="single" w:sz="4" w:space="0" w:color="auto"/>
            </w:tcBorders>
          </w:tcPr>
          <w:p w14:paraId="4ED76D1D" w14:textId="77777777" w:rsidR="007D34C4" w:rsidRPr="00C04D9B" w:rsidRDefault="00893BB5">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Motīvēt lielāku izglītojamo skaitu dalībai dažāda mēroga konkursos.</w:t>
            </w:r>
          </w:p>
        </w:tc>
      </w:tr>
      <w:tr w:rsidR="007D34C4" w14:paraId="58468995" w14:textId="77777777" w:rsidTr="007D34C4">
        <w:tc>
          <w:tcPr>
            <w:tcW w:w="4607" w:type="dxa"/>
            <w:tcBorders>
              <w:top w:val="single" w:sz="4" w:space="0" w:color="auto"/>
              <w:left w:val="single" w:sz="4" w:space="0" w:color="auto"/>
              <w:bottom w:val="single" w:sz="4" w:space="0" w:color="auto"/>
              <w:right w:val="single" w:sz="4" w:space="0" w:color="auto"/>
            </w:tcBorders>
          </w:tcPr>
          <w:p w14:paraId="4571FBE1" w14:textId="77777777" w:rsidR="007D34C4" w:rsidRPr="00C04D9B" w:rsidRDefault="008E117A" w:rsidP="00B84566">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Valsts konkursa norise tiek integrēta m</w:t>
            </w:r>
            <w:r w:rsidR="00D673EC" w:rsidRPr="00C04D9B">
              <w:rPr>
                <w:rFonts w:ascii="Times New Roman" w:eastAsia="Times New Roman" w:hAnsi="Times New Roman" w:cs="Times New Roman"/>
                <w:sz w:val="24"/>
                <w:szCs w:val="24"/>
              </w:rPr>
              <w:t>āc</w:t>
            </w:r>
            <w:r w:rsidRPr="00C04D9B">
              <w:rPr>
                <w:rFonts w:ascii="Times New Roman" w:eastAsia="Times New Roman" w:hAnsi="Times New Roman" w:cs="Times New Roman"/>
                <w:sz w:val="24"/>
                <w:szCs w:val="24"/>
              </w:rPr>
              <w:t xml:space="preserve">ību procesā, </w:t>
            </w:r>
            <w:r w:rsidR="00B84566" w:rsidRPr="00C04D9B">
              <w:rPr>
                <w:rFonts w:ascii="Times New Roman" w:eastAsia="Times New Roman" w:hAnsi="Times New Roman" w:cs="Times New Roman"/>
                <w:sz w:val="24"/>
                <w:szCs w:val="24"/>
              </w:rPr>
              <w:t xml:space="preserve">100% </w:t>
            </w:r>
            <w:r w:rsidRPr="00C04D9B">
              <w:rPr>
                <w:rFonts w:ascii="Times New Roman" w:eastAsia="Times New Roman" w:hAnsi="Times New Roman" w:cs="Times New Roman"/>
                <w:sz w:val="24"/>
                <w:szCs w:val="24"/>
              </w:rPr>
              <w:t>visi izglītojamie piedalās valsts konkursa I kārtā un izglītojamie gūst panākumus  val</w:t>
            </w:r>
            <w:r w:rsidR="00146F17" w:rsidRPr="00C04D9B">
              <w:rPr>
                <w:rFonts w:ascii="Times New Roman" w:eastAsia="Times New Roman" w:hAnsi="Times New Roman" w:cs="Times New Roman"/>
                <w:sz w:val="24"/>
                <w:szCs w:val="24"/>
              </w:rPr>
              <w:t>s</w:t>
            </w:r>
            <w:r w:rsidRPr="00C04D9B">
              <w:rPr>
                <w:rFonts w:ascii="Times New Roman" w:eastAsia="Times New Roman" w:hAnsi="Times New Roman" w:cs="Times New Roman"/>
                <w:sz w:val="24"/>
                <w:szCs w:val="24"/>
              </w:rPr>
              <w:t>ts konkursu II kārtā</w:t>
            </w:r>
          </w:p>
        </w:tc>
        <w:tc>
          <w:tcPr>
            <w:tcW w:w="4607" w:type="dxa"/>
            <w:tcBorders>
              <w:top w:val="single" w:sz="4" w:space="0" w:color="auto"/>
              <w:left w:val="single" w:sz="4" w:space="0" w:color="auto"/>
              <w:bottom w:val="single" w:sz="4" w:space="0" w:color="auto"/>
              <w:right w:val="single" w:sz="4" w:space="0" w:color="auto"/>
            </w:tcBorders>
          </w:tcPr>
          <w:p w14:paraId="40D8CD3E" w14:textId="77777777" w:rsidR="007D34C4" w:rsidRPr="00C04D9B" w:rsidRDefault="00D673EC">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Visiem 2.-8.klases izglītijamajiem piedalīties valsts konkursa I kārtā.</w:t>
            </w:r>
          </w:p>
        </w:tc>
      </w:tr>
    </w:tbl>
    <w:p w14:paraId="2518EC9A" w14:textId="77777777" w:rsidR="007D34C4" w:rsidRDefault="007D34C4" w:rsidP="007D34C4">
      <w:pPr>
        <w:spacing w:after="0" w:line="240" w:lineRule="auto"/>
        <w:jc w:val="both"/>
        <w:rPr>
          <w:rFonts w:ascii="Times New Roman" w:hAnsi="Times New Roman" w:cs="Times New Roman"/>
          <w:sz w:val="24"/>
          <w:szCs w:val="24"/>
          <w:lang w:val="lv-LV"/>
        </w:rPr>
      </w:pPr>
    </w:p>
    <w:p w14:paraId="483990C2" w14:textId="77777777" w:rsidR="007D34C4" w:rsidRDefault="007D34C4" w:rsidP="007D34C4">
      <w:pPr>
        <w:spacing w:after="0" w:line="240" w:lineRule="auto"/>
        <w:jc w:val="both"/>
        <w:rPr>
          <w:rFonts w:ascii="Times New Roman" w:hAnsi="Times New Roman" w:cs="Times New Roman"/>
          <w:sz w:val="24"/>
          <w:szCs w:val="24"/>
          <w:lang w:val="lv-LV"/>
        </w:rPr>
      </w:pPr>
    </w:p>
    <w:p w14:paraId="637340E2" w14:textId="77777777" w:rsidR="007D34C4" w:rsidRDefault="007D34C4" w:rsidP="007D34C4">
      <w:pPr>
        <w:pStyle w:val="ListParagraph"/>
        <w:numPr>
          <w:ilvl w:val="1"/>
          <w:numId w:val="1"/>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Kritērija </w:t>
      </w:r>
      <w:r>
        <w:rPr>
          <w:rFonts w:ascii="Times New Roman" w:hAnsi="Times New Roman" w:cs="Times New Roman"/>
          <w:b/>
          <w:sz w:val="24"/>
          <w:szCs w:val="24"/>
          <w:lang w:val="lv-LV"/>
        </w:rPr>
        <w:t>“</w:t>
      </w:r>
      <w:r>
        <w:rPr>
          <w:rFonts w:ascii="Times New Roman" w:hAnsi="Times New Roman" w:cs="Times New Roman"/>
          <w:b/>
          <w:bCs/>
          <w:sz w:val="24"/>
          <w:szCs w:val="24"/>
          <w:lang w:val="lv-LV"/>
        </w:rPr>
        <w:t>Drošība un psiholoģiskā labklājība</w:t>
      </w:r>
      <w:r>
        <w:rPr>
          <w:rFonts w:ascii="Times New Roman" w:hAnsi="Times New Roman" w:cs="Times New Roman"/>
          <w:b/>
          <w:sz w:val="24"/>
          <w:szCs w:val="24"/>
          <w:lang w:val="lv-LV"/>
        </w:rPr>
        <w:t>”</w:t>
      </w:r>
      <w:r>
        <w:rPr>
          <w:rFonts w:ascii="Times New Roman" w:hAnsi="Times New Roman" w:cs="Times New Roman"/>
          <w:sz w:val="24"/>
          <w:szCs w:val="24"/>
          <w:lang w:val="lv-LV"/>
        </w:rPr>
        <w:t xml:space="preserve"> stiprās puses un turpmākās attīstības vajadzības</w:t>
      </w:r>
    </w:p>
    <w:p w14:paraId="578D1935" w14:textId="77777777" w:rsidR="007D34C4" w:rsidRDefault="007D34C4" w:rsidP="007D34C4">
      <w:pPr>
        <w:pStyle w:val="ListParagraph"/>
        <w:spacing w:after="0" w:line="240" w:lineRule="auto"/>
        <w:ind w:left="426"/>
        <w:jc w:val="both"/>
        <w:rPr>
          <w:rFonts w:ascii="Times New Roman" w:hAnsi="Times New Roman" w:cs="Times New Roman"/>
          <w:sz w:val="24"/>
          <w:szCs w:val="24"/>
          <w:lang w:val="lv-LV"/>
        </w:rPr>
      </w:pPr>
    </w:p>
    <w:p w14:paraId="5B0CF0CD" w14:textId="77777777" w:rsidR="007D34C4" w:rsidRDefault="007D34C4" w:rsidP="007D34C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Pašvērtēšanā izmantotās </w:t>
      </w:r>
      <w:r>
        <w:rPr>
          <w:rFonts w:ascii="Times New Roman" w:hAnsi="Times New Roman" w:cs="Times New Roman"/>
          <w:b/>
          <w:bCs/>
          <w:sz w:val="24"/>
          <w:szCs w:val="24"/>
          <w:lang w:val="lv-LV"/>
        </w:rPr>
        <w:t xml:space="preserve">metodes </w:t>
      </w:r>
      <w:r>
        <w:rPr>
          <w:rFonts w:ascii="Times New Roman" w:hAnsi="Times New Roman" w:cs="Times New Roman"/>
          <w:sz w:val="24"/>
          <w:szCs w:val="24"/>
          <w:lang w:val="lv-LV"/>
        </w:rPr>
        <w:t xml:space="preserve">: </w:t>
      </w:r>
      <w:r w:rsidR="00F3719E">
        <w:rPr>
          <w:rFonts w:ascii="Times New Roman" w:hAnsi="Times New Roman" w:cs="Times New Roman"/>
          <w:sz w:val="24"/>
          <w:szCs w:val="24"/>
          <w:lang w:val="lv-LV"/>
        </w:rPr>
        <w:t>anketēšana, sarunas</w:t>
      </w:r>
    </w:p>
    <w:p w14:paraId="1A7ECD8E" w14:textId="77777777" w:rsidR="007D34C4" w:rsidRDefault="007D34C4" w:rsidP="007D34C4">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7D34C4" w14:paraId="391C8594" w14:textId="77777777" w:rsidTr="007D34C4">
        <w:tc>
          <w:tcPr>
            <w:tcW w:w="4607" w:type="dxa"/>
            <w:tcBorders>
              <w:top w:val="single" w:sz="4" w:space="0" w:color="auto"/>
              <w:left w:val="single" w:sz="4" w:space="0" w:color="auto"/>
              <w:bottom w:val="single" w:sz="4" w:space="0" w:color="auto"/>
              <w:right w:val="single" w:sz="4" w:space="0" w:color="auto"/>
            </w:tcBorders>
            <w:hideMark/>
          </w:tcPr>
          <w:p w14:paraId="0DA07557" w14:textId="77777777" w:rsidR="007D34C4" w:rsidRDefault="007D34C4">
            <w:pPr>
              <w:pStyle w:val="ListParagraph"/>
              <w:spacing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Stiprās puses</w:t>
            </w:r>
          </w:p>
        </w:tc>
        <w:tc>
          <w:tcPr>
            <w:tcW w:w="4607" w:type="dxa"/>
            <w:tcBorders>
              <w:top w:val="single" w:sz="4" w:space="0" w:color="auto"/>
              <w:left w:val="single" w:sz="4" w:space="0" w:color="auto"/>
              <w:bottom w:val="single" w:sz="4" w:space="0" w:color="auto"/>
              <w:right w:val="single" w:sz="4" w:space="0" w:color="auto"/>
            </w:tcBorders>
            <w:hideMark/>
          </w:tcPr>
          <w:p w14:paraId="5FC23949" w14:textId="77777777" w:rsidR="007D34C4" w:rsidRDefault="007D34C4">
            <w:pPr>
              <w:pStyle w:val="ListParagraph"/>
              <w:spacing w:line="240" w:lineRule="auto"/>
              <w:ind w:left="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Turpmākās attīstības vajadzības</w:t>
            </w:r>
          </w:p>
        </w:tc>
      </w:tr>
      <w:tr w:rsidR="007D34C4" w14:paraId="11CD993B" w14:textId="77777777" w:rsidTr="007D34C4">
        <w:tc>
          <w:tcPr>
            <w:tcW w:w="4607" w:type="dxa"/>
            <w:tcBorders>
              <w:top w:val="single" w:sz="4" w:space="0" w:color="auto"/>
              <w:left w:val="single" w:sz="4" w:space="0" w:color="auto"/>
              <w:bottom w:val="single" w:sz="4" w:space="0" w:color="auto"/>
              <w:right w:val="single" w:sz="4" w:space="0" w:color="auto"/>
            </w:tcBorders>
          </w:tcPr>
          <w:p w14:paraId="163D535D" w14:textId="77777777" w:rsidR="007D34C4" w:rsidRPr="00C04D9B" w:rsidRDefault="00C00FD3">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Iekšējās kārtības un drošības noteikumi nepieciešmības gasījumā tiek atjaunoti, tie tiek skaidroti jaunajiem darbiniekiem, izglītojamiem un vecā</w:t>
            </w:r>
            <w:r w:rsidR="00C04D9B">
              <w:rPr>
                <w:rFonts w:ascii="Times New Roman" w:eastAsia="Times New Roman" w:hAnsi="Times New Roman" w:cs="Times New Roman"/>
                <w:sz w:val="24"/>
                <w:szCs w:val="24"/>
              </w:rPr>
              <w:t>k</w:t>
            </w:r>
            <w:r w:rsidRPr="00C04D9B">
              <w:rPr>
                <w:rFonts w:ascii="Times New Roman" w:eastAsia="Times New Roman" w:hAnsi="Times New Roman" w:cs="Times New Roman"/>
                <w:sz w:val="24"/>
                <w:szCs w:val="24"/>
              </w:rPr>
              <w:t>iem vai likumiskajiem pārstāvjiem, lai nodrošinātu pozitīvu, drošu un labvēlīgu vidi.</w:t>
            </w:r>
          </w:p>
        </w:tc>
        <w:tc>
          <w:tcPr>
            <w:tcW w:w="4607" w:type="dxa"/>
            <w:tcBorders>
              <w:top w:val="single" w:sz="4" w:space="0" w:color="auto"/>
              <w:left w:val="single" w:sz="4" w:space="0" w:color="auto"/>
              <w:bottom w:val="single" w:sz="4" w:space="0" w:color="auto"/>
              <w:right w:val="single" w:sz="4" w:space="0" w:color="auto"/>
            </w:tcBorders>
          </w:tcPr>
          <w:p w14:paraId="49B3CD08" w14:textId="77777777" w:rsidR="007D34C4" w:rsidRPr="00C04D9B" w:rsidRDefault="008C32AA">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Informēt pašvaldību par nepieciešamību ierīkot durvis uz izglītības iestādes iekšpagalmu, lai izglītojamiem būtu iespēja vēl drošāk ārā pavadīt brīvo laiku.</w:t>
            </w:r>
          </w:p>
        </w:tc>
      </w:tr>
      <w:tr w:rsidR="007D34C4" w14:paraId="499C850D" w14:textId="77777777" w:rsidTr="007D34C4">
        <w:tc>
          <w:tcPr>
            <w:tcW w:w="4607" w:type="dxa"/>
            <w:tcBorders>
              <w:top w:val="single" w:sz="4" w:space="0" w:color="auto"/>
              <w:left w:val="single" w:sz="4" w:space="0" w:color="auto"/>
              <w:bottom w:val="single" w:sz="4" w:space="0" w:color="auto"/>
              <w:right w:val="single" w:sz="4" w:space="0" w:color="auto"/>
            </w:tcBorders>
          </w:tcPr>
          <w:p w14:paraId="177C2070" w14:textId="77777777" w:rsidR="007D34C4" w:rsidRPr="00C04D9B" w:rsidRDefault="008C32AA" w:rsidP="00401130">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 xml:space="preserve">Veiktās aptaujas rāda, ka pārsvarā visi </w:t>
            </w:r>
            <w:r w:rsidR="00401130" w:rsidRPr="00C04D9B">
              <w:rPr>
                <w:rFonts w:ascii="Times New Roman" w:eastAsia="Times New Roman" w:hAnsi="Times New Roman" w:cs="Times New Roman"/>
                <w:sz w:val="24"/>
                <w:szCs w:val="24"/>
              </w:rPr>
              <w:t>95</w:t>
            </w:r>
            <w:r w:rsidR="00B84566" w:rsidRPr="00C04D9B">
              <w:rPr>
                <w:rFonts w:ascii="Times New Roman" w:eastAsia="Times New Roman" w:hAnsi="Times New Roman" w:cs="Times New Roman"/>
                <w:sz w:val="24"/>
                <w:szCs w:val="24"/>
              </w:rPr>
              <w:t xml:space="preserve">% </w:t>
            </w:r>
            <w:r w:rsidRPr="00C04D9B">
              <w:rPr>
                <w:rFonts w:ascii="Times New Roman" w:eastAsia="Times New Roman" w:hAnsi="Times New Roman" w:cs="Times New Roman"/>
                <w:sz w:val="24"/>
                <w:szCs w:val="24"/>
              </w:rPr>
              <w:t xml:space="preserve">izglītojamie un </w:t>
            </w:r>
            <w:r w:rsidR="00AB6403" w:rsidRPr="00C04D9B">
              <w:rPr>
                <w:rFonts w:ascii="Times New Roman" w:eastAsia="Times New Roman" w:hAnsi="Times New Roman" w:cs="Times New Roman"/>
                <w:sz w:val="24"/>
                <w:szCs w:val="24"/>
              </w:rPr>
              <w:t xml:space="preserve">100% </w:t>
            </w:r>
            <w:r w:rsidRPr="00C04D9B">
              <w:rPr>
                <w:rFonts w:ascii="Times New Roman" w:eastAsia="Times New Roman" w:hAnsi="Times New Roman" w:cs="Times New Roman"/>
                <w:sz w:val="24"/>
                <w:szCs w:val="24"/>
              </w:rPr>
              <w:t>iestādes darbinieki izglītības programmas īstenotajās telpās un to teritorijā jūtas fiziski droši.</w:t>
            </w:r>
          </w:p>
        </w:tc>
        <w:tc>
          <w:tcPr>
            <w:tcW w:w="4607" w:type="dxa"/>
            <w:tcBorders>
              <w:top w:val="single" w:sz="4" w:space="0" w:color="auto"/>
              <w:left w:val="single" w:sz="4" w:space="0" w:color="auto"/>
              <w:bottom w:val="single" w:sz="4" w:space="0" w:color="auto"/>
              <w:right w:val="single" w:sz="4" w:space="0" w:color="auto"/>
            </w:tcBorders>
          </w:tcPr>
          <w:p w14:paraId="0FF51E6A" w14:textId="77777777" w:rsidR="007D34C4" w:rsidRPr="00C04D9B" w:rsidRDefault="007D34C4">
            <w:pPr>
              <w:pStyle w:val="ListParagraph"/>
              <w:spacing w:line="240" w:lineRule="auto"/>
              <w:ind w:left="0"/>
              <w:jc w:val="both"/>
              <w:rPr>
                <w:rFonts w:ascii="Times New Roman" w:eastAsia="Times New Roman" w:hAnsi="Times New Roman" w:cs="Times New Roman"/>
                <w:sz w:val="24"/>
                <w:szCs w:val="24"/>
              </w:rPr>
            </w:pPr>
          </w:p>
        </w:tc>
      </w:tr>
      <w:tr w:rsidR="007D34C4" w14:paraId="16DE700F" w14:textId="77777777" w:rsidTr="007D34C4">
        <w:tc>
          <w:tcPr>
            <w:tcW w:w="4607" w:type="dxa"/>
            <w:tcBorders>
              <w:top w:val="single" w:sz="4" w:space="0" w:color="auto"/>
              <w:left w:val="single" w:sz="4" w:space="0" w:color="auto"/>
              <w:bottom w:val="single" w:sz="4" w:space="0" w:color="auto"/>
              <w:right w:val="single" w:sz="4" w:space="0" w:color="auto"/>
            </w:tcBorders>
          </w:tcPr>
          <w:p w14:paraId="14A91493" w14:textId="77777777" w:rsidR="007D34C4" w:rsidRPr="00C04D9B" w:rsidRDefault="008C32AA">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Izglītības iestādē nav identificēti fiziskās drošības pārkāpumi un vardarbības gadījumi.</w:t>
            </w:r>
          </w:p>
        </w:tc>
        <w:tc>
          <w:tcPr>
            <w:tcW w:w="4607" w:type="dxa"/>
            <w:tcBorders>
              <w:top w:val="single" w:sz="4" w:space="0" w:color="auto"/>
              <w:left w:val="single" w:sz="4" w:space="0" w:color="auto"/>
              <w:bottom w:val="single" w:sz="4" w:space="0" w:color="auto"/>
              <w:right w:val="single" w:sz="4" w:space="0" w:color="auto"/>
            </w:tcBorders>
          </w:tcPr>
          <w:p w14:paraId="3586FE81" w14:textId="77777777" w:rsidR="007D34C4" w:rsidRPr="00C04D9B" w:rsidRDefault="00401130">
            <w:pPr>
              <w:pStyle w:val="ListParagraph"/>
              <w:spacing w:line="240" w:lineRule="auto"/>
              <w:ind w:left="0"/>
              <w:jc w:val="both"/>
              <w:rPr>
                <w:rFonts w:ascii="Times New Roman" w:eastAsia="Times New Roman" w:hAnsi="Times New Roman" w:cs="Times New Roman"/>
                <w:sz w:val="24"/>
                <w:szCs w:val="24"/>
              </w:rPr>
            </w:pPr>
            <w:r w:rsidRPr="00C04D9B">
              <w:rPr>
                <w:rFonts w:ascii="Times New Roman" w:eastAsia="Times New Roman" w:hAnsi="Times New Roman" w:cs="Times New Roman"/>
                <w:sz w:val="24"/>
                <w:szCs w:val="24"/>
              </w:rPr>
              <w:t>Raudzīties, lai arī turpmāk nebūtu vietas fiziskās drošības pārkāpumiem un vardarbībai.</w:t>
            </w:r>
          </w:p>
        </w:tc>
      </w:tr>
    </w:tbl>
    <w:p w14:paraId="6E7DB714" w14:textId="77777777" w:rsidR="007D34C4" w:rsidRPr="00C04D9B" w:rsidRDefault="007D34C4" w:rsidP="00C04D9B">
      <w:pPr>
        <w:spacing w:after="0" w:line="240" w:lineRule="auto"/>
        <w:jc w:val="both"/>
        <w:rPr>
          <w:rFonts w:ascii="Times New Roman" w:hAnsi="Times New Roman" w:cs="Times New Roman"/>
          <w:sz w:val="24"/>
          <w:szCs w:val="24"/>
          <w:lang w:val="lv-LV"/>
        </w:rPr>
      </w:pPr>
    </w:p>
    <w:p w14:paraId="67E56CFB" w14:textId="77777777" w:rsidR="007D34C4" w:rsidRDefault="007D34C4" w:rsidP="007D34C4">
      <w:pPr>
        <w:spacing w:after="0" w:line="240" w:lineRule="auto"/>
        <w:jc w:val="both"/>
        <w:rPr>
          <w:rFonts w:ascii="Times New Roman" w:hAnsi="Times New Roman" w:cs="Times New Roman"/>
          <w:sz w:val="24"/>
          <w:szCs w:val="24"/>
          <w:lang w:val="lv-LV"/>
        </w:rPr>
      </w:pPr>
    </w:p>
    <w:p w14:paraId="6792B69E" w14:textId="77777777" w:rsidR="007D34C4" w:rsidRDefault="007D34C4" w:rsidP="007D34C4">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4. Informācija par  īstenotajiem projektiem par 2023./2024. mācību gadā</w:t>
      </w:r>
    </w:p>
    <w:p w14:paraId="0274B8A6" w14:textId="77777777" w:rsidR="007D34C4" w:rsidRDefault="007D34C4" w:rsidP="007D34C4">
      <w:pPr>
        <w:spacing w:after="0" w:line="240" w:lineRule="auto"/>
        <w:rPr>
          <w:rFonts w:ascii="Times New Roman" w:hAnsi="Times New Roman" w:cs="Times New Roman"/>
          <w:sz w:val="24"/>
          <w:szCs w:val="24"/>
          <w:lang w:val="lv-LV"/>
        </w:rPr>
      </w:pPr>
    </w:p>
    <w:p w14:paraId="52DC6556" w14:textId="77777777" w:rsidR="00F3719E" w:rsidRDefault="00F3719E" w:rsidP="00F3719E">
      <w:pPr>
        <w:pStyle w:val="ListParagraph"/>
        <w:numPr>
          <w:ilvl w:val="1"/>
          <w:numId w:val="3"/>
        </w:numPr>
        <w:spacing w:after="0" w:line="240" w:lineRule="auto"/>
        <w:jc w:val="both"/>
        <w:rPr>
          <w:rFonts w:ascii="Times New Roman" w:hAnsi="Times New Roman" w:cs="Times New Roman"/>
          <w:sz w:val="24"/>
          <w:szCs w:val="24"/>
          <w:lang w:val="lv-LV"/>
        </w:rPr>
      </w:pPr>
      <w:r w:rsidRPr="00D447B9">
        <w:rPr>
          <w:rFonts w:ascii="Times New Roman" w:hAnsi="Times New Roman" w:cs="Times New Roman"/>
          <w:sz w:val="24"/>
          <w:szCs w:val="24"/>
          <w:lang w:val="lv-LV"/>
        </w:rPr>
        <w:t>Proj</w:t>
      </w:r>
      <w:r>
        <w:rPr>
          <w:rFonts w:ascii="Times New Roman" w:hAnsi="Times New Roman" w:cs="Times New Roman"/>
          <w:sz w:val="24"/>
          <w:szCs w:val="24"/>
          <w:lang w:val="lv-LV"/>
        </w:rPr>
        <w:t>ekta īsa anotācija un rezultāti: tika iesniegts, bet</w:t>
      </w:r>
      <w:r w:rsidRPr="00D447B9">
        <w:rPr>
          <w:rFonts w:ascii="Times New Roman" w:hAnsi="Times New Roman" w:cs="Times New Roman"/>
          <w:sz w:val="24"/>
          <w:szCs w:val="24"/>
          <w:lang w:val="lv-LV"/>
        </w:rPr>
        <w:t xml:space="preserve"> netika atbalstīts KKF izglītības iestādes iesniegtais projekts  “</w:t>
      </w:r>
      <w:r>
        <w:rPr>
          <w:rFonts w:ascii="Times New Roman" w:hAnsi="Times New Roman" w:cs="Times New Roman"/>
          <w:sz w:val="24"/>
          <w:szCs w:val="24"/>
          <w:lang w:val="lv-LV"/>
        </w:rPr>
        <w:t>Interaktīvās tāfeles</w:t>
      </w:r>
      <w:r w:rsidRPr="00D447B9">
        <w:rPr>
          <w:rFonts w:ascii="Times New Roman" w:hAnsi="Times New Roman" w:cs="Times New Roman"/>
          <w:sz w:val="24"/>
          <w:szCs w:val="24"/>
          <w:lang w:val="lv-LV"/>
        </w:rPr>
        <w:t xml:space="preserve"> iegāde Balvu Mūzikas skolai</w:t>
      </w:r>
      <w:r>
        <w:rPr>
          <w:rFonts w:ascii="Times New Roman" w:hAnsi="Times New Roman" w:cs="Times New Roman"/>
          <w:sz w:val="24"/>
          <w:szCs w:val="24"/>
          <w:lang w:val="lv-LV"/>
        </w:rPr>
        <w:t>”.</w:t>
      </w:r>
    </w:p>
    <w:p w14:paraId="6C287473" w14:textId="77777777" w:rsidR="007D34C4" w:rsidRDefault="007D34C4" w:rsidP="007D34C4">
      <w:pPr>
        <w:pStyle w:val="ListParagraph"/>
        <w:spacing w:after="0" w:line="240" w:lineRule="auto"/>
        <w:ind w:left="502"/>
        <w:rPr>
          <w:rFonts w:ascii="Times New Roman" w:hAnsi="Times New Roman" w:cs="Times New Roman"/>
          <w:sz w:val="24"/>
          <w:szCs w:val="24"/>
          <w:lang w:val="lv-LV"/>
        </w:rPr>
      </w:pPr>
    </w:p>
    <w:p w14:paraId="6708594F" w14:textId="77777777" w:rsidR="007D34C4" w:rsidRDefault="007D34C4" w:rsidP="007D34C4">
      <w:pPr>
        <w:pStyle w:val="ListParagraph"/>
        <w:numPr>
          <w:ilvl w:val="0"/>
          <w:numId w:val="3"/>
        </w:numPr>
        <w:spacing w:after="0" w:line="240" w:lineRule="auto"/>
        <w:rPr>
          <w:rFonts w:ascii="Times New Roman" w:hAnsi="Times New Roman"/>
          <w:b/>
          <w:bCs/>
          <w:sz w:val="24"/>
          <w:szCs w:val="24"/>
          <w:lang w:val="lv-LV"/>
        </w:rPr>
      </w:pPr>
      <w:r>
        <w:rPr>
          <w:rFonts w:ascii="Times New Roman" w:hAnsi="Times New Roman"/>
          <w:b/>
          <w:bCs/>
          <w:sz w:val="24"/>
          <w:szCs w:val="24"/>
          <w:lang w:val="lv-LV"/>
        </w:rPr>
        <w:t xml:space="preserve">Informācija par institūcijām, ar kurām noslēgti sadarbības līgumi </w:t>
      </w:r>
    </w:p>
    <w:p w14:paraId="46571D84" w14:textId="77777777" w:rsidR="007D34C4" w:rsidRDefault="007D34C4" w:rsidP="007D34C4">
      <w:pPr>
        <w:pStyle w:val="ListParagraph"/>
        <w:spacing w:after="0" w:line="240" w:lineRule="auto"/>
        <w:rPr>
          <w:rFonts w:ascii="Times New Roman" w:hAnsi="Times New Roman"/>
          <w:b/>
          <w:bCs/>
          <w:sz w:val="24"/>
          <w:szCs w:val="24"/>
          <w:lang w:val="lv-LV"/>
        </w:rPr>
      </w:pPr>
    </w:p>
    <w:p w14:paraId="1714276C" w14:textId="77777777" w:rsidR="007D34C4" w:rsidRDefault="00DF3EC2" w:rsidP="00DF3EC2">
      <w:pPr>
        <w:spacing w:after="0"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5D2C52">
        <w:rPr>
          <w:rFonts w:ascii="Times New Roman" w:hAnsi="Times New Roman" w:cs="Times New Roman"/>
          <w:sz w:val="24"/>
          <w:szCs w:val="24"/>
          <w:lang w:val="lv-LV"/>
        </w:rPr>
        <w:t>I</w:t>
      </w:r>
      <w:r>
        <w:rPr>
          <w:rFonts w:ascii="Times New Roman" w:hAnsi="Times New Roman" w:cs="Times New Roman"/>
          <w:sz w:val="24"/>
          <w:szCs w:val="24"/>
          <w:lang w:val="lv-LV"/>
        </w:rPr>
        <w:t>estādei nav noslēgti sadarbības līgumi.</w:t>
      </w:r>
    </w:p>
    <w:p w14:paraId="7B39253C" w14:textId="77777777" w:rsidR="007D34C4" w:rsidRDefault="007D34C4" w:rsidP="00E32019">
      <w:pPr>
        <w:spacing w:after="0" w:line="240" w:lineRule="auto"/>
        <w:rPr>
          <w:rFonts w:ascii="Times New Roman" w:hAnsi="Times New Roman" w:cs="Times New Roman"/>
          <w:sz w:val="24"/>
          <w:szCs w:val="24"/>
          <w:lang w:val="lv-LV"/>
        </w:rPr>
      </w:pPr>
    </w:p>
    <w:p w14:paraId="5A56682E" w14:textId="77777777" w:rsidR="007D34C4" w:rsidRDefault="007D34C4" w:rsidP="007D34C4">
      <w:pPr>
        <w:pStyle w:val="ListParagraph"/>
        <w:numPr>
          <w:ilvl w:val="0"/>
          <w:numId w:val="3"/>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Audzināšanas darba prioritātes trim gadiem un to ieviešana</w:t>
      </w:r>
    </w:p>
    <w:p w14:paraId="3FE79071" w14:textId="77777777" w:rsidR="007D34C4" w:rsidRDefault="007D34C4" w:rsidP="007D34C4">
      <w:pPr>
        <w:pStyle w:val="ListParagraph"/>
        <w:spacing w:after="0" w:line="240" w:lineRule="auto"/>
        <w:rPr>
          <w:rFonts w:ascii="Times New Roman" w:hAnsi="Times New Roman" w:cs="Times New Roman"/>
          <w:b/>
          <w:bCs/>
          <w:sz w:val="24"/>
          <w:szCs w:val="24"/>
          <w:lang w:val="lv-LV"/>
        </w:rPr>
      </w:pPr>
    </w:p>
    <w:p w14:paraId="319D0FD3" w14:textId="77777777" w:rsidR="007D34C4" w:rsidRDefault="007D34C4" w:rsidP="007D34C4">
      <w:pPr>
        <w:pStyle w:val="ListParagraph"/>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sz w:val="24"/>
          <w:szCs w:val="24"/>
          <w:lang w:val="lv-LV"/>
        </w:rPr>
        <w:t>Prioritātes (bērncentrētas, domājot par izglītojamā personību):</w:t>
      </w:r>
    </w:p>
    <w:p w14:paraId="7174E425" w14:textId="77777777" w:rsidR="007D34C4" w:rsidRDefault="007D34C4" w:rsidP="007D34C4">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0" w:type="dxa"/>
        <w:tblLook w:val="04A0" w:firstRow="1" w:lastRow="0" w:firstColumn="1" w:lastColumn="0" w:noHBand="0" w:noVBand="1"/>
      </w:tblPr>
      <w:tblGrid>
        <w:gridCol w:w="3194"/>
        <w:gridCol w:w="3054"/>
        <w:gridCol w:w="2382"/>
      </w:tblGrid>
      <w:tr w:rsidR="007D34C4" w14:paraId="40B5D067" w14:textId="77777777" w:rsidTr="007D34C4">
        <w:tc>
          <w:tcPr>
            <w:tcW w:w="3194" w:type="dxa"/>
            <w:tcBorders>
              <w:top w:val="single" w:sz="4" w:space="0" w:color="auto"/>
              <w:left w:val="single" w:sz="4" w:space="0" w:color="auto"/>
              <w:bottom w:val="single" w:sz="4" w:space="0" w:color="auto"/>
              <w:right w:val="single" w:sz="4" w:space="0" w:color="auto"/>
            </w:tcBorders>
            <w:hideMark/>
          </w:tcPr>
          <w:p w14:paraId="2C615F1F" w14:textId="77777777" w:rsidR="007D34C4" w:rsidRDefault="007D34C4">
            <w:pPr>
              <w:pStyle w:val="ListParagraph"/>
              <w:spacing w:line="240" w:lineRule="auto"/>
              <w:rPr>
                <w:rFonts w:ascii="Times New Roman" w:hAnsi="Times New Roman" w:cs="Times New Roman"/>
                <w:sz w:val="24"/>
                <w:szCs w:val="24"/>
              </w:rPr>
            </w:pPr>
            <w:r>
              <w:rPr>
                <w:rFonts w:ascii="Times New Roman" w:hAnsi="Times New Roman" w:cs="Times New Roman"/>
                <w:b/>
                <w:bCs/>
                <w:sz w:val="24"/>
                <w:szCs w:val="24"/>
              </w:rPr>
              <w:t>Prioritātes</w:t>
            </w:r>
          </w:p>
        </w:tc>
        <w:tc>
          <w:tcPr>
            <w:tcW w:w="3054" w:type="dxa"/>
            <w:tcBorders>
              <w:top w:val="single" w:sz="4" w:space="0" w:color="auto"/>
              <w:left w:val="single" w:sz="4" w:space="0" w:color="auto"/>
              <w:bottom w:val="single" w:sz="4" w:space="0" w:color="auto"/>
              <w:right w:val="single" w:sz="4" w:space="0" w:color="auto"/>
            </w:tcBorders>
            <w:hideMark/>
          </w:tcPr>
          <w:p w14:paraId="2E8AEF85" w14:textId="77777777" w:rsidR="007D34C4" w:rsidRDefault="007D34C4">
            <w:pPr>
              <w:spacing w:line="240" w:lineRule="auto"/>
              <w:rPr>
                <w:rFonts w:ascii="Times New Roman" w:hAnsi="Times New Roman" w:cs="Times New Roman"/>
                <w:sz w:val="24"/>
                <w:szCs w:val="24"/>
              </w:rPr>
            </w:pPr>
            <w:r>
              <w:rPr>
                <w:rFonts w:ascii="Times New Roman" w:hAnsi="Times New Roman" w:cs="Times New Roman"/>
                <w:b/>
                <w:bCs/>
                <w:sz w:val="24"/>
                <w:szCs w:val="24"/>
              </w:rPr>
              <w:t>Sasniedzamais rezultāts</w:t>
            </w:r>
          </w:p>
        </w:tc>
        <w:tc>
          <w:tcPr>
            <w:tcW w:w="2382" w:type="dxa"/>
            <w:tcBorders>
              <w:top w:val="single" w:sz="4" w:space="0" w:color="auto"/>
              <w:left w:val="single" w:sz="4" w:space="0" w:color="auto"/>
              <w:bottom w:val="single" w:sz="4" w:space="0" w:color="auto"/>
              <w:right w:val="single" w:sz="4" w:space="0" w:color="auto"/>
            </w:tcBorders>
            <w:hideMark/>
          </w:tcPr>
          <w:p w14:paraId="23139131" w14:textId="77777777" w:rsidR="007D34C4" w:rsidRDefault="007D34C4">
            <w:pPr>
              <w:spacing w:line="240" w:lineRule="auto"/>
              <w:rPr>
                <w:rFonts w:ascii="Times New Roman" w:hAnsi="Times New Roman" w:cs="Times New Roman"/>
                <w:b/>
                <w:bCs/>
                <w:sz w:val="24"/>
                <w:szCs w:val="24"/>
              </w:rPr>
            </w:pPr>
            <w:r>
              <w:rPr>
                <w:rFonts w:ascii="Times New Roman" w:hAnsi="Times New Roman" w:cs="Times New Roman"/>
                <w:b/>
                <w:bCs/>
                <w:sz w:val="24"/>
                <w:szCs w:val="24"/>
              </w:rPr>
              <w:t>Secinājumi</w:t>
            </w:r>
          </w:p>
        </w:tc>
      </w:tr>
      <w:tr w:rsidR="007D34C4" w:rsidRPr="00F60561" w14:paraId="6E332E46" w14:textId="77777777" w:rsidTr="007D34C4">
        <w:tc>
          <w:tcPr>
            <w:tcW w:w="6248" w:type="dxa"/>
            <w:gridSpan w:val="2"/>
            <w:tcBorders>
              <w:top w:val="single" w:sz="4" w:space="0" w:color="auto"/>
              <w:left w:val="single" w:sz="4" w:space="0" w:color="auto"/>
              <w:bottom w:val="single" w:sz="4" w:space="0" w:color="auto"/>
              <w:right w:val="single" w:sz="4" w:space="0" w:color="auto"/>
            </w:tcBorders>
            <w:hideMark/>
          </w:tcPr>
          <w:p w14:paraId="1A08E3D3" w14:textId="77777777" w:rsidR="007D34C4" w:rsidRDefault="007D34C4" w:rsidP="00F60561">
            <w:pPr>
              <w:tabs>
                <w:tab w:val="left" w:pos="1723"/>
              </w:tabs>
              <w:spacing w:line="240" w:lineRule="auto"/>
              <w:rPr>
                <w:rFonts w:ascii="Times New Roman" w:hAnsi="Times New Roman" w:cs="Times New Roman"/>
                <w:color w:val="0070C0"/>
                <w:sz w:val="24"/>
                <w:szCs w:val="24"/>
              </w:rPr>
            </w:pPr>
            <w:r>
              <w:rPr>
                <w:rFonts w:ascii="Times New Roman" w:hAnsi="Times New Roman" w:cs="Times New Roman"/>
                <w:b/>
                <w:bCs/>
                <w:sz w:val="24"/>
                <w:szCs w:val="24"/>
              </w:rPr>
              <w:t xml:space="preserve">                       </w:t>
            </w:r>
          </w:p>
        </w:tc>
        <w:tc>
          <w:tcPr>
            <w:tcW w:w="2382" w:type="dxa"/>
            <w:tcBorders>
              <w:top w:val="single" w:sz="4" w:space="0" w:color="auto"/>
              <w:left w:val="single" w:sz="4" w:space="0" w:color="auto"/>
              <w:bottom w:val="single" w:sz="4" w:space="0" w:color="auto"/>
              <w:right w:val="single" w:sz="4" w:space="0" w:color="auto"/>
            </w:tcBorders>
          </w:tcPr>
          <w:p w14:paraId="6218D869" w14:textId="77777777" w:rsidR="007D34C4" w:rsidRDefault="007D34C4">
            <w:pPr>
              <w:spacing w:line="240" w:lineRule="auto"/>
              <w:jc w:val="center"/>
              <w:rPr>
                <w:rFonts w:ascii="Times New Roman" w:hAnsi="Times New Roman" w:cs="Times New Roman"/>
                <w:b/>
                <w:bCs/>
                <w:sz w:val="24"/>
                <w:szCs w:val="24"/>
              </w:rPr>
            </w:pPr>
          </w:p>
        </w:tc>
      </w:tr>
      <w:tr w:rsidR="00E32019" w:rsidRPr="00F60561" w14:paraId="273B7BD8" w14:textId="77777777" w:rsidTr="007D34C4">
        <w:tc>
          <w:tcPr>
            <w:tcW w:w="3194" w:type="dxa"/>
            <w:tcBorders>
              <w:top w:val="single" w:sz="4" w:space="0" w:color="auto"/>
              <w:left w:val="single" w:sz="4" w:space="0" w:color="auto"/>
              <w:bottom w:val="single" w:sz="4" w:space="0" w:color="auto"/>
              <w:right w:val="single" w:sz="4" w:space="0" w:color="auto"/>
            </w:tcBorders>
          </w:tcPr>
          <w:p w14:paraId="3C83367B" w14:textId="77777777" w:rsidR="00E32019" w:rsidRPr="00F60561" w:rsidRDefault="00E32019" w:rsidP="00984B9B">
            <w:pPr>
              <w:spacing w:line="240" w:lineRule="auto"/>
              <w:jc w:val="both"/>
              <w:rPr>
                <w:rFonts w:ascii="Times New Roman" w:hAnsi="Times New Roman" w:cs="Times New Roman"/>
                <w:sz w:val="24"/>
                <w:szCs w:val="24"/>
                <w:u w:val="single"/>
              </w:rPr>
            </w:pPr>
            <w:r w:rsidRPr="00176527">
              <w:rPr>
                <w:rFonts w:ascii="Times New Roman" w:hAnsi="Times New Roman" w:cs="Times New Roman"/>
                <w:b/>
                <w:bCs/>
                <w:sz w:val="24"/>
                <w:szCs w:val="24"/>
              </w:rPr>
              <w:t>2023./2024.m.g</w:t>
            </w:r>
            <w:r>
              <w:rPr>
                <w:rFonts w:ascii="Times New Roman" w:hAnsi="Times New Roman" w:cs="Times New Roman"/>
                <w:sz w:val="24"/>
                <w:szCs w:val="24"/>
              </w:rPr>
              <w:t>.</w:t>
            </w:r>
            <w:r w:rsidRPr="00F60561">
              <w:rPr>
                <w:rFonts w:ascii="Times New Roman" w:hAnsi="Times New Roman" w:cs="Times New Roman"/>
                <w:sz w:val="24"/>
                <w:szCs w:val="24"/>
              </w:rPr>
              <w:t>- izglītojamo atbildības par mācību sasniegumiem veicināšana un karjeras izglītības lomas pali</w:t>
            </w:r>
            <w:r>
              <w:rPr>
                <w:rFonts w:ascii="Times New Roman" w:hAnsi="Times New Roman" w:cs="Times New Roman"/>
                <w:sz w:val="24"/>
                <w:szCs w:val="24"/>
              </w:rPr>
              <w:t>elināšana personības attīstīšana.</w:t>
            </w:r>
          </w:p>
          <w:p w14:paraId="10CDDAB0" w14:textId="77777777" w:rsidR="00E32019" w:rsidRDefault="00E32019" w:rsidP="00984B9B">
            <w:pPr>
              <w:spacing w:line="240" w:lineRule="auto"/>
              <w:jc w:val="both"/>
              <w:rPr>
                <w:rFonts w:ascii="Times New Roman" w:hAnsi="Times New Roman" w:cs="Times New Roman"/>
                <w:b/>
                <w:bCs/>
                <w:color w:val="00B050"/>
                <w:sz w:val="24"/>
                <w:szCs w:val="24"/>
              </w:rPr>
            </w:pPr>
          </w:p>
        </w:tc>
        <w:tc>
          <w:tcPr>
            <w:tcW w:w="3054" w:type="dxa"/>
            <w:tcBorders>
              <w:top w:val="single" w:sz="4" w:space="0" w:color="auto"/>
              <w:left w:val="single" w:sz="4" w:space="0" w:color="auto"/>
              <w:bottom w:val="single" w:sz="4" w:space="0" w:color="auto"/>
              <w:right w:val="single" w:sz="4" w:space="0" w:color="auto"/>
            </w:tcBorders>
          </w:tcPr>
          <w:p w14:paraId="444B48C9" w14:textId="77777777" w:rsidR="00E32019" w:rsidRDefault="00E32019" w:rsidP="00984B9B">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-motivēt</w:t>
            </w:r>
            <w:r w:rsidR="00401130">
              <w:rPr>
                <w:rFonts w:ascii="Times New Roman" w:hAnsi="Times New Roman" w:cs="Times New Roman"/>
                <w:sz w:val="24"/>
                <w:szCs w:val="24"/>
              </w:rPr>
              <w:t xml:space="preserve"> vismaz 6</w:t>
            </w:r>
            <w:r>
              <w:rPr>
                <w:rFonts w:ascii="Times New Roman" w:hAnsi="Times New Roman" w:cs="Times New Roman"/>
                <w:sz w:val="24"/>
                <w:szCs w:val="24"/>
              </w:rPr>
              <w:t xml:space="preserve"> vecāko klašu izglītojamos piedalīties</w:t>
            </w:r>
            <w:r>
              <w:rPr>
                <w:rFonts w:ascii="Times New Roman" w:hAnsi="Times New Roman" w:cs="Times New Roman"/>
                <w:color w:val="000000" w:themeColor="text1"/>
                <w:sz w:val="24"/>
                <w:szCs w:val="24"/>
              </w:rPr>
              <w:t xml:space="preserve"> mūzikas vidusskolu organizētajos karjeras izglītības pasākumos;</w:t>
            </w:r>
          </w:p>
          <w:p w14:paraId="17341F5D" w14:textId="77777777" w:rsidR="00E32019" w:rsidRPr="005B2D66" w:rsidRDefault="00E32019" w:rsidP="00984B9B">
            <w:pPr>
              <w:jc w:val="both"/>
              <w:rPr>
                <w:rFonts w:ascii="Times New Roman" w:hAnsi="Times New Roman" w:cs="Times New Roman"/>
                <w:sz w:val="24"/>
                <w:szCs w:val="24"/>
              </w:rPr>
            </w:pPr>
            <w:r>
              <w:rPr>
                <w:rFonts w:ascii="Times New Roman" w:hAnsi="Times New Roman" w:cs="Times New Roman"/>
                <w:sz w:val="24"/>
                <w:szCs w:val="24"/>
              </w:rPr>
              <w:t>-</w:t>
            </w:r>
            <w:r w:rsidR="00401130">
              <w:rPr>
                <w:rFonts w:ascii="Times New Roman" w:hAnsi="Times New Roman" w:cs="Times New Roman"/>
                <w:sz w:val="24"/>
                <w:szCs w:val="24"/>
              </w:rPr>
              <w:t xml:space="preserve">vismaz 2 </w:t>
            </w:r>
            <w:r>
              <w:rPr>
                <w:rFonts w:ascii="Times New Roman" w:hAnsi="Times New Roman" w:cs="Times New Roman"/>
                <w:sz w:val="24"/>
                <w:szCs w:val="24"/>
              </w:rPr>
              <w:t>skolas absolventus  motivēt turpināt mūzikas izglītību nākamajā mūzikas izglītības pakāpē.</w:t>
            </w:r>
          </w:p>
        </w:tc>
        <w:tc>
          <w:tcPr>
            <w:tcW w:w="2382" w:type="dxa"/>
            <w:tcBorders>
              <w:top w:val="single" w:sz="4" w:space="0" w:color="auto"/>
              <w:left w:val="single" w:sz="4" w:space="0" w:color="auto"/>
              <w:bottom w:val="single" w:sz="4" w:space="0" w:color="auto"/>
              <w:right w:val="single" w:sz="4" w:space="0" w:color="auto"/>
            </w:tcBorders>
          </w:tcPr>
          <w:p w14:paraId="45A3EC2E" w14:textId="77777777" w:rsidR="00E32019" w:rsidRDefault="00E32019" w:rsidP="00984B9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1558E">
              <w:rPr>
                <w:rFonts w:ascii="Times New Roman" w:hAnsi="Times New Roman" w:cs="Times New Roman"/>
                <w:color w:val="000000" w:themeColor="text1"/>
                <w:sz w:val="24"/>
                <w:szCs w:val="24"/>
              </w:rPr>
              <w:t xml:space="preserve"> 7 </w:t>
            </w:r>
            <w:r>
              <w:rPr>
                <w:rFonts w:ascii="Times New Roman" w:hAnsi="Times New Roman" w:cs="Times New Roman"/>
                <w:color w:val="000000" w:themeColor="text1"/>
                <w:sz w:val="24"/>
                <w:szCs w:val="24"/>
              </w:rPr>
              <w:t>vecāko klašu izglītojamie piedalījās mūzikas vidusskolu organizētajos karjeras izglītības pasākumos;</w:t>
            </w:r>
          </w:p>
          <w:p w14:paraId="3CA87FCC" w14:textId="77777777" w:rsidR="00E32019" w:rsidRPr="005B2D66" w:rsidRDefault="00E32019" w:rsidP="00984B9B">
            <w:pPr>
              <w:jc w:val="both"/>
              <w:rPr>
                <w:rFonts w:ascii="Times New Roman" w:hAnsi="Times New Roman" w:cs="Times New Roman"/>
                <w:sz w:val="24"/>
                <w:szCs w:val="24"/>
              </w:rPr>
            </w:pPr>
            <w:r>
              <w:rPr>
                <w:rFonts w:ascii="Times New Roman" w:hAnsi="Times New Roman" w:cs="Times New Roman"/>
                <w:sz w:val="24"/>
                <w:szCs w:val="24"/>
              </w:rPr>
              <w:t>-2 absolventi motivēti turpināt mūzikas izglītību nākamajā mūzikas izglītības pakāpē.</w:t>
            </w:r>
          </w:p>
        </w:tc>
      </w:tr>
      <w:tr w:rsidR="00E32019" w:rsidRPr="00F60561" w14:paraId="2AC71AD4" w14:textId="77777777" w:rsidTr="007D34C4">
        <w:tc>
          <w:tcPr>
            <w:tcW w:w="3194" w:type="dxa"/>
            <w:tcBorders>
              <w:top w:val="single" w:sz="4" w:space="0" w:color="auto"/>
              <w:left w:val="single" w:sz="4" w:space="0" w:color="auto"/>
              <w:bottom w:val="single" w:sz="4" w:space="0" w:color="auto"/>
              <w:right w:val="single" w:sz="4" w:space="0" w:color="auto"/>
            </w:tcBorders>
          </w:tcPr>
          <w:p w14:paraId="300AD2EE" w14:textId="77777777" w:rsidR="00E32019" w:rsidRDefault="00E32019" w:rsidP="00984B9B">
            <w:pPr>
              <w:spacing w:line="240" w:lineRule="auto"/>
              <w:jc w:val="both"/>
              <w:rPr>
                <w:rFonts w:ascii="Times New Roman" w:hAnsi="Times New Roman" w:cs="Times New Roman"/>
                <w:sz w:val="24"/>
                <w:szCs w:val="24"/>
              </w:rPr>
            </w:pPr>
            <w:r w:rsidRPr="00176527">
              <w:rPr>
                <w:rFonts w:ascii="Times New Roman" w:hAnsi="Times New Roman" w:cs="Times New Roman"/>
                <w:b/>
                <w:bCs/>
                <w:sz w:val="24"/>
                <w:szCs w:val="24"/>
              </w:rPr>
              <w:t>2024./2025.m.g</w:t>
            </w:r>
            <w:r>
              <w:rPr>
                <w:rFonts w:ascii="Times New Roman" w:hAnsi="Times New Roman" w:cs="Times New Roman"/>
                <w:sz w:val="24"/>
                <w:szCs w:val="24"/>
              </w:rPr>
              <w:t>.</w:t>
            </w:r>
            <w:r w:rsidRPr="00F60561">
              <w:rPr>
                <w:rFonts w:ascii="Times New Roman" w:hAnsi="Times New Roman" w:cs="Times New Roman"/>
                <w:sz w:val="24"/>
                <w:szCs w:val="24"/>
              </w:rPr>
              <w:t>-</w:t>
            </w:r>
            <w:r>
              <w:rPr>
                <w:rFonts w:ascii="Times New Roman" w:hAnsi="Times New Roman" w:cs="Times New Roman"/>
                <w:sz w:val="24"/>
                <w:szCs w:val="24"/>
              </w:rPr>
              <w:t>izglītojamo</w:t>
            </w:r>
            <w:r w:rsidRPr="00921D90">
              <w:rPr>
                <w:rFonts w:ascii="Times New Roman" w:hAnsi="Times New Roman" w:cs="Times New Roman"/>
                <w:sz w:val="24"/>
                <w:szCs w:val="24"/>
              </w:rPr>
              <w:t xml:space="preserve"> vērtībizglītības, pilsoniskās un patriotiskās audzināšanas sekmēšana</w:t>
            </w:r>
            <w:r>
              <w:rPr>
                <w:rFonts w:ascii="Times New Roman" w:hAnsi="Times New Roman" w:cs="Times New Roman"/>
                <w:sz w:val="24"/>
                <w:szCs w:val="24"/>
              </w:rPr>
              <w:t>.</w:t>
            </w:r>
          </w:p>
          <w:p w14:paraId="2A4AB68D" w14:textId="77777777" w:rsidR="00E32019" w:rsidRPr="00F60561" w:rsidRDefault="00E32019" w:rsidP="00984B9B">
            <w:pPr>
              <w:spacing w:line="240" w:lineRule="auto"/>
              <w:jc w:val="both"/>
              <w:rPr>
                <w:rFonts w:ascii="Times New Roman" w:hAnsi="Times New Roman" w:cs="Times New Roman"/>
                <w:sz w:val="24"/>
                <w:szCs w:val="24"/>
              </w:rPr>
            </w:pPr>
          </w:p>
        </w:tc>
        <w:tc>
          <w:tcPr>
            <w:tcW w:w="3054" w:type="dxa"/>
            <w:tcBorders>
              <w:top w:val="single" w:sz="4" w:space="0" w:color="auto"/>
              <w:left w:val="single" w:sz="4" w:space="0" w:color="auto"/>
              <w:bottom w:val="single" w:sz="4" w:space="0" w:color="auto"/>
              <w:right w:val="single" w:sz="4" w:space="0" w:color="auto"/>
            </w:tcBorders>
          </w:tcPr>
          <w:p w14:paraId="0F49FAA5" w14:textId="77777777" w:rsidR="00E32019" w:rsidRPr="00F60561" w:rsidRDefault="00E32019" w:rsidP="00984B9B">
            <w:pPr>
              <w:spacing w:line="240" w:lineRule="auto"/>
              <w:jc w:val="both"/>
              <w:rPr>
                <w:rFonts w:ascii="Times New Roman" w:hAnsi="Times New Roman" w:cs="Times New Roman"/>
                <w:color w:val="000000" w:themeColor="text1"/>
                <w:sz w:val="24"/>
                <w:szCs w:val="24"/>
              </w:rPr>
            </w:pPr>
            <w:r w:rsidRPr="00F60561">
              <w:rPr>
                <w:rFonts w:ascii="Times New Roman" w:hAnsi="Times New Roman" w:cs="Times New Roman"/>
                <w:color w:val="000000" w:themeColor="text1"/>
                <w:sz w:val="24"/>
                <w:szCs w:val="24"/>
              </w:rPr>
              <w:t xml:space="preserve">25% </w:t>
            </w:r>
            <w:r>
              <w:rPr>
                <w:rFonts w:ascii="Times New Roman" w:hAnsi="Times New Roman" w:cs="Times New Roman"/>
                <w:color w:val="000000" w:themeColor="text1"/>
                <w:sz w:val="24"/>
                <w:szCs w:val="24"/>
              </w:rPr>
              <w:t>izglītojamo darbojas kolektīvos, kas piedalīsies skolu jaunatnes dziesmu svētkos</w:t>
            </w:r>
            <w:r w:rsidR="00984B9B">
              <w:rPr>
                <w:rFonts w:ascii="Times New Roman" w:hAnsi="Times New Roman" w:cs="Times New Roman"/>
                <w:color w:val="000000" w:themeColor="text1"/>
                <w:sz w:val="24"/>
                <w:szCs w:val="24"/>
              </w:rPr>
              <w:t xml:space="preserve"> un būs nākamie “dziesmu svētku ceļa gājēji”.</w:t>
            </w:r>
          </w:p>
        </w:tc>
        <w:tc>
          <w:tcPr>
            <w:tcW w:w="2382" w:type="dxa"/>
            <w:tcBorders>
              <w:top w:val="single" w:sz="4" w:space="0" w:color="auto"/>
              <w:left w:val="single" w:sz="4" w:space="0" w:color="auto"/>
              <w:bottom w:val="single" w:sz="4" w:space="0" w:color="auto"/>
              <w:right w:val="single" w:sz="4" w:space="0" w:color="auto"/>
            </w:tcBorders>
          </w:tcPr>
          <w:p w14:paraId="242140FE" w14:textId="77777777" w:rsidR="00E32019" w:rsidRDefault="00E32019" w:rsidP="00E32019">
            <w:pPr>
              <w:spacing w:line="240" w:lineRule="auto"/>
              <w:ind w:left="19"/>
              <w:rPr>
                <w:rFonts w:ascii="Times New Roman" w:hAnsi="Times New Roman" w:cs="Times New Roman"/>
                <w:sz w:val="24"/>
                <w:szCs w:val="24"/>
              </w:rPr>
            </w:pPr>
          </w:p>
        </w:tc>
      </w:tr>
    </w:tbl>
    <w:p w14:paraId="335D0697" w14:textId="77777777" w:rsidR="007D34C4" w:rsidRDefault="007D34C4" w:rsidP="007D34C4">
      <w:pPr>
        <w:pStyle w:val="ListParagraph"/>
        <w:spacing w:after="0" w:line="240" w:lineRule="auto"/>
        <w:ind w:left="426"/>
        <w:rPr>
          <w:rFonts w:ascii="Times New Roman" w:hAnsi="Times New Roman" w:cs="Times New Roman"/>
          <w:sz w:val="24"/>
          <w:szCs w:val="24"/>
          <w:lang w:val="lv-LV"/>
        </w:rPr>
      </w:pPr>
    </w:p>
    <w:p w14:paraId="12D2A4F3" w14:textId="77777777" w:rsidR="00176527" w:rsidRDefault="00176527" w:rsidP="007D34C4">
      <w:pPr>
        <w:pStyle w:val="ListParagraph"/>
        <w:spacing w:after="0" w:line="240" w:lineRule="auto"/>
        <w:ind w:left="426"/>
        <w:rPr>
          <w:rFonts w:ascii="Times New Roman" w:hAnsi="Times New Roman" w:cs="Times New Roman"/>
          <w:sz w:val="24"/>
          <w:szCs w:val="24"/>
          <w:lang w:val="lv-LV"/>
        </w:rPr>
      </w:pPr>
    </w:p>
    <w:p w14:paraId="360ECCCE" w14:textId="77777777" w:rsidR="007D34C4" w:rsidRDefault="007D34C4" w:rsidP="007D34C4">
      <w:pPr>
        <w:pStyle w:val="ListParagraph"/>
        <w:numPr>
          <w:ilvl w:val="1"/>
          <w:numId w:val="3"/>
        </w:numPr>
        <w:spacing w:after="0" w:line="240" w:lineRule="auto"/>
        <w:ind w:left="426"/>
        <w:rPr>
          <w:rFonts w:ascii="Times New Roman" w:hAnsi="Times New Roman" w:cs="Times New Roman"/>
          <w:sz w:val="24"/>
          <w:szCs w:val="24"/>
          <w:lang w:val="lv-LV"/>
        </w:rPr>
      </w:pPr>
      <w:r>
        <w:rPr>
          <w:rFonts w:ascii="Times New Roman" w:hAnsi="Times New Roman" w:cs="Times New Roman"/>
          <w:b/>
          <w:bCs/>
          <w:sz w:val="24"/>
          <w:szCs w:val="24"/>
          <w:lang w:val="lv-LV"/>
        </w:rPr>
        <w:t>2-3 teikumi</w:t>
      </w:r>
      <w:r>
        <w:rPr>
          <w:rFonts w:ascii="Times New Roman" w:hAnsi="Times New Roman" w:cs="Times New Roman"/>
          <w:sz w:val="24"/>
          <w:szCs w:val="24"/>
          <w:lang w:val="lv-LV"/>
        </w:rPr>
        <w:t xml:space="preserve"> par galvenajiem secinājumi</w:t>
      </w:r>
      <w:r w:rsidR="00984B9B">
        <w:rPr>
          <w:rFonts w:ascii="Times New Roman" w:hAnsi="Times New Roman" w:cs="Times New Roman"/>
          <w:sz w:val="24"/>
          <w:szCs w:val="24"/>
          <w:lang w:val="lv-LV"/>
        </w:rPr>
        <w:t>em pēc mācību gada izvērtēšanas:</w:t>
      </w:r>
    </w:p>
    <w:p w14:paraId="70D3BC19" w14:textId="77777777" w:rsidR="007D34C4" w:rsidRPr="00F9214B" w:rsidRDefault="00ED6BBA" w:rsidP="00F9214B">
      <w:pPr>
        <w:pStyle w:val="ListParagraph"/>
        <w:spacing w:after="0" w:line="240" w:lineRule="auto"/>
        <w:ind w:left="360"/>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Analizējot audzināšanas darba rezultātus, var secināt, ka kopumā audzināšanas darba uzdevumi tika sasniegti. Par to liecina dati par izglītojamo iesaistīšanos mūzikas vidusskolu organizētajos karjer</w:t>
      </w:r>
      <w:r w:rsidR="0031770E">
        <w:rPr>
          <w:rFonts w:ascii="Times New Roman" w:hAnsi="Times New Roman" w:cs="Times New Roman"/>
          <w:sz w:val="24"/>
          <w:szCs w:val="24"/>
          <w:lang w:val="lv-LV"/>
        </w:rPr>
        <w:t>as izglītības pasākumos, un tas</w:t>
      </w:r>
      <w:r>
        <w:rPr>
          <w:rFonts w:ascii="Times New Roman" w:hAnsi="Times New Roman" w:cs="Times New Roman"/>
          <w:sz w:val="24"/>
          <w:szCs w:val="24"/>
          <w:lang w:val="lv-LV"/>
        </w:rPr>
        <w:t xml:space="preserve">, </w:t>
      </w:r>
      <w:r w:rsidR="0031770E">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ka 2 absolventi (10% ) </w:t>
      </w:r>
      <w:r w:rsidRPr="00ED6BBA">
        <w:rPr>
          <w:rFonts w:ascii="Times New Roman" w:hAnsi="Times New Roman" w:cs="Times New Roman"/>
          <w:sz w:val="24"/>
          <w:szCs w:val="24"/>
          <w:lang w:val="lv-LV"/>
        </w:rPr>
        <w:t>motivēti turpināt mūzikas izglītību nākamajā mūzikas izglītības pakāpē</w:t>
      </w:r>
      <w:r w:rsidRPr="00E57420">
        <w:rPr>
          <w:rFonts w:ascii="Times New Roman" w:hAnsi="Times New Roman" w:cs="Times New Roman"/>
          <w:color w:val="000000" w:themeColor="text1"/>
          <w:sz w:val="24"/>
          <w:szCs w:val="24"/>
          <w:lang w:val="lv-LV"/>
        </w:rPr>
        <w:t>. Par to liecina arī dati par izglītojamo un pe</w:t>
      </w:r>
      <w:r w:rsidRPr="00436D54">
        <w:rPr>
          <w:rFonts w:ascii="Times New Roman" w:hAnsi="Times New Roman" w:cs="Times New Roman"/>
          <w:color w:val="000000" w:themeColor="text1"/>
          <w:sz w:val="24"/>
          <w:szCs w:val="24"/>
          <w:lang w:val="lv-LV"/>
        </w:rPr>
        <w:t xml:space="preserve">dagogu iesaisti </w:t>
      </w:r>
      <w:r>
        <w:rPr>
          <w:rFonts w:ascii="Times New Roman" w:hAnsi="Times New Roman" w:cs="Times New Roman"/>
          <w:color w:val="000000" w:themeColor="text1"/>
          <w:sz w:val="24"/>
          <w:szCs w:val="24"/>
          <w:lang w:val="lv-LV"/>
        </w:rPr>
        <w:t>interešu izglītības</w:t>
      </w:r>
      <w:r w:rsidRPr="00436D54">
        <w:rPr>
          <w:rFonts w:ascii="Times New Roman" w:hAnsi="Times New Roman" w:cs="Times New Roman"/>
          <w:color w:val="000000" w:themeColor="text1"/>
          <w:sz w:val="24"/>
          <w:szCs w:val="24"/>
          <w:lang w:val="lv-LV"/>
        </w:rPr>
        <w:t xml:space="preserve"> kolektīvu darbībā, kas gatavojās un pārstāvēja skolu novadu </w:t>
      </w:r>
      <w:r w:rsidR="009D5E0C">
        <w:rPr>
          <w:rFonts w:ascii="Times New Roman" w:hAnsi="Times New Roman" w:cs="Times New Roman"/>
          <w:color w:val="000000" w:themeColor="text1"/>
          <w:sz w:val="24"/>
          <w:szCs w:val="24"/>
          <w:lang w:val="lv-LV"/>
        </w:rPr>
        <w:t xml:space="preserve">Skolu jaunatnes </w:t>
      </w:r>
      <w:r w:rsidRPr="00436D54">
        <w:rPr>
          <w:rFonts w:ascii="Times New Roman" w:hAnsi="Times New Roman" w:cs="Times New Roman"/>
          <w:color w:val="000000" w:themeColor="text1"/>
          <w:sz w:val="24"/>
          <w:szCs w:val="24"/>
          <w:lang w:val="lv-LV"/>
        </w:rPr>
        <w:t xml:space="preserve"> </w:t>
      </w:r>
      <w:r w:rsidR="009D5E0C">
        <w:rPr>
          <w:rFonts w:ascii="Times New Roman" w:hAnsi="Times New Roman" w:cs="Times New Roman"/>
          <w:color w:val="000000" w:themeColor="text1"/>
          <w:sz w:val="24"/>
          <w:szCs w:val="24"/>
          <w:lang w:val="lv-LV"/>
        </w:rPr>
        <w:t>d</w:t>
      </w:r>
      <w:r w:rsidRPr="00436D54">
        <w:rPr>
          <w:rFonts w:ascii="Times New Roman" w:hAnsi="Times New Roman" w:cs="Times New Roman"/>
          <w:color w:val="000000" w:themeColor="text1"/>
          <w:sz w:val="24"/>
          <w:szCs w:val="24"/>
          <w:lang w:val="lv-LV"/>
        </w:rPr>
        <w:t xml:space="preserve">ziesmu un </w:t>
      </w:r>
      <w:r w:rsidR="009D5E0C">
        <w:rPr>
          <w:rFonts w:ascii="Times New Roman" w:hAnsi="Times New Roman" w:cs="Times New Roman"/>
          <w:color w:val="000000" w:themeColor="text1"/>
          <w:sz w:val="24"/>
          <w:szCs w:val="24"/>
          <w:lang w:val="lv-LV"/>
        </w:rPr>
        <w:t>d</w:t>
      </w:r>
      <w:r w:rsidRPr="00436D54">
        <w:rPr>
          <w:rFonts w:ascii="Times New Roman" w:hAnsi="Times New Roman" w:cs="Times New Roman"/>
          <w:color w:val="000000" w:themeColor="text1"/>
          <w:sz w:val="24"/>
          <w:szCs w:val="24"/>
          <w:lang w:val="lv-LV"/>
        </w:rPr>
        <w:t xml:space="preserve">eju </w:t>
      </w:r>
      <w:r w:rsidR="009D5E0C">
        <w:rPr>
          <w:rFonts w:ascii="Times New Roman" w:hAnsi="Times New Roman" w:cs="Times New Roman"/>
          <w:color w:val="000000" w:themeColor="text1"/>
          <w:sz w:val="24"/>
          <w:szCs w:val="24"/>
          <w:lang w:val="lv-LV"/>
        </w:rPr>
        <w:t>svētku skatēs.</w:t>
      </w:r>
      <w:r w:rsidRPr="00436D54">
        <w:rPr>
          <w:rFonts w:ascii="Times New Roman" w:hAnsi="Times New Roman" w:cs="Times New Roman"/>
          <w:color w:val="000000" w:themeColor="text1"/>
          <w:sz w:val="24"/>
          <w:szCs w:val="24"/>
          <w:lang w:val="lv-LV"/>
        </w:rPr>
        <w:t xml:space="preserve"> </w:t>
      </w:r>
      <w:r w:rsidR="009D5E0C">
        <w:rPr>
          <w:rFonts w:ascii="Times New Roman" w:hAnsi="Times New Roman" w:cs="Times New Roman"/>
          <w:color w:val="000000" w:themeColor="text1"/>
          <w:sz w:val="24"/>
          <w:szCs w:val="24"/>
          <w:lang w:val="lv-LV"/>
        </w:rPr>
        <w:t xml:space="preserve">Skolu jaunatnes </w:t>
      </w:r>
      <w:r w:rsidR="009D5E0C" w:rsidRPr="00436D54">
        <w:rPr>
          <w:rFonts w:ascii="Times New Roman" w:hAnsi="Times New Roman" w:cs="Times New Roman"/>
          <w:color w:val="000000" w:themeColor="text1"/>
          <w:sz w:val="24"/>
          <w:szCs w:val="24"/>
          <w:lang w:val="lv-LV"/>
        </w:rPr>
        <w:t xml:space="preserve"> </w:t>
      </w:r>
      <w:r w:rsidR="009D5E0C">
        <w:rPr>
          <w:rFonts w:ascii="Times New Roman" w:hAnsi="Times New Roman" w:cs="Times New Roman"/>
          <w:color w:val="000000" w:themeColor="text1"/>
          <w:sz w:val="24"/>
          <w:szCs w:val="24"/>
          <w:lang w:val="lv-LV"/>
        </w:rPr>
        <w:t>d</w:t>
      </w:r>
      <w:r w:rsidRPr="00436D54">
        <w:rPr>
          <w:rFonts w:ascii="Times New Roman" w:hAnsi="Times New Roman" w:cs="Times New Roman"/>
          <w:color w:val="000000" w:themeColor="text1"/>
          <w:sz w:val="24"/>
          <w:szCs w:val="24"/>
          <w:lang w:val="lv-LV"/>
        </w:rPr>
        <w:t xml:space="preserve">ziesmu svētkiem </w:t>
      </w:r>
      <w:r w:rsidR="009D5E0C">
        <w:rPr>
          <w:rFonts w:ascii="Times New Roman" w:hAnsi="Times New Roman" w:cs="Times New Roman"/>
          <w:color w:val="000000" w:themeColor="text1"/>
          <w:sz w:val="24"/>
          <w:szCs w:val="24"/>
          <w:lang w:val="lv-LV"/>
        </w:rPr>
        <w:t>gatavojas</w:t>
      </w:r>
      <w:r w:rsidRPr="00436D54">
        <w:rPr>
          <w:rFonts w:ascii="Times New Roman" w:hAnsi="Times New Roman" w:cs="Times New Roman"/>
          <w:color w:val="000000" w:themeColor="text1"/>
          <w:sz w:val="24"/>
          <w:szCs w:val="24"/>
          <w:lang w:val="lv-LV"/>
        </w:rPr>
        <w:t xml:space="preserve"> skolas vokālais nsamblis (12 audzēkņi),  pūtē</w:t>
      </w:r>
      <w:r w:rsidR="009D5E0C">
        <w:rPr>
          <w:rFonts w:ascii="Times New Roman" w:hAnsi="Times New Roman" w:cs="Times New Roman"/>
          <w:color w:val="000000" w:themeColor="text1"/>
          <w:sz w:val="24"/>
          <w:szCs w:val="24"/>
          <w:lang w:val="lv-LV"/>
        </w:rPr>
        <w:t>ju orķestris</w:t>
      </w:r>
      <w:r w:rsidRPr="00436D54">
        <w:rPr>
          <w:rFonts w:ascii="Times New Roman" w:hAnsi="Times New Roman" w:cs="Times New Roman"/>
          <w:color w:val="000000" w:themeColor="text1"/>
          <w:sz w:val="24"/>
          <w:szCs w:val="24"/>
          <w:lang w:val="lv-LV"/>
        </w:rPr>
        <w:t xml:space="preserve"> </w:t>
      </w:r>
      <w:r w:rsidR="009D5E0C">
        <w:rPr>
          <w:rFonts w:ascii="Times New Roman" w:hAnsi="Times New Roman" w:cs="Times New Roman"/>
          <w:color w:val="000000" w:themeColor="text1"/>
          <w:sz w:val="24"/>
          <w:szCs w:val="24"/>
          <w:lang w:val="lv-LV"/>
        </w:rPr>
        <w:t>(42 audzēkņi, 16 absolventi, 7 pedagogi)</w:t>
      </w:r>
      <w:r w:rsidRPr="00436D54">
        <w:rPr>
          <w:rFonts w:ascii="Times New Roman" w:hAnsi="Times New Roman" w:cs="Times New Roman"/>
          <w:color w:val="000000" w:themeColor="text1"/>
          <w:sz w:val="24"/>
          <w:szCs w:val="24"/>
          <w:lang w:val="lv-LV"/>
        </w:rPr>
        <w:t xml:space="preserve">; </w:t>
      </w:r>
      <w:r w:rsidR="009D5E0C">
        <w:rPr>
          <w:rFonts w:ascii="Times New Roman" w:hAnsi="Times New Roman" w:cs="Times New Roman"/>
          <w:color w:val="000000" w:themeColor="text1"/>
          <w:sz w:val="24"/>
          <w:szCs w:val="24"/>
          <w:lang w:val="lv-LV"/>
        </w:rPr>
        <w:t>skolas koris</w:t>
      </w:r>
      <w:r w:rsidRPr="00436D54">
        <w:rPr>
          <w:rFonts w:ascii="Times New Roman" w:hAnsi="Times New Roman" w:cs="Times New Roman"/>
          <w:color w:val="000000" w:themeColor="text1"/>
          <w:sz w:val="24"/>
          <w:szCs w:val="24"/>
          <w:lang w:val="lv-LV"/>
        </w:rPr>
        <w:t xml:space="preserve"> </w:t>
      </w:r>
      <w:r w:rsidR="009D5E0C">
        <w:rPr>
          <w:rFonts w:ascii="Times New Roman" w:hAnsi="Times New Roman" w:cs="Times New Roman"/>
          <w:color w:val="000000" w:themeColor="text1"/>
          <w:sz w:val="24"/>
          <w:szCs w:val="24"/>
          <w:lang w:val="lv-LV"/>
        </w:rPr>
        <w:t>(30</w:t>
      </w:r>
      <w:r w:rsidRPr="00436D54">
        <w:rPr>
          <w:rFonts w:ascii="Times New Roman" w:hAnsi="Times New Roman" w:cs="Times New Roman"/>
          <w:color w:val="000000" w:themeColor="text1"/>
          <w:sz w:val="24"/>
          <w:szCs w:val="24"/>
          <w:lang w:val="lv-LV"/>
        </w:rPr>
        <w:t xml:space="preserve"> audzēkņi</w:t>
      </w:r>
      <w:r w:rsidR="009D5E0C">
        <w:rPr>
          <w:rFonts w:ascii="Times New Roman" w:hAnsi="Times New Roman" w:cs="Times New Roman"/>
          <w:color w:val="000000" w:themeColor="text1"/>
          <w:sz w:val="24"/>
          <w:szCs w:val="24"/>
          <w:lang w:val="lv-LV"/>
        </w:rPr>
        <w:t>)</w:t>
      </w:r>
      <w:r w:rsidRPr="00436D54">
        <w:rPr>
          <w:rFonts w:ascii="Times New Roman" w:hAnsi="Times New Roman" w:cs="Times New Roman"/>
          <w:color w:val="000000" w:themeColor="text1"/>
          <w:sz w:val="24"/>
          <w:szCs w:val="24"/>
          <w:lang w:val="lv-LV"/>
        </w:rPr>
        <w:t xml:space="preserve">, turklāt </w:t>
      </w:r>
      <w:r w:rsidR="00744264">
        <w:rPr>
          <w:rFonts w:ascii="Times New Roman" w:hAnsi="Times New Roman" w:cs="Times New Roman"/>
          <w:color w:val="000000" w:themeColor="text1"/>
          <w:sz w:val="24"/>
          <w:szCs w:val="24"/>
          <w:lang w:val="lv-LV"/>
        </w:rPr>
        <w:t>daudz</w:t>
      </w:r>
      <w:r w:rsidRPr="00436D54">
        <w:rPr>
          <w:rFonts w:ascii="Times New Roman" w:hAnsi="Times New Roman" w:cs="Times New Roman"/>
          <w:color w:val="000000" w:themeColor="text1"/>
          <w:sz w:val="24"/>
          <w:szCs w:val="24"/>
          <w:lang w:val="lv-LV"/>
        </w:rPr>
        <w:t xml:space="preserve"> audzēkņu dejo novada deju kolektīvos.</w:t>
      </w:r>
    </w:p>
    <w:p w14:paraId="05E3ECF1" w14:textId="77777777" w:rsidR="007D34C4" w:rsidRDefault="007D34C4" w:rsidP="007D34C4">
      <w:pPr>
        <w:pStyle w:val="ListParagraph"/>
        <w:numPr>
          <w:ilvl w:val="0"/>
          <w:numId w:val="3"/>
        </w:num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Citi sasniegumi</w:t>
      </w:r>
    </w:p>
    <w:p w14:paraId="140595B9" w14:textId="77777777" w:rsidR="007D34C4" w:rsidRDefault="007D34C4" w:rsidP="007D34C4">
      <w:pPr>
        <w:pStyle w:val="ListParagraph"/>
        <w:spacing w:after="0" w:line="240" w:lineRule="auto"/>
        <w:rPr>
          <w:rFonts w:ascii="Times New Roman" w:hAnsi="Times New Roman" w:cs="Times New Roman"/>
          <w:b/>
          <w:bCs/>
          <w:sz w:val="24"/>
          <w:szCs w:val="24"/>
          <w:lang w:val="lv-LV"/>
        </w:rPr>
      </w:pPr>
    </w:p>
    <w:p w14:paraId="354D8837" w14:textId="77777777" w:rsidR="007D34C4" w:rsidRDefault="007D34C4" w:rsidP="007D34C4">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7.1. Jebkādi citi sasniegumi, par kuriem vēlas informēt izglītības iestāde (galvenie secinājumi par izglītības iestādei svarīgo, specifisko): </w:t>
      </w:r>
    </w:p>
    <w:p w14:paraId="7A6F6DAF" w14:textId="77777777" w:rsidR="00A838BC" w:rsidRPr="0029395F" w:rsidRDefault="00A838BC" w:rsidP="00A838BC">
      <w:pPr>
        <w:pStyle w:val="ListParagraph"/>
        <w:spacing w:after="0" w:line="240" w:lineRule="auto"/>
        <w:ind w:left="36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7.1.1. </w:t>
      </w:r>
      <w:r w:rsidRPr="0029395F">
        <w:rPr>
          <w:rFonts w:ascii="Times New Roman" w:hAnsi="Times New Roman" w:cs="Times New Roman"/>
          <w:color w:val="000000" w:themeColor="text1"/>
          <w:sz w:val="24"/>
          <w:szCs w:val="24"/>
          <w:lang w:val="lv-LV"/>
        </w:rPr>
        <w:t xml:space="preserve">katru gadu izglītības iestāde organizē Latgales jauno pianistu konkursu Balvos, </w:t>
      </w:r>
      <w:r>
        <w:rPr>
          <w:rFonts w:ascii="Times New Roman" w:hAnsi="Times New Roman" w:cs="Times New Roman"/>
          <w:color w:val="000000" w:themeColor="text1"/>
          <w:sz w:val="24"/>
          <w:szCs w:val="24"/>
          <w:lang w:val="lv-LV"/>
        </w:rPr>
        <w:t>šogad tas notika 21.aprīlī. Š</w:t>
      </w:r>
      <w:r w:rsidRPr="0029395F">
        <w:rPr>
          <w:rFonts w:ascii="Times New Roman" w:hAnsi="Times New Roman" w:cs="Times New Roman"/>
          <w:color w:val="000000" w:themeColor="text1"/>
          <w:sz w:val="24"/>
          <w:szCs w:val="24"/>
          <w:lang w:val="lv-LV"/>
        </w:rPr>
        <w:t xml:space="preserve">is reģionālā mēroga konkurss ir būtisks motivācijas </w:t>
      </w:r>
      <w:r>
        <w:rPr>
          <w:rFonts w:ascii="Times New Roman" w:hAnsi="Times New Roman" w:cs="Times New Roman"/>
          <w:color w:val="000000" w:themeColor="text1"/>
          <w:sz w:val="24"/>
          <w:szCs w:val="24"/>
          <w:lang w:val="lv-LV"/>
        </w:rPr>
        <w:t>avots regulāram ikdienas darbam daudzu reģiona mūzikas skolu izglītojamiem</w:t>
      </w:r>
      <w:r w:rsidR="003459AF">
        <w:rPr>
          <w:rFonts w:ascii="Times New Roman" w:hAnsi="Times New Roman" w:cs="Times New Roman"/>
          <w:color w:val="000000" w:themeColor="text1"/>
          <w:sz w:val="24"/>
          <w:szCs w:val="24"/>
          <w:lang w:val="lv-LV"/>
        </w:rPr>
        <w:t xml:space="preserve">. No </w:t>
      </w:r>
      <w:r w:rsidR="00176527">
        <w:rPr>
          <w:rFonts w:ascii="Times New Roman" w:hAnsi="Times New Roman" w:cs="Times New Roman"/>
          <w:color w:val="000000" w:themeColor="text1"/>
          <w:sz w:val="24"/>
          <w:szCs w:val="24"/>
          <w:lang w:val="lv-LV"/>
        </w:rPr>
        <w:t>B</w:t>
      </w:r>
      <w:r w:rsidR="003459AF">
        <w:rPr>
          <w:rFonts w:ascii="Times New Roman" w:hAnsi="Times New Roman" w:cs="Times New Roman"/>
          <w:color w:val="000000" w:themeColor="text1"/>
          <w:sz w:val="24"/>
          <w:szCs w:val="24"/>
          <w:lang w:val="lv-LV"/>
        </w:rPr>
        <w:t>alvu Mūzikas skolas piedalījās 8 audzēkņi</w:t>
      </w:r>
      <w:r>
        <w:rPr>
          <w:rFonts w:ascii="Times New Roman" w:hAnsi="Times New Roman" w:cs="Times New Roman"/>
          <w:color w:val="000000" w:themeColor="text1"/>
          <w:sz w:val="24"/>
          <w:szCs w:val="24"/>
          <w:lang w:val="lv-LV"/>
        </w:rPr>
        <w:t>;</w:t>
      </w:r>
    </w:p>
    <w:p w14:paraId="1FCFCC43" w14:textId="77777777" w:rsidR="00A838BC" w:rsidRPr="005A0E30" w:rsidRDefault="0031770E" w:rsidP="00A838BC">
      <w:pPr>
        <w:spacing w:after="0" w:line="240" w:lineRule="auto"/>
        <w:ind w:firstLine="36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xml:space="preserve">7.1.2. </w:t>
      </w:r>
      <w:r w:rsidR="00D62C7D" w:rsidRPr="005A0E30">
        <w:rPr>
          <w:rFonts w:ascii="Times New Roman" w:hAnsi="Times New Roman" w:cs="Times New Roman"/>
          <w:color w:val="000000" w:themeColor="text1"/>
          <w:sz w:val="24"/>
          <w:szCs w:val="24"/>
          <w:lang w:val="lv-LV"/>
        </w:rPr>
        <w:t>20</w:t>
      </w:r>
      <w:r w:rsidR="00D62C7D">
        <w:rPr>
          <w:rFonts w:ascii="Times New Roman" w:hAnsi="Times New Roman" w:cs="Times New Roman"/>
          <w:color w:val="000000" w:themeColor="text1"/>
          <w:sz w:val="24"/>
          <w:szCs w:val="24"/>
          <w:lang w:val="lv-LV"/>
        </w:rPr>
        <w:t xml:space="preserve">23./2024.mācību gadā </w:t>
      </w:r>
      <w:r w:rsidR="00A838BC">
        <w:rPr>
          <w:rFonts w:ascii="Times New Roman" w:hAnsi="Times New Roman" w:cs="Times New Roman"/>
          <w:color w:val="000000" w:themeColor="text1"/>
          <w:sz w:val="24"/>
          <w:szCs w:val="24"/>
          <w:lang w:val="lv-LV"/>
        </w:rPr>
        <w:t>V</w:t>
      </w:r>
      <w:r w:rsidR="00A838BC" w:rsidRPr="005A0E30">
        <w:rPr>
          <w:rFonts w:ascii="Times New Roman" w:hAnsi="Times New Roman" w:cs="Times New Roman"/>
          <w:color w:val="000000" w:themeColor="text1"/>
          <w:sz w:val="24"/>
          <w:szCs w:val="24"/>
          <w:lang w:val="lv-LV"/>
        </w:rPr>
        <w:t xml:space="preserve">alsts konkurss  notika </w:t>
      </w:r>
      <w:r w:rsidR="00A838BC">
        <w:rPr>
          <w:rFonts w:ascii="Times New Roman" w:hAnsi="Times New Roman" w:cs="Times New Roman"/>
          <w:color w:val="000000" w:themeColor="text1"/>
          <w:sz w:val="24"/>
          <w:szCs w:val="24"/>
          <w:lang w:val="lv-LV"/>
        </w:rPr>
        <w:t>Pūšaminstrumentu un Sitaminstrumentu spēlē:</w:t>
      </w:r>
      <w:r w:rsidR="00A838BC" w:rsidRPr="005A0E30">
        <w:rPr>
          <w:rFonts w:ascii="Times New Roman" w:hAnsi="Times New Roman" w:cs="Times New Roman"/>
          <w:color w:val="000000" w:themeColor="text1"/>
          <w:sz w:val="24"/>
          <w:szCs w:val="24"/>
          <w:lang w:val="lv-LV"/>
        </w:rPr>
        <w:t xml:space="preserve">  </w:t>
      </w:r>
    </w:p>
    <w:p w14:paraId="01DBD938" w14:textId="77777777" w:rsidR="00A838BC" w:rsidRPr="005A0E30" w:rsidRDefault="00A838BC" w:rsidP="00A838BC">
      <w:pPr>
        <w:spacing w:after="0" w:line="240" w:lineRule="auto"/>
        <w:ind w:firstLine="36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 I kārtā  piedalījās visi 2.-7.klašu Pūšaminstrumentu un Sitaminstrumentu spēles</w:t>
      </w:r>
      <w:r w:rsidRPr="005A0E30">
        <w:rPr>
          <w:rFonts w:ascii="Times New Roman" w:hAnsi="Times New Roman" w:cs="Times New Roman"/>
          <w:color w:val="000000" w:themeColor="text1"/>
          <w:sz w:val="24"/>
          <w:szCs w:val="24"/>
          <w:lang w:val="lv-LV"/>
        </w:rPr>
        <w:t xml:space="preserve">  </w:t>
      </w:r>
    </w:p>
    <w:p w14:paraId="6A28F9A1" w14:textId="77777777" w:rsidR="007D34C4" w:rsidRPr="00F9214B" w:rsidRDefault="00A838BC" w:rsidP="00F9214B">
      <w:pPr>
        <w:pStyle w:val="ListParagraph"/>
        <w:spacing w:after="0" w:line="240" w:lineRule="auto"/>
        <w:ind w:left="1080"/>
        <w:jc w:val="both"/>
        <w:rPr>
          <w:rFonts w:ascii="Times New Roman" w:hAnsi="Times New Roman" w:cs="Times New Roman"/>
          <w:color w:val="000000" w:themeColor="text1"/>
          <w:sz w:val="24"/>
          <w:szCs w:val="24"/>
          <w:lang w:val="lv-LV"/>
        </w:rPr>
      </w:pPr>
      <w:r>
        <w:rPr>
          <w:rFonts w:ascii="Times New Roman" w:hAnsi="Times New Roman" w:cs="Times New Roman"/>
          <w:color w:val="000000" w:themeColor="text1"/>
          <w:sz w:val="24"/>
          <w:szCs w:val="24"/>
          <w:lang w:val="lv-LV"/>
        </w:rPr>
        <w:t>izglītojamie, uz II kārtu tika izvirzīti 24 izglītojamie (četras I vietas; sešas II vietas; trīs III vietas un četras Atzinības)</w:t>
      </w:r>
      <w:r w:rsidRPr="0029395F">
        <w:rPr>
          <w:rFonts w:ascii="Times New Roman" w:hAnsi="Times New Roman" w:cs="Times New Roman"/>
          <w:color w:val="FF0000"/>
          <w:sz w:val="24"/>
          <w:szCs w:val="24"/>
          <w:lang w:val="lv-LV"/>
        </w:rPr>
        <w:t xml:space="preserve"> </w:t>
      </w:r>
      <w:r w:rsidR="00F9214B">
        <w:rPr>
          <w:rFonts w:ascii="Times New Roman" w:hAnsi="Times New Roman" w:cs="Times New Roman"/>
          <w:color w:val="FF0000"/>
          <w:sz w:val="24"/>
          <w:szCs w:val="24"/>
          <w:lang w:val="lv-LV"/>
        </w:rPr>
        <w:t>.</w:t>
      </w:r>
    </w:p>
    <w:p w14:paraId="40FD8FD9" w14:textId="77777777" w:rsidR="007D34C4" w:rsidRPr="002A602D" w:rsidRDefault="007D34C4" w:rsidP="00B30E0E">
      <w:pPr>
        <w:spacing w:after="0" w:line="240" w:lineRule="auto"/>
        <w:jc w:val="both"/>
        <w:rPr>
          <w:rFonts w:ascii="Times New Roman" w:eastAsia="Times New Roman" w:hAnsi="Times New Roman" w:cs="Times New Roman"/>
          <w:color w:val="000000" w:themeColor="text1"/>
          <w:sz w:val="24"/>
          <w:szCs w:val="24"/>
          <w:lang w:val="lv-LV"/>
        </w:rPr>
      </w:pPr>
      <w:r>
        <w:rPr>
          <w:rFonts w:ascii="Times New Roman" w:hAnsi="Times New Roman" w:cs="Times New Roman"/>
          <w:sz w:val="24"/>
          <w:szCs w:val="24"/>
          <w:lang w:val="lv-LV"/>
        </w:rPr>
        <w:t>7.3.</w:t>
      </w:r>
      <w:r w:rsidRPr="002A602D">
        <w:rPr>
          <w:rFonts w:ascii="Times New Roman" w:hAnsi="Times New Roman" w:cs="Times New Roman"/>
          <w:color w:val="000000" w:themeColor="text1"/>
          <w:sz w:val="24"/>
          <w:szCs w:val="24"/>
          <w:lang w:val="lv-LV"/>
        </w:rPr>
        <w:t xml:space="preserve">Izglītības iestādes galvenie secinājumi  par </w:t>
      </w:r>
      <w:r w:rsidRPr="002A602D">
        <w:rPr>
          <w:rFonts w:ascii="Times New Roman" w:hAnsi="Times New Roman" w:cs="Times New Roman"/>
          <w:b/>
          <w:bCs/>
          <w:color w:val="000000" w:themeColor="text1"/>
          <w:sz w:val="24"/>
          <w:szCs w:val="24"/>
          <w:lang w:val="lv-LV"/>
        </w:rPr>
        <w:t>izglītojamo sniegumu ikdienas mācībās</w:t>
      </w:r>
      <w:r w:rsidRPr="002A602D">
        <w:rPr>
          <w:rFonts w:ascii="Times New Roman" w:hAnsi="Times New Roman" w:cs="Times New Roman"/>
          <w:color w:val="000000" w:themeColor="text1"/>
          <w:sz w:val="24"/>
          <w:szCs w:val="24"/>
          <w:lang w:val="lv-LV"/>
        </w:rPr>
        <w:t>,</w:t>
      </w:r>
      <w:r w:rsidRPr="002A602D">
        <w:rPr>
          <w:rFonts w:ascii="Times New Roman" w:eastAsia="Times New Roman" w:hAnsi="Times New Roman" w:cs="Times New Roman"/>
          <w:color w:val="000000" w:themeColor="text1"/>
          <w:sz w:val="24"/>
          <w:szCs w:val="24"/>
          <w:lang w:val="lv-LV"/>
        </w:rPr>
        <w:t xml:space="preserve"> un </w:t>
      </w:r>
      <w:r w:rsidRPr="002A602D">
        <w:rPr>
          <w:rFonts w:ascii="Times New Roman" w:eastAsia="Times New Roman" w:hAnsi="Times New Roman" w:cs="Times New Roman"/>
          <w:b/>
          <w:bCs/>
          <w:color w:val="000000" w:themeColor="text1"/>
          <w:sz w:val="24"/>
          <w:szCs w:val="24"/>
          <w:lang w:val="lv-LV"/>
        </w:rPr>
        <w:t>turpmākie nepieciešamie uzlabojumi</w:t>
      </w:r>
      <w:r w:rsidRPr="002A602D">
        <w:rPr>
          <w:rFonts w:ascii="Times New Roman" w:eastAsia="Times New Roman" w:hAnsi="Times New Roman" w:cs="Times New Roman"/>
          <w:color w:val="000000" w:themeColor="text1"/>
          <w:sz w:val="24"/>
          <w:szCs w:val="24"/>
          <w:lang w:val="lv-LV"/>
        </w:rPr>
        <w:t xml:space="preserve"> izglītības iestādes darbībā:</w:t>
      </w:r>
    </w:p>
    <w:p w14:paraId="5A845A10" w14:textId="77777777" w:rsidR="002A602D" w:rsidRDefault="00993CD2" w:rsidP="002A602D">
      <w:pPr>
        <w:spacing w:after="0" w:line="240" w:lineRule="auto"/>
        <w:ind w:firstLine="360"/>
        <w:jc w:val="both"/>
        <w:rPr>
          <w:rFonts w:ascii="Times New Roman" w:hAnsi="Times New Roman" w:cs="Times New Roman"/>
          <w:color w:val="000000" w:themeColor="text1"/>
          <w:sz w:val="24"/>
          <w:szCs w:val="24"/>
          <w:lang w:val="lv-LV"/>
        </w:rPr>
      </w:pPr>
      <w:r w:rsidRPr="00993CD2">
        <w:rPr>
          <w:rFonts w:ascii="Times New Roman" w:eastAsia="Times New Roman" w:hAnsi="Times New Roman" w:cs="Times New Roman"/>
          <w:color w:val="000000" w:themeColor="text1"/>
          <w:sz w:val="24"/>
          <w:szCs w:val="24"/>
          <w:lang w:val="lv-LV"/>
        </w:rPr>
        <w:t>7.3.1.</w:t>
      </w:r>
      <w:r>
        <w:rPr>
          <w:rFonts w:ascii="Times New Roman" w:eastAsia="Times New Roman" w:hAnsi="Times New Roman" w:cs="Times New Roman"/>
          <w:color w:val="000000" w:themeColor="text1"/>
          <w:sz w:val="24"/>
          <w:szCs w:val="24"/>
          <w:lang w:val="lv-LV"/>
        </w:rPr>
        <w:t xml:space="preserve"> izglītojamie</w:t>
      </w:r>
      <w:r w:rsidR="002A602D">
        <w:rPr>
          <w:rFonts w:ascii="Times New Roman" w:eastAsia="Times New Roman" w:hAnsi="Times New Roman" w:cs="Times New Roman"/>
          <w:color w:val="000000" w:themeColor="text1"/>
          <w:sz w:val="24"/>
          <w:szCs w:val="24"/>
          <w:lang w:val="lv-LV"/>
        </w:rPr>
        <w:t xml:space="preserve"> papildus</w:t>
      </w:r>
      <w:r>
        <w:rPr>
          <w:rFonts w:ascii="Times New Roman" w:eastAsia="Times New Roman" w:hAnsi="Times New Roman" w:cs="Times New Roman"/>
          <w:color w:val="000000" w:themeColor="text1"/>
          <w:sz w:val="24"/>
          <w:szCs w:val="24"/>
          <w:lang w:val="lv-LV"/>
        </w:rPr>
        <w:t xml:space="preserve"> </w:t>
      </w:r>
      <w:r>
        <w:rPr>
          <w:rFonts w:ascii="Times New Roman" w:hAnsi="Times New Roman" w:cs="Times New Roman"/>
          <w:color w:val="000000" w:themeColor="text1"/>
          <w:sz w:val="24"/>
          <w:szCs w:val="24"/>
          <w:lang w:val="lv-LV"/>
        </w:rPr>
        <w:t xml:space="preserve">jāmotivē </w:t>
      </w:r>
      <w:r w:rsidR="002A602D">
        <w:rPr>
          <w:rFonts w:ascii="Times New Roman" w:hAnsi="Times New Roman" w:cs="Times New Roman"/>
          <w:color w:val="000000" w:themeColor="text1"/>
          <w:sz w:val="24"/>
          <w:szCs w:val="24"/>
          <w:lang w:val="lv-LV"/>
        </w:rPr>
        <w:t xml:space="preserve">dalībai dažāda līmeņa konkursos, jo tie, kas piedalās konkursos,  arī </w:t>
      </w:r>
      <w:r w:rsidR="003459AF">
        <w:rPr>
          <w:rFonts w:ascii="Times New Roman" w:hAnsi="Times New Roman" w:cs="Times New Roman"/>
          <w:color w:val="000000" w:themeColor="text1"/>
          <w:sz w:val="24"/>
          <w:szCs w:val="24"/>
          <w:lang w:val="lv-LV"/>
        </w:rPr>
        <w:t xml:space="preserve">ikdiena mācībās un </w:t>
      </w:r>
      <w:r w:rsidR="002A602D">
        <w:rPr>
          <w:rFonts w:ascii="Times New Roman" w:hAnsi="Times New Roman" w:cs="Times New Roman"/>
          <w:color w:val="000000" w:themeColor="text1"/>
          <w:sz w:val="24"/>
          <w:szCs w:val="24"/>
          <w:lang w:val="lv-LV"/>
        </w:rPr>
        <w:t xml:space="preserve">noslēguma pārbaudījumos uzrāda augstāku rezultātu; </w:t>
      </w:r>
    </w:p>
    <w:p w14:paraId="227FF6AD" w14:textId="77777777" w:rsidR="00993CD2" w:rsidRPr="008A6115" w:rsidRDefault="00993CD2" w:rsidP="002A602D">
      <w:pPr>
        <w:spacing w:after="0" w:line="240" w:lineRule="auto"/>
        <w:ind w:firstLine="360"/>
        <w:jc w:val="both"/>
        <w:rPr>
          <w:rFonts w:ascii="Times New Roman" w:hAnsi="Times New Roman" w:cs="Times New Roman"/>
          <w:color w:val="000000" w:themeColor="text1"/>
          <w:sz w:val="24"/>
          <w:szCs w:val="24"/>
          <w:lang w:val="lv-LV"/>
        </w:rPr>
      </w:pPr>
      <w:r>
        <w:rPr>
          <w:rFonts w:ascii="Times New Roman" w:hAnsi="Times New Roman" w:cs="Times New Roman"/>
          <w:sz w:val="24"/>
          <w:szCs w:val="24"/>
          <w:lang w:val="lv-LV"/>
        </w:rPr>
        <w:t>7.3.2.</w:t>
      </w:r>
      <w:r>
        <w:rPr>
          <w:rFonts w:ascii="Times New Roman" w:hAnsi="Times New Roman" w:cs="Times New Roman"/>
          <w:color w:val="000000" w:themeColor="text1"/>
          <w:sz w:val="24"/>
          <w:szCs w:val="24"/>
          <w:lang w:val="lv-LV"/>
        </w:rPr>
        <w:t xml:space="preserve"> jārod papildu motivācijas avoti regulāram ikdienas darbam, lai uzlabotu izglīt</w:t>
      </w:r>
      <w:r w:rsidR="002A602D">
        <w:rPr>
          <w:rFonts w:ascii="Times New Roman" w:hAnsi="Times New Roman" w:cs="Times New Roman"/>
          <w:color w:val="000000" w:themeColor="text1"/>
          <w:sz w:val="24"/>
          <w:szCs w:val="24"/>
          <w:lang w:val="lv-LV"/>
        </w:rPr>
        <w:t>ojamo sniegumu ikdienas mācībās.</w:t>
      </w:r>
    </w:p>
    <w:p w14:paraId="2226FCAD" w14:textId="77777777" w:rsidR="00FE64D5" w:rsidRDefault="00FE64D5" w:rsidP="007D34C4">
      <w:pPr>
        <w:shd w:val="clear" w:color="auto" w:fill="FFFFFF"/>
        <w:spacing w:after="0" w:line="240" w:lineRule="auto"/>
        <w:rPr>
          <w:rFonts w:ascii="Times New Roman" w:eastAsia="Times New Roman" w:hAnsi="Times New Roman" w:cs="Times New Roman"/>
          <w:sz w:val="24"/>
          <w:szCs w:val="24"/>
          <w:lang w:val="lv-LV"/>
        </w:rPr>
      </w:pPr>
    </w:p>
    <w:p w14:paraId="4CB84AAB" w14:textId="77777777" w:rsidR="007D34C4" w:rsidRPr="00FE64D5" w:rsidRDefault="007D34C4" w:rsidP="00FE64D5">
      <w:pPr>
        <w:pStyle w:val="ListParagraph"/>
        <w:numPr>
          <w:ilvl w:val="0"/>
          <w:numId w:val="3"/>
        </w:numPr>
        <w:spacing w:after="0" w:line="240" w:lineRule="auto"/>
        <w:jc w:val="both"/>
        <w:rPr>
          <w:rFonts w:ascii="Times New Roman" w:eastAsia="Times New Roman" w:hAnsi="Times New Roman" w:cs="Times New Roman"/>
          <w:b/>
          <w:bCs/>
          <w:sz w:val="24"/>
          <w:szCs w:val="24"/>
          <w:lang w:val="lv-LV"/>
        </w:rPr>
      </w:pPr>
      <w:r w:rsidRPr="00FE64D5">
        <w:rPr>
          <w:rFonts w:ascii="Times New Roman" w:eastAsia="Times New Roman" w:hAnsi="Times New Roman" w:cs="Times New Roman"/>
          <w:b/>
          <w:bCs/>
          <w:sz w:val="24"/>
          <w:szCs w:val="24"/>
          <w:lang w:val="lv-LV"/>
        </w:rPr>
        <w:t>Izglītības iestādes dibinātāja un izglītības iestādes vadības redzējums par izglītības kvalitātes mērķiem izglītības iestādei 2024./2025.mācību gadā</w:t>
      </w:r>
      <w:r w:rsidRPr="00FE64D5">
        <w:rPr>
          <w:rFonts w:ascii="Times New Roman" w:eastAsia="Times New Roman" w:hAnsi="Times New Roman" w:cs="Times New Roman"/>
          <w:sz w:val="24"/>
          <w:szCs w:val="24"/>
          <w:lang w:val="lv-LV"/>
        </w:rPr>
        <w:t>., ņemot vērā informāciju un datus par 2022./2023.māc.g., 2023./2024.māc.g.</w:t>
      </w:r>
    </w:p>
    <w:p w14:paraId="55156972" w14:textId="77777777" w:rsidR="00F3131F" w:rsidRDefault="00F3131F" w:rsidP="00F3131F">
      <w:pPr>
        <w:spacing w:after="0" w:line="240" w:lineRule="auto"/>
        <w:jc w:val="both"/>
        <w:rPr>
          <w:rFonts w:ascii="Times New Roman" w:eastAsia="Times New Roman" w:hAnsi="Times New Roman" w:cs="Times New Roman"/>
          <w:sz w:val="24"/>
          <w:szCs w:val="24"/>
          <w:lang w:val="lv-LV"/>
        </w:rPr>
      </w:pPr>
    </w:p>
    <w:tbl>
      <w:tblPr>
        <w:tblStyle w:val="TableGrid"/>
        <w:tblW w:w="0" w:type="auto"/>
        <w:tblInd w:w="0" w:type="dxa"/>
        <w:tblLook w:val="04A0" w:firstRow="1" w:lastRow="0" w:firstColumn="1" w:lastColumn="0" w:noHBand="0" w:noVBand="1"/>
      </w:tblPr>
      <w:tblGrid>
        <w:gridCol w:w="771"/>
        <w:gridCol w:w="4506"/>
        <w:gridCol w:w="3740"/>
      </w:tblGrid>
      <w:tr w:rsidR="00F3131F" w:rsidRPr="00DC4265" w14:paraId="5C8AD357" w14:textId="77777777" w:rsidTr="00F9214B">
        <w:tc>
          <w:tcPr>
            <w:tcW w:w="9017" w:type="dxa"/>
            <w:gridSpan w:val="3"/>
          </w:tcPr>
          <w:p w14:paraId="317B26C3" w14:textId="77777777" w:rsidR="00F3131F" w:rsidRPr="00314543" w:rsidRDefault="00F3131F" w:rsidP="00E15048">
            <w:pPr>
              <w:jc w:val="both"/>
              <w:rPr>
                <w:rFonts w:ascii="Times New Roman" w:eastAsia="Times New Roman" w:hAnsi="Times New Roman" w:cs="Times New Roman"/>
              </w:rPr>
            </w:pPr>
            <w:r>
              <w:rPr>
                <w:rFonts w:ascii="Times New Roman" w:eastAsia="Times New Roman" w:hAnsi="Times New Roman" w:cs="Times New Roman"/>
                <w:b/>
                <w:bCs/>
              </w:rPr>
              <w:t xml:space="preserve">Izglītības iestādes rādītāji profesionālās ievirzes izglītības programmās </w:t>
            </w:r>
            <w:r w:rsidRPr="00AA639D">
              <w:rPr>
                <w:rFonts w:ascii="Times New Roman" w:hAnsi="Times New Roman" w:cs="Times New Roman"/>
                <w:b/>
                <w:bCs/>
                <w:sz w:val="20"/>
                <w:szCs w:val="20"/>
              </w:rPr>
              <w:t>2021./2022.māc.g., 2022./2023.</w:t>
            </w:r>
            <w:r w:rsidRPr="00AA639D">
              <w:rPr>
                <w:rFonts w:ascii="Times New Roman" w:eastAsia="Times New Roman" w:hAnsi="Times New Roman" w:cs="Times New Roman"/>
                <w:b/>
                <w:bCs/>
                <w:sz w:val="20"/>
                <w:szCs w:val="20"/>
              </w:rPr>
              <w:t xml:space="preserve"> māc.g.,</w:t>
            </w:r>
            <w:r>
              <w:rPr>
                <w:rFonts w:ascii="Times New Roman" w:eastAsia="Times New Roman" w:hAnsi="Times New Roman" w:cs="Times New Roman"/>
                <w:b/>
                <w:bCs/>
                <w:sz w:val="20"/>
                <w:szCs w:val="20"/>
              </w:rPr>
              <w:t>2023./2024.m.g.</w:t>
            </w:r>
            <w:r>
              <w:rPr>
                <w:rFonts w:ascii="Times New Roman" w:eastAsia="Times New Roman" w:hAnsi="Times New Roman" w:cs="Times New Roman"/>
                <w:b/>
                <w:bCs/>
              </w:rPr>
              <w:t xml:space="preserve"> tai skaitā:</w:t>
            </w:r>
          </w:p>
        </w:tc>
      </w:tr>
      <w:tr w:rsidR="00F3131F" w:rsidRPr="004C0095" w14:paraId="2F05FF13" w14:textId="77777777" w:rsidTr="00F9214B">
        <w:tc>
          <w:tcPr>
            <w:tcW w:w="771" w:type="dxa"/>
          </w:tcPr>
          <w:p w14:paraId="54DA9BE7"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1.</w:t>
            </w:r>
          </w:p>
        </w:tc>
        <w:tc>
          <w:tcPr>
            <w:tcW w:w="4506" w:type="dxa"/>
          </w:tcPr>
          <w:p w14:paraId="619BCAF4" w14:textId="77777777" w:rsidR="00F3131F" w:rsidRPr="00010460" w:rsidRDefault="00F3131F" w:rsidP="00E15048">
            <w:pPr>
              <w:jc w:val="both"/>
              <w:rPr>
                <w:rFonts w:ascii="Times New Roman" w:eastAsia="Times New Roman" w:hAnsi="Times New Roman" w:cs="Times New Roman"/>
                <w:bCs/>
              </w:rPr>
            </w:pPr>
            <w:r w:rsidRPr="00010460">
              <w:rPr>
                <w:rFonts w:ascii="Times New Roman" w:eastAsia="Times New Roman" w:hAnsi="Times New Roman" w:cs="Times New Roman"/>
                <w:bCs/>
              </w:rPr>
              <w:t>Katras izglītības programmas izglītojamie piedalījušies</w:t>
            </w:r>
            <w:r>
              <w:rPr>
                <w:rFonts w:ascii="Times New Roman" w:eastAsia="Times New Roman" w:hAnsi="Times New Roman" w:cs="Times New Roman"/>
                <w:bCs/>
              </w:rPr>
              <w:t xml:space="preserve"> V</w:t>
            </w:r>
            <w:r w:rsidRPr="00010460">
              <w:rPr>
                <w:rFonts w:ascii="Times New Roman" w:eastAsia="Times New Roman" w:hAnsi="Times New Roman" w:cs="Times New Roman"/>
                <w:bCs/>
              </w:rPr>
              <w:t>alsts konkursa I kārtā</w:t>
            </w:r>
          </w:p>
        </w:tc>
        <w:tc>
          <w:tcPr>
            <w:tcW w:w="3740" w:type="dxa"/>
          </w:tcPr>
          <w:p w14:paraId="30C5CAE8" w14:textId="77777777" w:rsidR="00F3131F" w:rsidRPr="00314543" w:rsidRDefault="00F3131F" w:rsidP="00E15048">
            <w:pPr>
              <w:jc w:val="both"/>
              <w:rPr>
                <w:rFonts w:ascii="Times New Roman" w:eastAsia="Times New Roman" w:hAnsi="Times New Roman" w:cs="Times New Roman"/>
              </w:rPr>
            </w:pPr>
            <w:r w:rsidRPr="00010460">
              <w:rPr>
                <w:rFonts w:ascii="Times New Roman" w:eastAsia="Times New Roman" w:hAnsi="Times New Roman" w:cs="Times New Roman"/>
                <w:color w:val="000000" w:themeColor="text1"/>
              </w:rPr>
              <w:t>100% visi 2</w:t>
            </w:r>
            <w:r>
              <w:rPr>
                <w:rFonts w:ascii="Times New Roman" w:eastAsia="Times New Roman" w:hAnsi="Times New Roman" w:cs="Times New Roman"/>
                <w:color w:val="000000" w:themeColor="text1"/>
              </w:rPr>
              <w:t>.</w:t>
            </w:r>
            <w:r w:rsidRPr="00010460">
              <w:rPr>
                <w:rFonts w:ascii="Times New Roman" w:eastAsia="Times New Roman" w:hAnsi="Times New Roman" w:cs="Times New Roman"/>
                <w:color w:val="000000" w:themeColor="text1"/>
              </w:rPr>
              <w:t>-7.klases izglītojamie</w:t>
            </w:r>
            <w:r>
              <w:rPr>
                <w:rFonts w:ascii="Times New Roman" w:eastAsia="Times New Roman" w:hAnsi="Times New Roman" w:cs="Times New Roman"/>
                <w:color w:val="000000" w:themeColor="text1"/>
              </w:rPr>
              <w:t xml:space="preserve"> </w:t>
            </w:r>
            <w:r w:rsidRPr="00010460">
              <w:rPr>
                <w:rFonts w:ascii="Times New Roman" w:eastAsia="Times New Roman" w:hAnsi="Times New Roman" w:cs="Times New Roman"/>
                <w:bCs/>
              </w:rPr>
              <w:t>piedalījušies</w:t>
            </w:r>
            <w:r>
              <w:rPr>
                <w:rFonts w:ascii="Times New Roman" w:eastAsia="Times New Roman" w:hAnsi="Times New Roman" w:cs="Times New Roman"/>
                <w:bCs/>
              </w:rPr>
              <w:t xml:space="preserve"> V</w:t>
            </w:r>
            <w:r w:rsidRPr="00010460">
              <w:rPr>
                <w:rFonts w:ascii="Times New Roman" w:eastAsia="Times New Roman" w:hAnsi="Times New Roman" w:cs="Times New Roman"/>
                <w:bCs/>
              </w:rPr>
              <w:t>alsts konkursa I kārtā</w:t>
            </w:r>
          </w:p>
        </w:tc>
      </w:tr>
      <w:tr w:rsidR="00F3131F" w:rsidRPr="00DE5E4D" w14:paraId="4C7B2D03" w14:textId="77777777" w:rsidTr="00F9214B">
        <w:tc>
          <w:tcPr>
            <w:tcW w:w="771" w:type="dxa"/>
          </w:tcPr>
          <w:p w14:paraId="141738BF"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2.</w:t>
            </w:r>
          </w:p>
        </w:tc>
        <w:tc>
          <w:tcPr>
            <w:tcW w:w="4506" w:type="dxa"/>
          </w:tcPr>
          <w:p w14:paraId="59E8BDBE" w14:textId="77777777" w:rsidR="00F3131F" w:rsidRPr="00010460" w:rsidRDefault="00F3131F" w:rsidP="00E15048">
            <w:pPr>
              <w:jc w:val="both"/>
              <w:rPr>
                <w:rFonts w:ascii="Times New Roman" w:eastAsia="Times New Roman" w:hAnsi="Times New Roman" w:cs="Times New Roman"/>
                <w:bCs/>
              </w:rPr>
            </w:pPr>
            <w:r>
              <w:rPr>
                <w:rFonts w:ascii="Times New Roman" w:eastAsia="Times New Roman" w:hAnsi="Times New Roman" w:cs="Times New Roman"/>
                <w:bCs/>
              </w:rPr>
              <w:t>Katras izglītības programmas izglītojamo pārstāvji ir izvirzīti valsts konkursa 2.kārtā un/vai  skatēs un reģiona un valsts mēroga konkursos, un dalībnieki kļuvuši par laureātiem.</w:t>
            </w:r>
          </w:p>
        </w:tc>
        <w:tc>
          <w:tcPr>
            <w:tcW w:w="3740" w:type="dxa"/>
          </w:tcPr>
          <w:p w14:paraId="50C4115E" w14:textId="77777777" w:rsidR="00F3131F" w:rsidRDefault="00F3131F" w:rsidP="00E15048">
            <w:pPr>
              <w:jc w:val="both"/>
              <w:rPr>
                <w:rFonts w:ascii="Times New Roman" w:eastAsia="Times New Roman" w:hAnsi="Times New Roman" w:cs="Times New Roman"/>
                <w:bCs/>
              </w:rPr>
            </w:pPr>
            <w:r>
              <w:rPr>
                <w:rFonts w:ascii="Times New Roman" w:eastAsia="Times New Roman" w:hAnsi="Times New Roman" w:cs="Times New Roman"/>
                <w:color w:val="000000" w:themeColor="text1"/>
              </w:rPr>
              <w:t xml:space="preserve"> No katras </w:t>
            </w:r>
            <w:r>
              <w:rPr>
                <w:rFonts w:ascii="Times New Roman" w:eastAsia="Times New Roman" w:hAnsi="Times New Roman" w:cs="Times New Roman"/>
                <w:bCs/>
              </w:rPr>
              <w:t>izglītības programmas vismaz viens izglītojamais ir izvirzīts valsts konkursa 2.kārtā, un vismaz</w:t>
            </w:r>
          </w:p>
          <w:p w14:paraId="0CDB19D8" w14:textId="77777777" w:rsidR="00F3131F" w:rsidRPr="00010460" w:rsidRDefault="00F3131F" w:rsidP="00E15048">
            <w:pPr>
              <w:jc w:val="both"/>
              <w:rPr>
                <w:rFonts w:ascii="Times New Roman" w:eastAsia="Times New Roman" w:hAnsi="Times New Roman" w:cs="Times New Roman"/>
                <w:color w:val="000000" w:themeColor="text1"/>
              </w:rPr>
            </w:pPr>
            <w:r>
              <w:rPr>
                <w:rFonts w:ascii="Times New Roman" w:eastAsia="Times New Roman" w:hAnsi="Times New Roman" w:cs="Times New Roman"/>
                <w:bCs/>
              </w:rPr>
              <w:t>10% no dalībniekiem kļuvuši par laureātiem</w:t>
            </w:r>
          </w:p>
        </w:tc>
      </w:tr>
      <w:tr w:rsidR="00F3131F" w:rsidRPr="00DC4265" w14:paraId="3DAE9D3B" w14:textId="77777777" w:rsidTr="00F9214B">
        <w:tc>
          <w:tcPr>
            <w:tcW w:w="771" w:type="dxa"/>
          </w:tcPr>
          <w:p w14:paraId="2C7AB91D"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3.</w:t>
            </w:r>
          </w:p>
        </w:tc>
        <w:tc>
          <w:tcPr>
            <w:tcW w:w="4506" w:type="dxa"/>
          </w:tcPr>
          <w:p w14:paraId="7B1C4C06" w14:textId="77777777" w:rsidR="00F3131F" w:rsidRPr="00080B4A" w:rsidRDefault="00F3131F" w:rsidP="00E15048">
            <w:pPr>
              <w:jc w:val="both"/>
              <w:rPr>
                <w:rFonts w:ascii="Times New Roman" w:eastAsia="Times New Roman" w:hAnsi="Times New Roman" w:cs="Times New Roman"/>
                <w:bCs/>
              </w:rPr>
            </w:pPr>
            <w:r w:rsidRPr="00080B4A">
              <w:rPr>
                <w:rFonts w:ascii="Times New Roman" w:eastAsia="Times New Roman" w:hAnsi="Times New Roman" w:cs="Times New Roman"/>
                <w:bCs/>
              </w:rPr>
              <w:t>Izglītojamā sasniegumi attiecībā uz izglītības satura apguves plānotajiem rezultātiem tiek atspoguļoti regulāros vēr</w:t>
            </w:r>
            <w:r>
              <w:rPr>
                <w:rFonts w:ascii="Times New Roman" w:eastAsia="Times New Roman" w:hAnsi="Times New Roman" w:cs="Times New Roman"/>
                <w:bCs/>
              </w:rPr>
              <w:t>tē</w:t>
            </w:r>
            <w:r w:rsidRPr="00080B4A">
              <w:rPr>
                <w:rFonts w:ascii="Times New Roman" w:eastAsia="Times New Roman" w:hAnsi="Times New Roman" w:cs="Times New Roman"/>
                <w:bCs/>
              </w:rPr>
              <w:t>jumos.</w:t>
            </w:r>
          </w:p>
        </w:tc>
        <w:tc>
          <w:tcPr>
            <w:tcW w:w="3740" w:type="dxa"/>
          </w:tcPr>
          <w:p w14:paraId="079D6EC1" w14:textId="77777777" w:rsidR="00F3131F" w:rsidRPr="00314543" w:rsidRDefault="00F3131F" w:rsidP="00E15048">
            <w:pPr>
              <w:jc w:val="both"/>
              <w:rPr>
                <w:rFonts w:ascii="Times New Roman" w:eastAsia="Times New Roman" w:hAnsi="Times New Roman" w:cs="Times New Roman"/>
              </w:rPr>
            </w:pPr>
            <w:r>
              <w:rPr>
                <w:rFonts w:ascii="Times New Roman" w:eastAsia="Times New Roman" w:hAnsi="Times New Roman" w:cs="Times New Roman"/>
              </w:rPr>
              <w:t xml:space="preserve">100% visi </w:t>
            </w:r>
            <w:r>
              <w:rPr>
                <w:rFonts w:ascii="Times New Roman" w:eastAsia="Times New Roman" w:hAnsi="Times New Roman" w:cs="Times New Roman"/>
                <w:bCs/>
              </w:rPr>
              <w:t>izglītojamo</w:t>
            </w:r>
            <w:r w:rsidRPr="00080B4A">
              <w:rPr>
                <w:rFonts w:ascii="Times New Roman" w:eastAsia="Times New Roman" w:hAnsi="Times New Roman" w:cs="Times New Roman"/>
                <w:bCs/>
              </w:rPr>
              <w:t xml:space="preserve"> sasniegumi attiecībā uz izglītības satura apguves plānotajiem rezultātiem tiek atspoguļoti regulāros vēr</w:t>
            </w:r>
            <w:r>
              <w:rPr>
                <w:rFonts w:ascii="Times New Roman" w:eastAsia="Times New Roman" w:hAnsi="Times New Roman" w:cs="Times New Roman"/>
                <w:bCs/>
              </w:rPr>
              <w:t>tē</w:t>
            </w:r>
            <w:r w:rsidRPr="00080B4A">
              <w:rPr>
                <w:rFonts w:ascii="Times New Roman" w:eastAsia="Times New Roman" w:hAnsi="Times New Roman" w:cs="Times New Roman"/>
                <w:bCs/>
              </w:rPr>
              <w:t>jumos</w:t>
            </w:r>
            <w:r>
              <w:rPr>
                <w:rFonts w:ascii="Times New Roman" w:eastAsia="Times New Roman" w:hAnsi="Times New Roman" w:cs="Times New Roman"/>
                <w:bCs/>
              </w:rPr>
              <w:t>.</w:t>
            </w:r>
          </w:p>
        </w:tc>
      </w:tr>
      <w:tr w:rsidR="00F3131F" w:rsidRPr="00DC4265" w14:paraId="0484DF7D" w14:textId="77777777" w:rsidTr="00F9214B">
        <w:tc>
          <w:tcPr>
            <w:tcW w:w="771" w:type="dxa"/>
          </w:tcPr>
          <w:p w14:paraId="6ED2C655"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lastRenderedPageBreak/>
              <w:t>4.</w:t>
            </w:r>
          </w:p>
        </w:tc>
        <w:tc>
          <w:tcPr>
            <w:tcW w:w="4506" w:type="dxa"/>
          </w:tcPr>
          <w:p w14:paraId="270FAC48" w14:textId="77777777" w:rsidR="00F3131F" w:rsidRPr="00C4168B" w:rsidRDefault="00F3131F" w:rsidP="00E15048">
            <w:pPr>
              <w:jc w:val="both"/>
              <w:rPr>
                <w:rFonts w:ascii="Times New Roman" w:eastAsia="Times New Roman" w:hAnsi="Times New Roman" w:cs="Times New Roman"/>
              </w:rPr>
            </w:pPr>
            <w:r>
              <w:rPr>
                <w:rFonts w:ascii="Times New Roman" w:eastAsia="Times New Roman" w:hAnsi="Times New Roman" w:cs="Times New Roman"/>
              </w:rPr>
              <w:t xml:space="preserve">Izglītības programmu absolventi katru gadu turpina iegūt izglītību nākāmā profesionālās izglītības pakāpē. </w:t>
            </w:r>
          </w:p>
        </w:tc>
        <w:tc>
          <w:tcPr>
            <w:tcW w:w="3740" w:type="dxa"/>
          </w:tcPr>
          <w:p w14:paraId="1F51144F" w14:textId="77777777" w:rsidR="00F3131F" w:rsidRPr="00314543" w:rsidRDefault="00F3131F" w:rsidP="00E15048">
            <w:pPr>
              <w:jc w:val="both"/>
              <w:rPr>
                <w:rFonts w:ascii="Times New Roman" w:eastAsia="Times New Roman" w:hAnsi="Times New Roman" w:cs="Times New Roman"/>
              </w:rPr>
            </w:pPr>
            <w:r>
              <w:rPr>
                <w:rFonts w:ascii="Times New Roman" w:eastAsia="Times New Roman" w:hAnsi="Times New Roman" w:cs="Times New Roman"/>
              </w:rPr>
              <w:t>Vismaz viens izglītojamais no  izglītības programmu absolventiem katru gadu turpina iegūt izglītību nākāmā profesionālās izglītības pakāpē.</w:t>
            </w:r>
          </w:p>
        </w:tc>
      </w:tr>
      <w:tr w:rsidR="00F3131F" w:rsidRPr="000B48DD" w14:paraId="4EF712AC" w14:textId="77777777" w:rsidTr="00F9214B">
        <w:tc>
          <w:tcPr>
            <w:tcW w:w="771" w:type="dxa"/>
          </w:tcPr>
          <w:p w14:paraId="787E6824"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5.</w:t>
            </w:r>
          </w:p>
        </w:tc>
        <w:tc>
          <w:tcPr>
            <w:tcW w:w="4506" w:type="dxa"/>
          </w:tcPr>
          <w:p w14:paraId="246E33F3" w14:textId="77777777" w:rsidR="00F3131F" w:rsidRPr="00C4168B" w:rsidRDefault="00F3131F" w:rsidP="00E15048">
            <w:pPr>
              <w:jc w:val="both"/>
              <w:rPr>
                <w:rFonts w:ascii="Times New Roman" w:eastAsia="Times New Roman" w:hAnsi="Times New Roman" w:cs="Times New Roman"/>
              </w:rPr>
            </w:pPr>
            <w:r>
              <w:rPr>
                <w:rFonts w:ascii="Times New Roman" w:eastAsia="Times New Roman" w:hAnsi="Times New Roman" w:cs="Times New Roman"/>
              </w:rPr>
              <w:t>Noslēguma pārbaudījumos izglītības programmās 3 gadu periodā paaugstināt mācību rezultātus.</w:t>
            </w:r>
          </w:p>
        </w:tc>
        <w:tc>
          <w:tcPr>
            <w:tcW w:w="3740" w:type="dxa"/>
          </w:tcPr>
          <w:p w14:paraId="32CBC952" w14:textId="77777777" w:rsidR="00F3131F" w:rsidRPr="00314543" w:rsidRDefault="00F3131F" w:rsidP="00E15048">
            <w:pPr>
              <w:jc w:val="both"/>
              <w:rPr>
                <w:rFonts w:ascii="Times New Roman" w:eastAsia="Times New Roman" w:hAnsi="Times New Roman" w:cs="Times New Roman"/>
              </w:rPr>
            </w:pPr>
            <w:r>
              <w:rPr>
                <w:rFonts w:ascii="Times New Roman" w:eastAsia="Times New Roman" w:hAnsi="Times New Roman" w:cs="Times New Roman"/>
              </w:rPr>
              <w:t>Noslēguma pārbaudījumi izglītības programmās 3 gadu periodā vidēji vismaz 35% absolventu ir 8 balles un vairāk.</w:t>
            </w:r>
          </w:p>
        </w:tc>
      </w:tr>
      <w:tr w:rsidR="00F3131F" w:rsidRPr="00DC4265" w14:paraId="6FFEC205" w14:textId="77777777" w:rsidTr="00F9214B">
        <w:tc>
          <w:tcPr>
            <w:tcW w:w="771" w:type="dxa"/>
          </w:tcPr>
          <w:p w14:paraId="7794400D"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6.</w:t>
            </w:r>
          </w:p>
        </w:tc>
        <w:tc>
          <w:tcPr>
            <w:tcW w:w="4506" w:type="dxa"/>
          </w:tcPr>
          <w:p w14:paraId="0D6A1E53" w14:textId="77777777" w:rsidR="00F3131F" w:rsidRPr="00F40493" w:rsidRDefault="00F3131F" w:rsidP="00E15048">
            <w:pPr>
              <w:jc w:val="both"/>
              <w:rPr>
                <w:rFonts w:ascii="Times New Roman" w:eastAsia="Times New Roman" w:hAnsi="Times New Roman" w:cs="Times New Roman"/>
                <w:bCs/>
              </w:rPr>
            </w:pPr>
            <w:r w:rsidRPr="00F40493">
              <w:rPr>
                <w:rFonts w:ascii="Times New Roman" w:eastAsia="Times New Roman" w:hAnsi="Times New Roman" w:cs="Times New Roman"/>
                <w:bCs/>
              </w:rPr>
              <w:t>Izglītības iestādes noteiktie kvalitātes rādītāji audzināšanā (tai skaitā personības izaugsmes un karjeras izglītības jomā)</w:t>
            </w:r>
            <w:r>
              <w:rPr>
                <w:rFonts w:ascii="Times New Roman" w:eastAsia="Times New Roman" w:hAnsi="Times New Roman" w:cs="Times New Roman"/>
                <w:bCs/>
              </w:rPr>
              <w:t>.</w:t>
            </w:r>
          </w:p>
        </w:tc>
        <w:tc>
          <w:tcPr>
            <w:tcW w:w="3740" w:type="dxa"/>
          </w:tcPr>
          <w:p w14:paraId="3B1A0356" w14:textId="77777777" w:rsidR="00F3131F" w:rsidRPr="00314543" w:rsidRDefault="00F3131F" w:rsidP="00E15048">
            <w:pPr>
              <w:contextualSpacing/>
              <w:rPr>
                <w:rFonts w:ascii="Times New Roman" w:eastAsia="Times New Roman" w:hAnsi="Times New Roman" w:cs="Times New Roman"/>
              </w:rPr>
            </w:pPr>
            <w:r>
              <w:rPr>
                <w:rFonts w:ascii="Times New Roman" w:eastAsia="Times New Roman" w:hAnsi="Times New Roman" w:cs="Times New Roman"/>
              </w:rPr>
              <w:t>Iestādes izglītojamie vismaz reizi gadā piedalās Latgales Mūzikas un mākslas vidusskolas organizētajā reprezentācijas pasākumā.</w:t>
            </w:r>
          </w:p>
        </w:tc>
      </w:tr>
      <w:tr w:rsidR="00F3131F" w:rsidRPr="00DC4265" w14:paraId="4CAF90CE" w14:textId="77777777" w:rsidTr="00F9214B">
        <w:tc>
          <w:tcPr>
            <w:tcW w:w="771" w:type="dxa"/>
          </w:tcPr>
          <w:p w14:paraId="1B663A79"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7.</w:t>
            </w:r>
          </w:p>
        </w:tc>
        <w:tc>
          <w:tcPr>
            <w:tcW w:w="4506" w:type="dxa"/>
          </w:tcPr>
          <w:p w14:paraId="3BDDE2CA" w14:textId="77777777" w:rsidR="00F3131F" w:rsidRPr="000C00C8" w:rsidRDefault="00F3131F" w:rsidP="00E15048">
            <w:pPr>
              <w:jc w:val="both"/>
              <w:rPr>
                <w:rFonts w:ascii="Times New Roman" w:eastAsia="Times New Roman" w:hAnsi="Times New Roman" w:cs="Times New Roman"/>
                <w:bCs/>
              </w:rPr>
            </w:pPr>
            <w:r w:rsidRPr="000C00C8">
              <w:rPr>
                <w:rFonts w:ascii="Times New Roman" w:eastAsia="Times New Roman" w:hAnsi="Times New Roman" w:cs="Times New Roman"/>
                <w:bCs/>
              </w:rPr>
              <w:t>Ir ievēroti visi Latvijas Nacionālā kultūras  centra  noteiktie izglītības programmu izstrādes un īstenošanas nosacījumi.</w:t>
            </w:r>
          </w:p>
        </w:tc>
        <w:tc>
          <w:tcPr>
            <w:tcW w:w="3740" w:type="dxa"/>
          </w:tcPr>
          <w:p w14:paraId="4A522704" w14:textId="77777777" w:rsidR="00F3131F" w:rsidRPr="00575956" w:rsidRDefault="00F3131F" w:rsidP="00E15048">
            <w:pPr>
              <w:contextualSpacing/>
              <w:rPr>
                <w:rFonts w:ascii="Times New Roman" w:hAnsi="Times New Roman" w:cs="Times New Roman"/>
                <w:color w:val="FF0000"/>
              </w:rPr>
            </w:pPr>
            <w:r w:rsidRPr="00547B0C">
              <w:rPr>
                <w:rFonts w:ascii="Times New Roman" w:hAnsi="Times New Roman" w:cs="Times New Roman"/>
                <w:color w:val="000000" w:themeColor="text1"/>
              </w:rPr>
              <w:t>100% ievēroti IP īstenošanas izstrādes un īstenošanas nosacījumi.</w:t>
            </w:r>
          </w:p>
        </w:tc>
      </w:tr>
      <w:tr w:rsidR="00F3131F" w:rsidRPr="00DC4265" w14:paraId="322D4883" w14:textId="77777777" w:rsidTr="00F9214B">
        <w:tc>
          <w:tcPr>
            <w:tcW w:w="771" w:type="dxa"/>
          </w:tcPr>
          <w:p w14:paraId="06530C33"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8.</w:t>
            </w:r>
          </w:p>
        </w:tc>
        <w:tc>
          <w:tcPr>
            <w:tcW w:w="4506" w:type="dxa"/>
          </w:tcPr>
          <w:p w14:paraId="3B07C071" w14:textId="77777777" w:rsidR="00F3131F" w:rsidRPr="000C00C8" w:rsidRDefault="00F3131F" w:rsidP="00E15048">
            <w:pPr>
              <w:jc w:val="both"/>
              <w:rPr>
                <w:rFonts w:ascii="Times New Roman" w:eastAsia="Times New Roman" w:hAnsi="Times New Roman" w:cs="Times New Roman"/>
                <w:bCs/>
              </w:rPr>
            </w:pPr>
            <w:r>
              <w:rPr>
                <w:rFonts w:ascii="Times New Roman" w:eastAsia="Times New Roman" w:hAnsi="Times New Roman" w:cs="Times New Roman"/>
                <w:bCs/>
              </w:rPr>
              <w:t xml:space="preserve">Mācību procesā tiek nodrošināta diferenciācija un individualizācija.  </w:t>
            </w:r>
          </w:p>
        </w:tc>
        <w:tc>
          <w:tcPr>
            <w:tcW w:w="3740" w:type="dxa"/>
          </w:tcPr>
          <w:p w14:paraId="336E8691" w14:textId="77777777" w:rsidR="00F3131F" w:rsidRPr="00575956" w:rsidRDefault="00F3131F" w:rsidP="00E15048">
            <w:pPr>
              <w:contextualSpacing/>
              <w:rPr>
                <w:rFonts w:ascii="Times New Roman" w:hAnsi="Times New Roman" w:cs="Times New Roman"/>
                <w:color w:val="FF0000"/>
              </w:rPr>
            </w:pPr>
            <w:r>
              <w:rPr>
                <w:rFonts w:ascii="Times New Roman" w:eastAsia="Times New Roman" w:hAnsi="Times New Roman" w:cs="Times New Roman"/>
                <w:bCs/>
              </w:rPr>
              <w:t>Mācību procesā tiek nodrošināta diferenciācija un individualizācija, par ko liecina vismaz 75-95 % vēroto mācību stundu.</w:t>
            </w:r>
          </w:p>
        </w:tc>
      </w:tr>
      <w:tr w:rsidR="00F3131F" w:rsidRPr="00DC4265" w14:paraId="51CE05FB" w14:textId="77777777" w:rsidTr="00F9214B">
        <w:tc>
          <w:tcPr>
            <w:tcW w:w="771" w:type="dxa"/>
          </w:tcPr>
          <w:p w14:paraId="0E438948"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9.</w:t>
            </w:r>
          </w:p>
        </w:tc>
        <w:tc>
          <w:tcPr>
            <w:tcW w:w="4506" w:type="dxa"/>
          </w:tcPr>
          <w:p w14:paraId="4FF651C4" w14:textId="77777777" w:rsidR="00F3131F" w:rsidRDefault="00F3131F" w:rsidP="00E15048">
            <w:pPr>
              <w:jc w:val="both"/>
              <w:rPr>
                <w:rFonts w:ascii="Times New Roman" w:eastAsia="Times New Roman" w:hAnsi="Times New Roman" w:cs="Times New Roman"/>
                <w:bCs/>
              </w:rPr>
            </w:pPr>
            <w:r>
              <w:rPr>
                <w:rFonts w:ascii="Times New Roman" w:eastAsia="Times New Roman" w:hAnsi="Times New Roman" w:cs="Times New Roman"/>
                <w:bCs/>
              </w:rPr>
              <w:t xml:space="preserve">Mācību procesā pedagogi nosaka mācību stundas sasniedzamos rezultātus un iegūst atgriezenisko saiti. </w:t>
            </w:r>
          </w:p>
        </w:tc>
        <w:tc>
          <w:tcPr>
            <w:tcW w:w="3740" w:type="dxa"/>
          </w:tcPr>
          <w:p w14:paraId="37ABB867" w14:textId="77777777" w:rsidR="00F3131F" w:rsidRPr="00575956" w:rsidRDefault="00F3131F" w:rsidP="00E15048">
            <w:pPr>
              <w:contextualSpacing/>
              <w:rPr>
                <w:rFonts w:ascii="Times New Roman" w:hAnsi="Times New Roman" w:cs="Times New Roman"/>
                <w:color w:val="FF0000"/>
              </w:rPr>
            </w:pPr>
            <w:r>
              <w:rPr>
                <w:rFonts w:ascii="Times New Roman" w:eastAsia="Times New Roman" w:hAnsi="Times New Roman" w:cs="Times New Roman"/>
                <w:bCs/>
              </w:rPr>
              <w:t>Mācību procesā pedagogi nosaka mācību stundas sasniedzamos rezultātus un iegūst atgriezenisko saiti, par ko liecina 100% vēroto mācību stundu.</w:t>
            </w:r>
          </w:p>
        </w:tc>
      </w:tr>
      <w:tr w:rsidR="00F3131F" w:rsidRPr="00DC4265" w14:paraId="658CC944" w14:textId="77777777" w:rsidTr="00F9214B">
        <w:tc>
          <w:tcPr>
            <w:tcW w:w="771" w:type="dxa"/>
          </w:tcPr>
          <w:p w14:paraId="67C861B9"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10.</w:t>
            </w:r>
          </w:p>
        </w:tc>
        <w:tc>
          <w:tcPr>
            <w:tcW w:w="4506" w:type="dxa"/>
          </w:tcPr>
          <w:p w14:paraId="0D59D37F" w14:textId="77777777" w:rsidR="00F3131F" w:rsidRDefault="00F3131F" w:rsidP="00E15048">
            <w:pPr>
              <w:jc w:val="both"/>
              <w:rPr>
                <w:rFonts w:ascii="Times New Roman" w:eastAsia="Times New Roman" w:hAnsi="Times New Roman" w:cs="Times New Roman"/>
                <w:bCs/>
              </w:rPr>
            </w:pPr>
            <w:r>
              <w:rPr>
                <w:rFonts w:ascii="Times New Roman" w:eastAsia="Times New Roman" w:hAnsi="Times New Roman" w:cs="Times New Roman"/>
                <w:bCs/>
              </w:rPr>
              <w:t>Aptaujātie pedagogi un vecāki apliecina, ka iestādes sniegtie pakalpojumi ir pieejami un kvalitatīvi.</w:t>
            </w:r>
          </w:p>
        </w:tc>
        <w:tc>
          <w:tcPr>
            <w:tcW w:w="3740" w:type="dxa"/>
          </w:tcPr>
          <w:p w14:paraId="4A136815" w14:textId="77777777" w:rsidR="00F3131F" w:rsidRPr="00575956" w:rsidRDefault="00F3131F" w:rsidP="00E15048">
            <w:pPr>
              <w:contextualSpacing/>
              <w:rPr>
                <w:rFonts w:ascii="Times New Roman" w:hAnsi="Times New Roman" w:cs="Times New Roman"/>
                <w:color w:val="FF0000"/>
              </w:rPr>
            </w:pPr>
            <w:r>
              <w:rPr>
                <w:rFonts w:ascii="Times New Roman" w:eastAsia="Times New Roman" w:hAnsi="Times New Roman" w:cs="Times New Roman"/>
                <w:bCs/>
              </w:rPr>
              <w:t>Ne mazāk kā 65% aptaujāto pedagogu un vecāku apliecina, ka iestādes sniegtie pakalpojumi ir pieejami un kvalitatīvi.</w:t>
            </w:r>
          </w:p>
        </w:tc>
      </w:tr>
      <w:tr w:rsidR="00F3131F" w:rsidRPr="00DC4265" w14:paraId="3698A087" w14:textId="77777777" w:rsidTr="00F9214B">
        <w:tc>
          <w:tcPr>
            <w:tcW w:w="771" w:type="dxa"/>
          </w:tcPr>
          <w:p w14:paraId="65121529"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11.</w:t>
            </w:r>
          </w:p>
        </w:tc>
        <w:tc>
          <w:tcPr>
            <w:tcW w:w="4506" w:type="dxa"/>
          </w:tcPr>
          <w:p w14:paraId="01C2AF79" w14:textId="77777777" w:rsidR="00F3131F" w:rsidRDefault="00F3131F" w:rsidP="00E15048">
            <w:pPr>
              <w:jc w:val="both"/>
              <w:rPr>
                <w:rFonts w:ascii="Times New Roman" w:eastAsia="Times New Roman" w:hAnsi="Times New Roman" w:cs="Times New Roman"/>
                <w:bCs/>
              </w:rPr>
            </w:pPr>
            <w:r>
              <w:rPr>
                <w:rFonts w:ascii="Times New Roman" w:eastAsia="Times New Roman" w:hAnsi="Times New Roman" w:cs="Times New Roman"/>
                <w:bCs/>
              </w:rPr>
              <w:t>Iestāde organizē sarunu ar vecākiem vai likumiskajiem pārstāvjiem par izglītojamā mācību sasniegumiem.</w:t>
            </w:r>
          </w:p>
        </w:tc>
        <w:tc>
          <w:tcPr>
            <w:tcW w:w="3740" w:type="dxa"/>
          </w:tcPr>
          <w:p w14:paraId="24D265D0" w14:textId="77777777" w:rsidR="00F3131F" w:rsidRPr="00575956" w:rsidRDefault="00F3131F" w:rsidP="00E15048">
            <w:pPr>
              <w:contextualSpacing/>
              <w:rPr>
                <w:rFonts w:ascii="Times New Roman" w:hAnsi="Times New Roman" w:cs="Times New Roman"/>
                <w:color w:val="FF0000"/>
              </w:rPr>
            </w:pPr>
            <w:r>
              <w:rPr>
                <w:rFonts w:ascii="Times New Roman" w:eastAsia="Times New Roman" w:hAnsi="Times New Roman" w:cs="Times New Roman"/>
                <w:bCs/>
              </w:rPr>
              <w:t>Iestāde vismaz 1 reizi gadā organizē sarunu ar vecākiem vai likumiskajiem pārstāvjiem par izglītojamā mācību sasniegumiem.</w:t>
            </w:r>
          </w:p>
        </w:tc>
      </w:tr>
      <w:tr w:rsidR="00F3131F" w:rsidRPr="00DC4265" w14:paraId="31D3304B" w14:textId="77777777" w:rsidTr="00F9214B">
        <w:tc>
          <w:tcPr>
            <w:tcW w:w="771" w:type="dxa"/>
          </w:tcPr>
          <w:p w14:paraId="18531BDC"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12</w:t>
            </w:r>
          </w:p>
        </w:tc>
        <w:tc>
          <w:tcPr>
            <w:tcW w:w="4506" w:type="dxa"/>
          </w:tcPr>
          <w:p w14:paraId="47607EF8" w14:textId="77777777" w:rsidR="00F3131F" w:rsidRDefault="00F3131F" w:rsidP="00E15048">
            <w:pPr>
              <w:jc w:val="both"/>
              <w:rPr>
                <w:rFonts w:ascii="Times New Roman" w:eastAsia="Times New Roman" w:hAnsi="Times New Roman" w:cs="Times New Roman"/>
                <w:bCs/>
              </w:rPr>
            </w:pPr>
            <w:r>
              <w:rPr>
                <w:rFonts w:ascii="Times New Roman" w:eastAsia="Times New Roman" w:hAnsi="Times New Roman" w:cs="Times New Roman"/>
                <w:bCs/>
              </w:rPr>
              <w:t xml:space="preserve">Mācību procesā teorētiskajos mācību priekšmetos mērķtiecīgi tiek izmantotas modernās tehnoloģijas.  </w:t>
            </w:r>
          </w:p>
        </w:tc>
        <w:tc>
          <w:tcPr>
            <w:tcW w:w="3740" w:type="dxa"/>
          </w:tcPr>
          <w:p w14:paraId="5BF3C4D6" w14:textId="77777777" w:rsidR="00F3131F" w:rsidRPr="00575956" w:rsidRDefault="00F3131F" w:rsidP="00E15048">
            <w:pPr>
              <w:contextualSpacing/>
              <w:rPr>
                <w:rFonts w:ascii="Times New Roman" w:hAnsi="Times New Roman" w:cs="Times New Roman"/>
                <w:color w:val="FF0000"/>
              </w:rPr>
            </w:pPr>
            <w:r>
              <w:rPr>
                <w:rFonts w:ascii="Times New Roman" w:eastAsia="Times New Roman" w:hAnsi="Times New Roman" w:cs="Times New Roman"/>
                <w:bCs/>
              </w:rPr>
              <w:t>Mācību procesā teorētiskajos mācību priekšmetos mērķtiecīgi tiek izmantotas modernās tehnoloģijas, par ko liecina 50% vēroto teorētisko mācību priekšmetu stundu.</w:t>
            </w:r>
          </w:p>
        </w:tc>
      </w:tr>
      <w:tr w:rsidR="00F3131F" w:rsidRPr="00DC4265" w14:paraId="665BE615" w14:textId="77777777" w:rsidTr="00F9214B">
        <w:trPr>
          <w:trHeight w:val="1365"/>
        </w:trPr>
        <w:tc>
          <w:tcPr>
            <w:tcW w:w="771" w:type="dxa"/>
          </w:tcPr>
          <w:p w14:paraId="0DF06BF7" w14:textId="77777777" w:rsidR="00F3131F" w:rsidRDefault="00F3131F" w:rsidP="00E15048">
            <w:pPr>
              <w:jc w:val="both"/>
              <w:rPr>
                <w:rFonts w:ascii="Times New Roman" w:eastAsia="Times New Roman" w:hAnsi="Times New Roman" w:cs="Times New Roman"/>
              </w:rPr>
            </w:pPr>
            <w:r>
              <w:rPr>
                <w:rFonts w:ascii="Times New Roman" w:eastAsia="Times New Roman" w:hAnsi="Times New Roman" w:cs="Times New Roman"/>
              </w:rPr>
              <w:t>13.</w:t>
            </w:r>
          </w:p>
        </w:tc>
        <w:tc>
          <w:tcPr>
            <w:tcW w:w="4506" w:type="dxa"/>
          </w:tcPr>
          <w:p w14:paraId="5B6A977B" w14:textId="77777777" w:rsidR="00F3131F" w:rsidRPr="00F9214B" w:rsidRDefault="00F3131F" w:rsidP="00F9214B">
            <w:pPr>
              <w:spacing w:after="160"/>
              <w:contextualSpacing/>
              <w:rPr>
                <w:rFonts w:ascii="Times New Roman" w:hAnsi="Times New Roman" w:cs="Times New Roman"/>
                <w:color w:val="000000" w:themeColor="text1"/>
              </w:rPr>
            </w:pPr>
            <w:r w:rsidRPr="00CC2AD4">
              <w:rPr>
                <w:rFonts w:ascii="Times New Roman" w:hAnsi="Times New Roman" w:cs="Times New Roman"/>
                <w:color w:val="000000" w:themeColor="text1"/>
              </w:rPr>
              <w:t>Iestāde katru gadu monitorē absolventu turpmākās izglītības gaitas</w:t>
            </w:r>
            <w:r>
              <w:rPr>
                <w:rFonts w:ascii="Times New Roman" w:hAnsi="Times New Roman" w:cs="Times New Roman"/>
                <w:color w:val="000000" w:themeColor="text1"/>
              </w:rPr>
              <w:t>.</w:t>
            </w:r>
            <w:r w:rsidRPr="00CC2AD4">
              <w:rPr>
                <w:rFonts w:ascii="Times New Roman" w:hAnsi="Times New Roman" w:cs="Times New Roman"/>
                <w:color w:val="000000" w:themeColor="text1"/>
              </w:rPr>
              <w:t xml:space="preserve"> un veiksmīgi iesaista absolventus  vietējās kultūrvides veidošanā, iesaistot  tautas mākslas kolektīvu darbībā</w:t>
            </w:r>
            <w:r w:rsidR="00F9214B">
              <w:rPr>
                <w:rFonts w:ascii="Times New Roman" w:hAnsi="Times New Roman" w:cs="Times New Roman"/>
                <w:color w:val="000000" w:themeColor="text1"/>
              </w:rPr>
              <w:t>.</w:t>
            </w:r>
          </w:p>
        </w:tc>
        <w:tc>
          <w:tcPr>
            <w:tcW w:w="3740" w:type="dxa"/>
          </w:tcPr>
          <w:p w14:paraId="23421EBB" w14:textId="77777777" w:rsidR="00F3131F" w:rsidRPr="00CC2AD4" w:rsidRDefault="00F3131F" w:rsidP="00E15048">
            <w:pPr>
              <w:spacing w:after="160"/>
              <w:contextualSpacing/>
              <w:rPr>
                <w:rFonts w:ascii="Times New Roman" w:hAnsi="Times New Roman" w:cs="Times New Roman"/>
                <w:color w:val="000000" w:themeColor="text1"/>
              </w:rPr>
            </w:pPr>
            <w:r w:rsidRPr="00CC2AD4">
              <w:rPr>
                <w:rFonts w:ascii="Times New Roman" w:hAnsi="Times New Roman" w:cs="Times New Roman"/>
                <w:color w:val="000000" w:themeColor="text1"/>
              </w:rPr>
              <w:t>Iestāde katru gadu monitorē absolventu turpmākās izglītības gaitas un veiksmīgi iesaista absolventus  vietējās kultūrvides veidošanā, iesaistot  tautas mākslas kolektīvu darbībā.</w:t>
            </w:r>
          </w:p>
          <w:p w14:paraId="3AA1A5A1" w14:textId="77777777" w:rsidR="00F3131F" w:rsidRPr="00575956" w:rsidRDefault="00F3131F" w:rsidP="00E15048">
            <w:pPr>
              <w:contextualSpacing/>
              <w:rPr>
                <w:rFonts w:ascii="Times New Roman" w:hAnsi="Times New Roman" w:cs="Times New Roman"/>
                <w:color w:val="FF0000"/>
              </w:rPr>
            </w:pPr>
          </w:p>
        </w:tc>
      </w:tr>
    </w:tbl>
    <w:p w14:paraId="6E96903D" w14:textId="77777777" w:rsidR="007D34C4" w:rsidRDefault="007D34C4" w:rsidP="002A602D">
      <w:pPr>
        <w:spacing w:after="0" w:line="240" w:lineRule="auto"/>
        <w:jc w:val="both"/>
        <w:rPr>
          <w:rFonts w:ascii="Times New Roman" w:hAnsi="Times New Roman" w:cs="Times New Roman"/>
          <w:b/>
          <w:bCs/>
          <w:sz w:val="24"/>
          <w:szCs w:val="24"/>
          <w:lang w:val="lv-LV"/>
        </w:rPr>
      </w:pPr>
    </w:p>
    <w:p w14:paraId="2128617C" w14:textId="77777777" w:rsidR="00F9214B" w:rsidRPr="00F9214B" w:rsidRDefault="007D34C4" w:rsidP="00F9214B">
      <w:pPr>
        <w:pStyle w:val="ListParagraph"/>
        <w:numPr>
          <w:ilvl w:val="0"/>
          <w:numId w:val="3"/>
        </w:numPr>
        <w:spacing w:after="0" w:line="240" w:lineRule="auto"/>
        <w:jc w:val="both"/>
        <w:rPr>
          <w:rFonts w:ascii="Times New Roman" w:hAnsi="Times New Roman" w:cs="Times New Roman"/>
          <w:sz w:val="24"/>
          <w:szCs w:val="24"/>
          <w:lang w:val="lv-LV"/>
        </w:rPr>
      </w:pPr>
      <w:r w:rsidRPr="00F9214B">
        <w:rPr>
          <w:rFonts w:ascii="Times New Roman" w:hAnsi="Times New Roman" w:cs="Times New Roman"/>
          <w:b/>
          <w:bCs/>
          <w:sz w:val="24"/>
          <w:szCs w:val="24"/>
          <w:lang w:val="lv-LV"/>
        </w:rPr>
        <w:t xml:space="preserve">Informācija </w:t>
      </w:r>
      <w:r w:rsidRPr="00F9214B">
        <w:rPr>
          <w:rFonts w:ascii="Times New Roman" w:hAnsi="Times New Roman" w:cs="Times New Roman"/>
          <w:sz w:val="24"/>
          <w:szCs w:val="24"/>
          <w:lang w:val="lv-LV"/>
        </w:rPr>
        <w:t>par izglītības iestādes, izglītības programmu</w:t>
      </w:r>
      <w:r w:rsidRPr="00F9214B">
        <w:rPr>
          <w:rFonts w:ascii="Times New Roman" w:hAnsi="Times New Roman" w:cs="Times New Roman"/>
          <w:b/>
          <w:bCs/>
          <w:sz w:val="24"/>
          <w:szCs w:val="24"/>
          <w:lang w:val="lv-LV"/>
        </w:rPr>
        <w:t xml:space="preserve"> akreditācijā </w:t>
      </w:r>
      <w:r w:rsidRPr="00F9214B">
        <w:rPr>
          <w:rFonts w:ascii="Times New Roman" w:hAnsi="Times New Roman" w:cs="Times New Roman"/>
          <w:sz w:val="24"/>
          <w:szCs w:val="24"/>
          <w:lang w:val="lv-LV"/>
        </w:rPr>
        <w:t xml:space="preserve">un izglītības iestādes vadītāja profesionālās darbības novērtēšanā norādīto uzdevumu izpildi </w:t>
      </w:r>
      <w:r w:rsidRPr="00F9214B">
        <w:rPr>
          <w:rFonts w:ascii="Times New Roman" w:hAnsi="Times New Roman" w:cs="Times New Roman"/>
          <w:b/>
          <w:bCs/>
          <w:sz w:val="24"/>
          <w:szCs w:val="24"/>
          <w:lang w:val="lv-LV"/>
        </w:rPr>
        <w:t>2023./2024.</w:t>
      </w:r>
      <w:r w:rsidRPr="00F9214B">
        <w:rPr>
          <w:rFonts w:ascii="Times New Roman" w:hAnsi="Times New Roman" w:cs="Times New Roman"/>
          <w:sz w:val="24"/>
          <w:szCs w:val="24"/>
          <w:lang w:val="lv-LV"/>
        </w:rPr>
        <w:t>māc.g.</w:t>
      </w:r>
      <w:r w:rsidR="008F1ADF" w:rsidRPr="00F9214B">
        <w:rPr>
          <w:rFonts w:ascii="Times New Roman" w:hAnsi="Times New Roman" w:cs="Times New Roman"/>
          <w:sz w:val="24"/>
          <w:szCs w:val="24"/>
          <w:lang w:val="lv-LV"/>
        </w:rPr>
        <w:t>:</w:t>
      </w:r>
    </w:p>
    <w:p w14:paraId="25308620" w14:textId="77777777" w:rsidR="008F1ADF" w:rsidRPr="009867BC" w:rsidRDefault="008F1ADF" w:rsidP="008F1ADF">
      <w:pPr>
        <w:shd w:val="clear" w:color="auto" w:fill="FFFFFF"/>
        <w:spacing w:after="0" w:line="240" w:lineRule="auto"/>
        <w:jc w:val="both"/>
        <w:rPr>
          <w:rFonts w:ascii="Times New Roman" w:eastAsia="Times New Roman" w:hAnsi="Times New Roman" w:cs="Times New Roman"/>
          <w:color w:val="000000" w:themeColor="text1"/>
          <w:sz w:val="24"/>
          <w:szCs w:val="24"/>
          <w:lang w:val="lv-LV"/>
        </w:rPr>
      </w:pPr>
      <w:r w:rsidRPr="008B39D1">
        <w:rPr>
          <w:rFonts w:ascii="Times New Roman" w:hAnsi="Times New Roman" w:cs="Times New Roman"/>
          <w:b/>
          <w:bCs/>
          <w:sz w:val="24"/>
          <w:szCs w:val="24"/>
          <w:lang w:val="lv-LV"/>
        </w:rPr>
        <w:t>-</w:t>
      </w:r>
      <w:r>
        <w:rPr>
          <w:rFonts w:ascii="Times New Roman" w:eastAsia="Times New Roman" w:hAnsi="Times New Roman" w:cs="Times New Roman"/>
          <w:color w:val="000000" w:themeColor="text1"/>
          <w:sz w:val="24"/>
          <w:szCs w:val="24"/>
          <w:lang w:val="lv-LV"/>
        </w:rPr>
        <w:t>l</w:t>
      </w:r>
      <w:r w:rsidRPr="008B39D1">
        <w:rPr>
          <w:rFonts w:ascii="Times New Roman" w:eastAsia="Times New Roman" w:hAnsi="Times New Roman" w:cs="Times New Roman"/>
          <w:color w:val="000000" w:themeColor="text1"/>
          <w:sz w:val="24"/>
          <w:szCs w:val="24"/>
          <w:lang w:val="lv-LV"/>
        </w:rPr>
        <w:t>aikā no 2021.gada  1.-5.martam tika veikta izglītības iestādes akreditācija. Visi saņemtie  ieteikumi iestādes darbības un izglītības programmu īstenošanas uzlabošanai ir izpildīti.</w:t>
      </w:r>
    </w:p>
    <w:p w14:paraId="51963651" w14:textId="77777777" w:rsidR="00BD1AEE" w:rsidRDefault="00BD1AEE" w:rsidP="00BD1AEE">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     </w:t>
      </w:r>
    </w:p>
    <w:p w14:paraId="0AAEA037" w14:textId="77777777" w:rsidR="007D34C4" w:rsidRDefault="007D34C4" w:rsidP="007D34C4">
      <w:pPr>
        <w:pStyle w:val="ListParagraph"/>
        <w:spacing w:after="0" w:line="240" w:lineRule="auto"/>
        <w:ind w:left="1134"/>
        <w:jc w:val="both"/>
        <w:rPr>
          <w:rFonts w:ascii="Times New Roman" w:eastAsia="Times New Roman" w:hAnsi="Times New Roman" w:cs="Times New Roman"/>
          <w:sz w:val="24"/>
          <w:szCs w:val="24"/>
          <w:lang w:val="lv-LV"/>
        </w:rPr>
      </w:pPr>
    </w:p>
    <w:p w14:paraId="684508D6" w14:textId="77777777" w:rsidR="007D34C4" w:rsidRDefault="007D34C4" w:rsidP="007D34C4">
      <w:pPr>
        <w:pStyle w:val="ListParagraph"/>
        <w:spacing w:after="0" w:line="240" w:lineRule="auto"/>
        <w:ind w:left="1134"/>
        <w:jc w:val="both"/>
        <w:rPr>
          <w:rFonts w:ascii="Times New Roman" w:eastAsia="Times New Roman" w:hAnsi="Times New Roman" w:cs="Times New Roman"/>
          <w:sz w:val="24"/>
          <w:szCs w:val="24"/>
          <w:lang w:val="lv-LV"/>
        </w:rPr>
      </w:pPr>
    </w:p>
    <w:p w14:paraId="3B70F60C" w14:textId="77777777" w:rsidR="007D34C4" w:rsidRDefault="007D34C4" w:rsidP="007D34C4">
      <w:pPr>
        <w:shd w:val="clear" w:color="auto" w:fill="FFFFFF"/>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iestādes vadītājs:</w:t>
      </w:r>
      <w:r w:rsidR="00826F0F">
        <w:rPr>
          <w:rFonts w:ascii="Times New Roman" w:eastAsia="Times New Roman" w:hAnsi="Times New Roman" w:cs="Times New Roman"/>
          <w:sz w:val="24"/>
          <w:szCs w:val="24"/>
          <w:lang w:val="lv-LV"/>
        </w:rPr>
        <w:t xml:space="preserve">                               E.Salmanis</w:t>
      </w:r>
    </w:p>
    <w:p w14:paraId="779C114F" w14:textId="77777777" w:rsidR="007D34C4" w:rsidRDefault="007D34C4" w:rsidP="007D34C4"/>
    <w:sectPr w:rsidR="007D34C4" w:rsidSect="00941684">
      <w:footerReference w:type="default" r:id="rId7"/>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5A8F2" w14:textId="77777777" w:rsidR="000C7915" w:rsidRDefault="000C7915" w:rsidP="00AD765D">
      <w:pPr>
        <w:spacing w:after="0" w:line="240" w:lineRule="auto"/>
      </w:pPr>
      <w:r>
        <w:separator/>
      </w:r>
    </w:p>
  </w:endnote>
  <w:endnote w:type="continuationSeparator" w:id="0">
    <w:p w14:paraId="355268E5" w14:textId="77777777" w:rsidR="000C7915" w:rsidRDefault="000C7915" w:rsidP="00AD7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5667221"/>
      <w:docPartObj>
        <w:docPartGallery w:val="Page Numbers (Bottom of Page)"/>
        <w:docPartUnique/>
      </w:docPartObj>
    </w:sdtPr>
    <w:sdtEndPr>
      <w:rPr>
        <w:noProof/>
      </w:rPr>
    </w:sdtEndPr>
    <w:sdtContent>
      <w:p w14:paraId="5EA87AD4" w14:textId="77777777" w:rsidR="003C6208" w:rsidRDefault="003C6208">
        <w:pPr>
          <w:pStyle w:val="Footer"/>
          <w:jc w:val="center"/>
        </w:pPr>
        <w:r>
          <w:fldChar w:fldCharType="begin"/>
        </w:r>
        <w:r>
          <w:instrText xml:space="preserve"> PAGE   \* MERGEFORMAT </w:instrText>
        </w:r>
        <w:r>
          <w:fldChar w:fldCharType="separate"/>
        </w:r>
        <w:r w:rsidR="006E07C3">
          <w:rPr>
            <w:noProof/>
          </w:rPr>
          <w:t>6</w:t>
        </w:r>
        <w:r>
          <w:rPr>
            <w:noProof/>
          </w:rPr>
          <w:fldChar w:fldCharType="end"/>
        </w:r>
      </w:p>
    </w:sdtContent>
  </w:sdt>
  <w:p w14:paraId="007D0218" w14:textId="77777777" w:rsidR="003C6208" w:rsidRDefault="003C6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55CEC" w14:textId="77777777" w:rsidR="000C7915" w:rsidRDefault="000C7915" w:rsidP="00AD765D">
      <w:pPr>
        <w:spacing w:after="0" w:line="240" w:lineRule="auto"/>
      </w:pPr>
      <w:r>
        <w:separator/>
      </w:r>
    </w:p>
  </w:footnote>
  <w:footnote w:type="continuationSeparator" w:id="0">
    <w:p w14:paraId="4B626B6C" w14:textId="77777777" w:rsidR="000C7915" w:rsidRDefault="000C7915" w:rsidP="00AD7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D2758"/>
    <w:multiLevelType w:val="hybridMultilevel"/>
    <w:tmpl w:val="8D543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3622F"/>
    <w:multiLevelType w:val="multilevel"/>
    <w:tmpl w:val="5E66EF88"/>
    <w:lvl w:ilvl="0">
      <w:start w:val="1"/>
      <w:numFmt w:val="decimal"/>
      <w:lvlText w:val="%1."/>
      <w:lvlJc w:val="left"/>
      <w:pPr>
        <w:ind w:left="720" w:hanging="360"/>
      </w:pPr>
    </w:lvl>
    <w:lvl w:ilvl="1">
      <w:start w:val="1"/>
      <w:numFmt w:val="decimal"/>
      <w:isLgl/>
      <w:lvlText w:val="%1.%2."/>
      <w:lvlJc w:val="left"/>
      <w:pPr>
        <w:ind w:left="360" w:hanging="360"/>
      </w:pPr>
      <w:rPr>
        <w:b w:val="0"/>
        <w:bCs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15:restartNumberingAfterBreak="0">
    <w:nsid w:val="10541447"/>
    <w:multiLevelType w:val="hybridMultilevel"/>
    <w:tmpl w:val="78165F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A96AF0"/>
    <w:multiLevelType w:val="hybridMultilevel"/>
    <w:tmpl w:val="C9402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6293F"/>
    <w:multiLevelType w:val="multilevel"/>
    <w:tmpl w:val="FD6CD2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E35B37"/>
    <w:multiLevelType w:val="multilevel"/>
    <w:tmpl w:val="47005AA2"/>
    <w:lvl w:ilvl="0">
      <w:start w:val="4"/>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6" w15:restartNumberingAfterBreak="0">
    <w:nsid w:val="471D62FB"/>
    <w:multiLevelType w:val="hybridMultilevel"/>
    <w:tmpl w:val="E832896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37868"/>
    <w:multiLevelType w:val="hybridMultilevel"/>
    <w:tmpl w:val="928EC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BF1EC3"/>
    <w:multiLevelType w:val="hybridMultilevel"/>
    <w:tmpl w:val="AB80EDB4"/>
    <w:lvl w:ilvl="0" w:tplc="BB0C4D9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0568D"/>
    <w:multiLevelType w:val="hybridMultilevel"/>
    <w:tmpl w:val="F838FE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80C09FF"/>
    <w:multiLevelType w:val="hybridMultilevel"/>
    <w:tmpl w:val="1116D740"/>
    <w:lvl w:ilvl="0" w:tplc="C824A86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D641B0"/>
    <w:multiLevelType w:val="multilevel"/>
    <w:tmpl w:val="5E66EF88"/>
    <w:lvl w:ilvl="0">
      <w:start w:val="1"/>
      <w:numFmt w:val="decimal"/>
      <w:lvlText w:val="%1."/>
      <w:lvlJc w:val="left"/>
      <w:pPr>
        <w:ind w:left="720" w:hanging="360"/>
      </w:pPr>
    </w:lvl>
    <w:lvl w:ilvl="1">
      <w:start w:val="1"/>
      <w:numFmt w:val="decimal"/>
      <w:isLgl/>
      <w:lvlText w:val="%1.%2."/>
      <w:lvlJc w:val="left"/>
      <w:pPr>
        <w:ind w:left="360" w:hanging="360"/>
      </w:pPr>
      <w:rPr>
        <w:b w:val="0"/>
        <w:bCs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6DAD5717"/>
    <w:multiLevelType w:val="hybridMultilevel"/>
    <w:tmpl w:val="F8ACA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041817"/>
    <w:multiLevelType w:val="hybridMultilevel"/>
    <w:tmpl w:val="8D5432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C3396"/>
    <w:multiLevelType w:val="hybridMultilevel"/>
    <w:tmpl w:val="928EC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DF4B5E"/>
    <w:multiLevelType w:val="hybridMultilevel"/>
    <w:tmpl w:val="42E6D264"/>
    <w:lvl w:ilvl="0" w:tplc="38883B46">
      <w:start w:val="7"/>
      <w:numFmt w:val="bullet"/>
      <w:lvlText w:val="-"/>
      <w:lvlJc w:val="left"/>
      <w:pPr>
        <w:ind w:left="846" w:hanging="360"/>
      </w:pPr>
      <w:rPr>
        <w:rFonts w:ascii="Times New Roman" w:eastAsiaTheme="minorHAnsi" w:hAnsi="Times New Roman" w:cs="Times New Roman" w:hint="default"/>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17" w15:restartNumberingAfterBreak="0">
    <w:nsid w:val="769B5C59"/>
    <w:multiLevelType w:val="hybridMultilevel"/>
    <w:tmpl w:val="5D2CC9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716247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529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7443087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9849017">
    <w:abstractNumId w:val="17"/>
  </w:num>
  <w:num w:numId="5" w16cid:durableId="1354842874">
    <w:abstractNumId w:val="1"/>
  </w:num>
  <w:num w:numId="6" w16cid:durableId="603684217">
    <w:abstractNumId w:val="12"/>
  </w:num>
  <w:num w:numId="7" w16cid:durableId="1608928062">
    <w:abstractNumId w:val="15"/>
  </w:num>
  <w:num w:numId="8" w16cid:durableId="29426200">
    <w:abstractNumId w:val="7"/>
  </w:num>
  <w:num w:numId="9" w16cid:durableId="1389106644">
    <w:abstractNumId w:val="14"/>
  </w:num>
  <w:num w:numId="10" w16cid:durableId="1724864946">
    <w:abstractNumId w:val="0"/>
  </w:num>
  <w:num w:numId="11" w16cid:durableId="475803049">
    <w:abstractNumId w:val="10"/>
  </w:num>
  <w:num w:numId="12" w16cid:durableId="289242982">
    <w:abstractNumId w:val="9"/>
  </w:num>
  <w:num w:numId="13" w16cid:durableId="709955969">
    <w:abstractNumId w:val="13"/>
  </w:num>
  <w:num w:numId="14" w16cid:durableId="243610401">
    <w:abstractNumId w:val="3"/>
  </w:num>
  <w:num w:numId="15" w16cid:durableId="560409939">
    <w:abstractNumId w:val="6"/>
  </w:num>
  <w:num w:numId="16" w16cid:durableId="1811826419">
    <w:abstractNumId w:val="11"/>
  </w:num>
  <w:num w:numId="17" w16cid:durableId="504055923">
    <w:abstractNumId w:val="8"/>
  </w:num>
  <w:num w:numId="18" w16cid:durableId="486019978">
    <w:abstractNumId w:val="4"/>
  </w:num>
  <w:num w:numId="19" w16cid:durableId="11775796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1C9"/>
    <w:rsid w:val="00066708"/>
    <w:rsid w:val="000750A2"/>
    <w:rsid w:val="00091A84"/>
    <w:rsid w:val="000C15EE"/>
    <w:rsid w:val="000C6F70"/>
    <w:rsid w:val="000C7915"/>
    <w:rsid w:val="000E4B35"/>
    <w:rsid w:val="000F0DF7"/>
    <w:rsid w:val="0011229D"/>
    <w:rsid w:val="001148AA"/>
    <w:rsid w:val="00146F17"/>
    <w:rsid w:val="0017264E"/>
    <w:rsid w:val="00176527"/>
    <w:rsid w:val="001F2B74"/>
    <w:rsid w:val="0020061C"/>
    <w:rsid w:val="00281C0D"/>
    <w:rsid w:val="002A602D"/>
    <w:rsid w:val="002C1819"/>
    <w:rsid w:val="002E6CDF"/>
    <w:rsid w:val="002E793A"/>
    <w:rsid w:val="002F03AE"/>
    <w:rsid w:val="002F20B2"/>
    <w:rsid w:val="002F3D57"/>
    <w:rsid w:val="0031770E"/>
    <w:rsid w:val="00336B7A"/>
    <w:rsid w:val="003459AF"/>
    <w:rsid w:val="0035521D"/>
    <w:rsid w:val="00364EF6"/>
    <w:rsid w:val="0038764F"/>
    <w:rsid w:val="003922CB"/>
    <w:rsid w:val="003A2F47"/>
    <w:rsid w:val="003C6208"/>
    <w:rsid w:val="003D4B55"/>
    <w:rsid w:val="00401130"/>
    <w:rsid w:val="00422E38"/>
    <w:rsid w:val="00437510"/>
    <w:rsid w:val="00443E14"/>
    <w:rsid w:val="00444149"/>
    <w:rsid w:val="00494584"/>
    <w:rsid w:val="004C1928"/>
    <w:rsid w:val="004D65B4"/>
    <w:rsid w:val="004E5E4C"/>
    <w:rsid w:val="004F74D9"/>
    <w:rsid w:val="00550F13"/>
    <w:rsid w:val="00565E12"/>
    <w:rsid w:val="005A6E51"/>
    <w:rsid w:val="005B2D66"/>
    <w:rsid w:val="005D2C52"/>
    <w:rsid w:val="006172E1"/>
    <w:rsid w:val="006B0A7B"/>
    <w:rsid w:val="006E07C3"/>
    <w:rsid w:val="006E35D7"/>
    <w:rsid w:val="006F6581"/>
    <w:rsid w:val="0070404B"/>
    <w:rsid w:val="00744264"/>
    <w:rsid w:val="0076411C"/>
    <w:rsid w:val="0077007A"/>
    <w:rsid w:val="00777314"/>
    <w:rsid w:val="007B1A87"/>
    <w:rsid w:val="007D34C4"/>
    <w:rsid w:val="0081138B"/>
    <w:rsid w:val="00826F0F"/>
    <w:rsid w:val="00860514"/>
    <w:rsid w:val="00866F1D"/>
    <w:rsid w:val="00893BB5"/>
    <w:rsid w:val="008A0131"/>
    <w:rsid w:val="008A4CD3"/>
    <w:rsid w:val="008C32AA"/>
    <w:rsid w:val="008D58E6"/>
    <w:rsid w:val="008E117A"/>
    <w:rsid w:val="008E73E2"/>
    <w:rsid w:val="008F1ADF"/>
    <w:rsid w:val="008F204E"/>
    <w:rsid w:val="00941684"/>
    <w:rsid w:val="00941775"/>
    <w:rsid w:val="00941BFF"/>
    <w:rsid w:val="00961FB3"/>
    <w:rsid w:val="00984B9B"/>
    <w:rsid w:val="00993CD2"/>
    <w:rsid w:val="009A7C5E"/>
    <w:rsid w:val="009C435D"/>
    <w:rsid w:val="009C7560"/>
    <w:rsid w:val="009D5E0C"/>
    <w:rsid w:val="009E3C0B"/>
    <w:rsid w:val="00A016AF"/>
    <w:rsid w:val="00A1484C"/>
    <w:rsid w:val="00A265CE"/>
    <w:rsid w:val="00A45DEE"/>
    <w:rsid w:val="00A60DF7"/>
    <w:rsid w:val="00A74AF0"/>
    <w:rsid w:val="00A75BF1"/>
    <w:rsid w:val="00A77BF5"/>
    <w:rsid w:val="00A838BC"/>
    <w:rsid w:val="00AA2BDE"/>
    <w:rsid w:val="00AB6403"/>
    <w:rsid w:val="00AD765D"/>
    <w:rsid w:val="00B30E0E"/>
    <w:rsid w:val="00B506B8"/>
    <w:rsid w:val="00B5421D"/>
    <w:rsid w:val="00B76D29"/>
    <w:rsid w:val="00B80AF9"/>
    <w:rsid w:val="00B81787"/>
    <w:rsid w:val="00B82413"/>
    <w:rsid w:val="00B84566"/>
    <w:rsid w:val="00BB1E0F"/>
    <w:rsid w:val="00BC72AB"/>
    <w:rsid w:val="00BD1AEE"/>
    <w:rsid w:val="00BE7DA5"/>
    <w:rsid w:val="00BF06F8"/>
    <w:rsid w:val="00C00FD3"/>
    <w:rsid w:val="00C01398"/>
    <w:rsid w:val="00C04D9B"/>
    <w:rsid w:val="00C1782B"/>
    <w:rsid w:val="00C33114"/>
    <w:rsid w:val="00C47429"/>
    <w:rsid w:val="00C53E0C"/>
    <w:rsid w:val="00C627DF"/>
    <w:rsid w:val="00C6461E"/>
    <w:rsid w:val="00CA3471"/>
    <w:rsid w:val="00CC4853"/>
    <w:rsid w:val="00CE4B9C"/>
    <w:rsid w:val="00CF5E46"/>
    <w:rsid w:val="00D20854"/>
    <w:rsid w:val="00D62C7D"/>
    <w:rsid w:val="00D63EC6"/>
    <w:rsid w:val="00D673EC"/>
    <w:rsid w:val="00D85AC8"/>
    <w:rsid w:val="00DF3EC2"/>
    <w:rsid w:val="00E1049F"/>
    <w:rsid w:val="00E13849"/>
    <w:rsid w:val="00E1558E"/>
    <w:rsid w:val="00E1734F"/>
    <w:rsid w:val="00E32019"/>
    <w:rsid w:val="00E56D60"/>
    <w:rsid w:val="00E571C9"/>
    <w:rsid w:val="00EA1D22"/>
    <w:rsid w:val="00EC3DCF"/>
    <w:rsid w:val="00ED6BBA"/>
    <w:rsid w:val="00F17E2B"/>
    <w:rsid w:val="00F3131F"/>
    <w:rsid w:val="00F36932"/>
    <w:rsid w:val="00F3719E"/>
    <w:rsid w:val="00F60561"/>
    <w:rsid w:val="00F75519"/>
    <w:rsid w:val="00F83081"/>
    <w:rsid w:val="00F9214B"/>
    <w:rsid w:val="00FE64D5"/>
    <w:rsid w:val="00FF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65992"/>
  <w15:chartTrackingRefBased/>
  <w15:docId w15:val="{9180A376-B86A-4361-8967-B0680311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4C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D34C4"/>
  </w:style>
  <w:style w:type="paragraph" w:styleId="ListParagraph">
    <w:name w:val="List Paragraph"/>
    <w:basedOn w:val="Normal"/>
    <w:link w:val="ListParagraphChar"/>
    <w:uiPriority w:val="34"/>
    <w:qFormat/>
    <w:rsid w:val="007D34C4"/>
    <w:pPr>
      <w:ind w:left="720"/>
      <w:contextualSpacing/>
    </w:pPr>
  </w:style>
  <w:style w:type="table" w:styleId="TableGrid">
    <w:name w:val="Table Grid"/>
    <w:basedOn w:val="TableNormal"/>
    <w:uiPriority w:val="39"/>
    <w:rsid w:val="007D34C4"/>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C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5E"/>
    <w:rPr>
      <w:rFonts w:ascii="Segoe UI" w:hAnsi="Segoe UI" w:cs="Segoe UI"/>
      <w:sz w:val="18"/>
      <w:szCs w:val="18"/>
    </w:rPr>
  </w:style>
  <w:style w:type="paragraph" w:styleId="Header">
    <w:name w:val="header"/>
    <w:basedOn w:val="Normal"/>
    <w:link w:val="HeaderChar"/>
    <w:uiPriority w:val="99"/>
    <w:unhideWhenUsed/>
    <w:rsid w:val="00AD76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765D"/>
  </w:style>
  <w:style w:type="paragraph" w:styleId="Footer">
    <w:name w:val="footer"/>
    <w:basedOn w:val="Normal"/>
    <w:link w:val="FooterChar"/>
    <w:uiPriority w:val="99"/>
    <w:unhideWhenUsed/>
    <w:rsid w:val="00AD76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7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6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Mada</cp:lastModifiedBy>
  <cp:revision>2</cp:revision>
  <cp:lastPrinted>2024-06-07T07:32:00Z</cp:lastPrinted>
  <dcterms:created xsi:type="dcterms:W3CDTF">2024-10-28T12:11:00Z</dcterms:created>
  <dcterms:modified xsi:type="dcterms:W3CDTF">2024-10-28T12:11:00Z</dcterms:modified>
</cp:coreProperties>
</file>