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7E5B5" w14:textId="77777777" w:rsidR="00242397" w:rsidRPr="00242397" w:rsidRDefault="00242397" w:rsidP="00242397">
      <w:pPr>
        <w:spacing w:before="0" w:after="0" w:line="240" w:lineRule="auto"/>
        <w:ind w:right="66"/>
        <w:jc w:val="right"/>
        <w:rPr>
          <w:bCs/>
          <w:szCs w:val="24"/>
          <w:lang w:eastAsia="ar-SA"/>
        </w:rPr>
      </w:pPr>
      <w:r w:rsidRPr="00242397">
        <w:rPr>
          <w:bCs/>
          <w:szCs w:val="24"/>
          <w:lang w:eastAsia="ar-SA"/>
        </w:rPr>
        <w:t>1.pielikums</w:t>
      </w:r>
    </w:p>
    <w:p w14:paraId="20843144" w14:textId="63BEF19C" w:rsidR="00242397" w:rsidRPr="00242397" w:rsidRDefault="00242397" w:rsidP="00242397">
      <w:pPr>
        <w:suppressAutoHyphens/>
        <w:spacing w:before="0" w:after="0" w:line="240" w:lineRule="auto"/>
        <w:ind w:right="66"/>
        <w:jc w:val="right"/>
        <w:rPr>
          <w:bCs/>
          <w:sz w:val="20"/>
          <w:lang w:eastAsia="ar-SA"/>
        </w:rPr>
      </w:pPr>
      <w:r w:rsidRPr="00242397">
        <w:rPr>
          <w:bCs/>
          <w:sz w:val="20"/>
          <w:lang w:eastAsia="ar-SA"/>
        </w:rPr>
        <w:t>Tirgus izpēte</w:t>
      </w:r>
      <w:r w:rsidR="002758B8">
        <w:rPr>
          <w:bCs/>
          <w:sz w:val="20"/>
          <w:lang w:eastAsia="ar-SA"/>
        </w:rPr>
        <w:t>s</w:t>
      </w:r>
    </w:p>
    <w:p w14:paraId="0A62AF62" w14:textId="6F2F02A5" w:rsidR="00242397" w:rsidRPr="00242397" w:rsidRDefault="00242397" w:rsidP="00242397">
      <w:pPr>
        <w:suppressAutoHyphens/>
        <w:spacing w:before="0" w:after="0" w:line="240" w:lineRule="auto"/>
        <w:ind w:right="66"/>
        <w:jc w:val="right"/>
        <w:rPr>
          <w:bCs/>
          <w:sz w:val="20"/>
          <w:lang w:eastAsia="ar-SA"/>
        </w:rPr>
      </w:pPr>
      <w:r w:rsidRPr="00242397">
        <w:rPr>
          <w:bCs/>
          <w:sz w:val="20"/>
          <w:lang w:eastAsia="ar-SA"/>
        </w:rPr>
        <w:t xml:space="preserve">“Mentora atlase projekta </w:t>
      </w:r>
      <w:r w:rsidR="004D5345">
        <w:rPr>
          <w:bCs/>
          <w:sz w:val="20"/>
          <w:lang w:eastAsia="ar-SA"/>
        </w:rPr>
        <w:t>Nr.</w:t>
      </w:r>
      <w:r w:rsidRPr="00242397">
        <w:rPr>
          <w:bCs/>
          <w:sz w:val="20"/>
          <w:lang w:eastAsia="ar-SA"/>
        </w:rPr>
        <w:t xml:space="preserve">2.3.2.1.i.0/1/23/I/CFLA/001 </w:t>
      </w:r>
    </w:p>
    <w:p w14:paraId="06EF067E" w14:textId="77777777" w:rsidR="00242397" w:rsidRPr="00242397" w:rsidRDefault="00242397" w:rsidP="00242397">
      <w:pPr>
        <w:suppressAutoHyphens/>
        <w:spacing w:before="0" w:after="0" w:line="240" w:lineRule="auto"/>
        <w:ind w:right="66"/>
        <w:jc w:val="right"/>
        <w:rPr>
          <w:bCs/>
          <w:sz w:val="20"/>
          <w:lang w:eastAsia="ar-SA"/>
        </w:rPr>
      </w:pPr>
      <w:r w:rsidRPr="00242397">
        <w:rPr>
          <w:bCs/>
          <w:sz w:val="20"/>
          <w:lang w:eastAsia="ar-SA"/>
        </w:rPr>
        <w:t>“Sabiedrības digitālo prasmju attīstība” aktivitāšu īstenošanai”</w:t>
      </w:r>
    </w:p>
    <w:p w14:paraId="7425ED01" w14:textId="23F348EF" w:rsidR="00242397" w:rsidRDefault="00242397" w:rsidP="0045174D">
      <w:pPr>
        <w:spacing w:before="0" w:after="0" w:line="240" w:lineRule="auto"/>
        <w:ind w:right="66"/>
        <w:jc w:val="right"/>
        <w:rPr>
          <w:bCs/>
          <w:sz w:val="20"/>
          <w:lang w:eastAsia="ar-SA"/>
        </w:rPr>
      </w:pPr>
      <w:r w:rsidRPr="00242397">
        <w:rPr>
          <w:bCs/>
          <w:sz w:val="20"/>
          <w:lang w:eastAsia="ar-SA"/>
        </w:rPr>
        <w:t>(ID Nr. BNP TI 2025/</w:t>
      </w:r>
      <w:r w:rsidR="004D5345">
        <w:rPr>
          <w:bCs/>
          <w:sz w:val="20"/>
          <w:lang w:eastAsia="ar-SA"/>
        </w:rPr>
        <w:t>11/AF</w:t>
      </w:r>
      <w:r w:rsidRPr="00242397">
        <w:rPr>
          <w:bCs/>
          <w:sz w:val="20"/>
          <w:lang w:eastAsia="ar-SA"/>
        </w:rPr>
        <w:t>)</w:t>
      </w:r>
    </w:p>
    <w:p w14:paraId="69D41B5D" w14:textId="1843B19B" w:rsidR="006D53F9" w:rsidRDefault="006D53F9" w:rsidP="0045174D">
      <w:pPr>
        <w:spacing w:before="0" w:after="0" w:line="240" w:lineRule="auto"/>
        <w:ind w:right="66"/>
        <w:jc w:val="right"/>
        <w:rPr>
          <w:bCs/>
          <w:sz w:val="20"/>
          <w:lang w:eastAsia="ar-SA"/>
        </w:rPr>
      </w:pPr>
      <w:r>
        <w:rPr>
          <w:bCs/>
          <w:sz w:val="20"/>
          <w:lang w:eastAsia="ar-SA"/>
        </w:rPr>
        <w:t>Darba uzdevumam</w:t>
      </w:r>
    </w:p>
    <w:p w14:paraId="6724C46E" w14:textId="77777777" w:rsidR="0045174D" w:rsidRPr="006D53F9" w:rsidRDefault="0045174D" w:rsidP="0045174D">
      <w:pPr>
        <w:spacing w:before="0" w:after="0" w:line="240" w:lineRule="auto"/>
        <w:ind w:right="66"/>
        <w:jc w:val="center"/>
        <w:rPr>
          <w:bCs/>
          <w:sz w:val="20"/>
          <w:lang w:eastAsia="ar-SA"/>
        </w:rPr>
      </w:pPr>
    </w:p>
    <w:p w14:paraId="73C4C3AD" w14:textId="69AB6D79" w:rsidR="002C2D1F" w:rsidRPr="006D53F9" w:rsidRDefault="002C2D1F" w:rsidP="0045174D">
      <w:pPr>
        <w:spacing w:before="0" w:line="240" w:lineRule="auto"/>
        <w:jc w:val="center"/>
        <w:rPr>
          <w:b/>
          <w:bCs/>
          <w:szCs w:val="24"/>
        </w:rPr>
      </w:pPr>
      <w:r w:rsidRPr="006D53F9">
        <w:rPr>
          <w:b/>
          <w:bCs/>
          <w:szCs w:val="24"/>
        </w:rPr>
        <w:t>Projekta īstenošanas vietas Balvu novadā un pašvaldības tehnoloģiju kartējums</w:t>
      </w:r>
    </w:p>
    <w:tbl>
      <w:tblPr>
        <w:tblW w:w="13892" w:type="dxa"/>
        <w:tblLook w:val="04A0" w:firstRow="1" w:lastRow="0" w:firstColumn="1" w:lastColumn="0" w:noHBand="0" w:noVBand="1"/>
      </w:tblPr>
      <w:tblGrid>
        <w:gridCol w:w="1508"/>
        <w:gridCol w:w="1480"/>
        <w:gridCol w:w="1367"/>
        <w:gridCol w:w="1282"/>
        <w:gridCol w:w="1246"/>
        <w:gridCol w:w="1448"/>
        <w:gridCol w:w="1238"/>
        <w:gridCol w:w="1350"/>
        <w:gridCol w:w="1606"/>
        <w:gridCol w:w="1367"/>
      </w:tblGrid>
      <w:tr w:rsidR="002C2D1F" w14:paraId="2766BE76" w14:textId="77777777" w:rsidTr="00242397">
        <w:trPr>
          <w:trHeight w:val="840"/>
        </w:trPr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E93C3AC" w14:textId="77777777" w:rsidR="002C2D1F" w:rsidRDefault="002C2D1F" w:rsidP="0024239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Tehnoloģiskais nodrošinājums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vAlign w:val="center"/>
            <w:hideMark/>
          </w:tcPr>
          <w:p w14:paraId="65C69930" w14:textId="6912B7DA" w:rsidR="002C2D1F" w:rsidRDefault="002C2D1F" w:rsidP="0024239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Stacionārie datori (darbspējīgi) ar interneta </w:t>
            </w:r>
            <w:r w:rsidR="00D80901">
              <w:rPr>
                <w:b/>
                <w:bCs/>
                <w:sz w:val="18"/>
                <w:szCs w:val="18"/>
              </w:rPr>
              <w:t>pieslēgumu</w:t>
            </w:r>
            <w:r>
              <w:rPr>
                <w:b/>
                <w:bCs/>
                <w:sz w:val="18"/>
                <w:szCs w:val="18"/>
              </w:rPr>
              <w:t>, skaits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EEFC25F" w14:textId="77777777" w:rsidR="002C2D1F" w:rsidRDefault="002C2D1F" w:rsidP="0024239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Portatīvie  datori (darbspējīgi) ar interneta pieslēguma, skaits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F007AA0" w14:textId="77777777" w:rsidR="002C2D1F" w:rsidRDefault="002C2D1F" w:rsidP="0024239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Perifērijas ierīces portatīvo datoru izmantošanai, skaits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0C0C0"/>
            <w:vAlign w:val="center"/>
            <w:hideMark/>
          </w:tcPr>
          <w:p w14:paraId="706D03DE" w14:textId="77777777" w:rsidR="002C2D1F" w:rsidRDefault="002C2D1F" w:rsidP="0024239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Planšetdatori (darbspējīgi) ar interneta pieslēgumu, skaits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213A613F" w14:textId="77777777" w:rsidR="002C2D1F" w:rsidRDefault="002C2D1F" w:rsidP="0024239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Pieejams projektors vai ekrāns mācību kursu demonstrēšanai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57B182A1" w14:textId="77777777" w:rsidR="002C2D1F" w:rsidRDefault="002C2D1F" w:rsidP="0024239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Pieejams printeris apliecības izdrukāšanai</w:t>
            </w:r>
          </w:p>
        </w:tc>
        <w:tc>
          <w:tcPr>
            <w:tcW w:w="13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4FED4509" w14:textId="77777777" w:rsidR="002C2D1F" w:rsidRDefault="002C2D1F" w:rsidP="0024239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Telpas pieejamas cilvēkiem ar funkcionāliem traucējumiem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5C7E4F59" w14:textId="6354BA21" w:rsidR="002C2D1F" w:rsidRDefault="002C2D1F" w:rsidP="0024239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Pieejams </w:t>
            </w:r>
            <w:r w:rsidR="00D80901">
              <w:rPr>
                <w:b/>
                <w:bCs/>
                <w:sz w:val="18"/>
                <w:szCs w:val="18"/>
              </w:rPr>
              <w:t>specializēts</w:t>
            </w:r>
            <w:r>
              <w:rPr>
                <w:b/>
                <w:bCs/>
                <w:sz w:val="18"/>
                <w:szCs w:val="18"/>
              </w:rPr>
              <w:t xml:space="preserve"> aprīkojums cilvēkiem</w:t>
            </w:r>
            <w:r w:rsidR="00D80901">
              <w:rPr>
                <w:b/>
                <w:bCs/>
                <w:sz w:val="18"/>
                <w:szCs w:val="18"/>
              </w:rPr>
              <w:t xml:space="preserve"> ar </w:t>
            </w:r>
            <w:r>
              <w:rPr>
                <w:b/>
                <w:bCs/>
                <w:sz w:val="18"/>
                <w:szCs w:val="18"/>
              </w:rPr>
              <w:t>funkcionāliem traucējumiem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14:paraId="74B6E471" w14:textId="77777777" w:rsidR="002C2D1F" w:rsidRDefault="002C2D1F" w:rsidP="0024239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Cits tehnoloģiskais nodrošinājums mācību īstenošanai (uzskaitīt)</w:t>
            </w:r>
          </w:p>
        </w:tc>
      </w:tr>
      <w:tr w:rsidR="002C2D1F" w14:paraId="02A29A67" w14:textId="77777777" w:rsidTr="00242397">
        <w:trPr>
          <w:trHeight w:val="81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6EA3" w14:textId="0D1F5E55" w:rsidR="002C2D1F" w:rsidRPr="00D80901" w:rsidRDefault="002C2D1F" w:rsidP="00D80901">
            <w:pPr>
              <w:spacing w:after="0" w:line="240" w:lineRule="auto"/>
              <w:jc w:val="left"/>
              <w:rPr>
                <w:b/>
                <w:bCs/>
                <w:sz w:val="20"/>
              </w:rPr>
            </w:pPr>
            <w:r w:rsidRPr="00D80901">
              <w:rPr>
                <w:b/>
                <w:bCs/>
                <w:sz w:val="20"/>
              </w:rPr>
              <w:t>Baltinavas vidusskola</w:t>
            </w:r>
          </w:p>
          <w:p w14:paraId="3AE9526D" w14:textId="240C0175" w:rsidR="00D80901" w:rsidRDefault="002C2D1F" w:rsidP="00D80901">
            <w:pPr>
              <w:spacing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Kārsavas</w:t>
            </w:r>
            <w:r w:rsidR="00D80901">
              <w:rPr>
                <w:sz w:val="20"/>
              </w:rPr>
              <w:t xml:space="preserve"> </w:t>
            </w:r>
            <w:r>
              <w:rPr>
                <w:sz w:val="20"/>
              </w:rPr>
              <w:t>iela 22, Baltinava, Baltinavas pagasts, Balvu novads,</w:t>
            </w:r>
          </w:p>
          <w:p w14:paraId="04923EC8" w14:textId="1B522F32" w:rsidR="002C2D1F" w:rsidRDefault="00D80901" w:rsidP="00D80901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LV</w:t>
            </w:r>
            <w:r w:rsidR="002C2D1F">
              <w:rPr>
                <w:sz w:val="20"/>
              </w:rPr>
              <w:t>-4594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F30C8" w14:textId="7101F2D5" w:rsidR="002C2D1F" w:rsidRDefault="002C2D1F" w:rsidP="00D80901">
            <w:pPr>
              <w:spacing w:after="0" w:line="240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Datorklasē</w:t>
            </w:r>
            <w:r w:rsidR="00D80901"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eastAsia="en-US"/>
              </w:rPr>
              <w:t>18</w:t>
            </w:r>
          </w:p>
          <w:p w14:paraId="1F7F565B" w14:textId="5CEB3BF8" w:rsidR="002C2D1F" w:rsidRDefault="002C2D1F" w:rsidP="00D80901">
            <w:pPr>
              <w:spacing w:after="0" w:line="240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Citās klasēs, </w:t>
            </w:r>
            <w:proofErr w:type="spellStart"/>
            <w:r>
              <w:rPr>
                <w:sz w:val="20"/>
                <w:lang w:eastAsia="en-US"/>
              </w:rPr>
              <w:t>admin</w:t>
            </w:r>
            <w:proofErr w:type="spellEnd"/>
            <w:r>
              <w:rPr>
                <w:sz w:val="20"/>
                <w:lang w:eastAsia="en-US"/>
              </w:rPr>
              <w:t xml:space="preserve">. </w:t>
            </w:r>
            <w:r w:rsidR="00D80901">
              <w:rPr>
                <w:sz w:val="20"/>
                <w:lang w:eastAsia="en-US"/>
              </w:rPr>
              <w:t>K</w:t>
            </w:r>
            <w:r>
              <w:rPr>
                <w:sz w:val="20"/>
                <w:lang w:eastAsia="en-US"/>
              </w:rPr>
              <w:t>opā</w:t>
            </w:r>
            <w:r w:rsidR="00D80901"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09189" w14:textId="04A40B48" w:rsidR="002C2D1F" w:rsidRDefault="002C2D1F" w:rsidP="00D80901">
            <w:pPr>
              <w:spacing w:after="0" w:line="240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</w:t>
            </w:r>
            <w:r w:rsidR="00D80901">
              <w:rPr>
                <w:sz w:val="20"/>
                <w:lang w:eastAsia="en-US"/>
              </w:rPr>
              <w:t xml:space="preserve"> – </w:t>
            </w:r>
            <w:r>
              <w:rPr>
                <w:sz w:val="20"/>
                <w:lang w:eastAsia="en-US"/>
              </w:rPr>
              <w:t xml:space="preserve">skolēnu (internets no </w:t>
            </w:r>
            <w:proofErr w:type="spellStart"/>
            <w:r>
              <w:rPr>
                <w:sz w:val="20"/>
                <w:lang w:eastAsia="en-US"/>
              </w:rPr>
              <w:t>WiFi</w:t>
            </w:r>
            <w:proofErr w:type="spellEnd"/>
            <w:r>
              <w:rPr>
                <w:sz w:val="20"/>
                <w:lang w:eastAsia="en-US"/>
              </w:rPr>
              <w:t>);</w:t>
            </w:r>
          </w:p>
          <w:p w14:paraId="437C229D" w14:textId="0AFC2D9B" w:rsidR="002C2D1F" w:rsidRDefault="002C2D1F" w:rsidP="00D80901">
            <w:pPr>
              <w:spacing w:after="0" w:line="240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  <w:r w:rsidR="00D80901"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eastAsia="en-US"/>
              </w:rPr>
              <w:t xml:space="preserve"> pedagogu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8C5F8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F61E8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 xml:space="preserve">20 (internets no </w:t>
            </w:r>
            <w:proofErr w:type="spellStart"/>
            <w:r>
              <w:rPr>
                <w:sz w:val="20"/>
                <w:lang w:eastAsia="en-US"/>
              </w:rPr>
              <w:t>WiFi</w:t>
            </w:r>
            <w:proofErr w:type="spellEnd"/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BDE91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  <w:lang w:eastAsia="en-US"/>
              </w:rPr>
              <w:t>ir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63FFC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  <w:lang w:eastAsia="en-US"/>
              </w:rPr>
              <w:t>ir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E18230" w14:textId="0E2422A8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  <w:lang w:eastAsia="en-US"/>
              </w:rPr>
              <w:t>nav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C2488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  <w:lang w:eastAsia="en-US"/>
              </w:rPr>
              <w:t>nav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25EFB" w14:textId="77777777" w:rsidR="002C2D1F" w:rsidRDefault="002C2D1F" w:rsidP="00D80901">
            <w:pPr>
              <w:jc w:val="center"/>
              <w:rPr>
                <w:sz w:val="20"/>
              </w:rPr>
            </w:pPr>
          </w:p>
        </w:tc>
      </w:tr>
      <w:tr w:rsidR="002C2D1F" w14:paraId="12679F34" w14:textId="77777777" w:rsidTr="00242397">
        <w:trPr>
          <w:trHeight w:val="81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2561" w14:textId="195D3FF5" w:rsidR="002C2D1F" w:rsidRPr="00D80901" w:rsidRDefault="00D80901" w:rsidP="00D80901">
            <w:pPr>
              <w:spacing w:after="0" w:line="240" w:lineRule="auto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BPVV</w:t>
            </w:r>
          </w:p>
          <w:p w14:paraId="05C5F3AC" w14:textId="77777777" w:rsidR="00D80901" w:rsidRDefault="002C2D1F" w:rsidP="00D80901">
            <w:pPr>
              <w:spacing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Vidzemes iela 26, Balvi, Balvu novads, </w:t>
            </w:r>
          </w:p>
          <w:p w14:paraId="2748CA6A" w14:textId="6CF4C8BD" w:rsidR="002C2D1F" w:rsidRDefault="002C2D1F" w:rsidP="00D80901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LV-4501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A1CA0" w14:textId="7AD4F27A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78F0FB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19244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526AE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98ADE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ir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1668E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ir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80B63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ir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99879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B4D0C" w14:textId="0C29618D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 xml:space="preserve">3 </w:t>
            </w:r>
            <w:proofErr w:type="spellStart"/>
            <w:r w:rsidR="00FB4875">
              <w:rPr>
                <w:sz w:val="20"/>
                <w:lang w:eastAsia="en-US"/>
              </w:rPr>
              <w:t>v</w:t>
            </w:r>
            <w:r>
              <w:rPr>
                <w:sz w:val="20"/>
                <w:lang w:eastAsia="en-US"/>
              </w:rPr>
              <w:t>ebkameras</w:t>
            </w:r>
            <w:proofErr w:type="spellEnd"/>
          </w:p>
        </w:tc>
      </w:tr>
      <w:tr w:rsidR="002C2D1F" w14:paraId="2117187F" w14:textId="77777777" w:rsidTr="00242397">
        <w:trPr>
          <w:trHeight w:val="41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3933" w14:textId="77777777" w:rsidR="002C2D1F" w:rsidRPr="00242397" w:rsidRDefault="002C2D1F" w:rsidP="00D80901">
            <w:pPr>
              <w:spacing w:after="0" w:line="240" w:lineRule="auto"/>
              <w:jc w:val="left"/>
              <w:rPr>
                <w:b/>
                <w:bCs/>
                <w:sz w:val="20"/>
              </w:rPr>
            </w:pPr>
            <w:r w:rsidRPr="00242397">
              <w:rPr>
                <w:b/>
                <w:bCs/>
                <w:sz w:val="20"/>
              </w:rPr>
              <w:t>Bērzpils pamatskola</w:t>
            </w:r>
          </w:p>
          <w:p w14:paraId="7CC622BF" w14:textId="77777777" w:rsidR="00242397" w:rsidRDefault="002C2D1F" w:rsidP="00D80901">
            <w:pPr>
              <w:spacing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Dārza iela 12, Bērzpils, Bērzpils pagasts, Balvu novads,</w:t>
            </w:r>
          </w:p>
          <w:p w14:paraId="0FC632EC" w14:textId="7CAC65B1" w:rsidR="002C2D1F" w:rsidRDefault="002C2D1F" w:rsidP="008C5431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LV-4576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9C2F99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lastRenderedPageBreak/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ACC56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DCB39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daļēji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A043B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nav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0F998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ir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43EB7F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ir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E6F95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nav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B7820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nav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C4B07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C2D1F" w14:paraId="694B9F6E" w14:textId="77777777" w:rsidTr="00242397">
        <w:trPr>
          <w:trHeight w:val="81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8885" w14:textId="77777777" w:rsidR="002C2D1F" w:rsidRPr="00242397" w:rsidRDefault="002C2D1F" w:rsidP="00D80901">
            <w:pPr>
              <w:spacing w:after="0" w:line="240" w:lineRule="auto"/>
              <w:jc w:val="left"/>
              <w:rPr>
                <w:b/>
                <w:bCs/>
                <w:sz w:val="20"/>
              </w:rPr>
            </w:pPr>
            <w:proofErr w:type="spellStart"/>
            <w:r w:rsidRPr="00242397">
              <w:rPr>
                <w:b/>
                <w:bCs/>
                <w:sz w:val="20"/>
              </w:rPr>
              <w:t>Rekavas</w:t>
            </w:r>
            <w:proofErr w:type="spellEnd"/>
            <w:r w:rsidRPr="00242397">
              <w:rPr>
                <w:b/>
                <w:bCs/>
                <w:sz w:val="20"/>
              </w:rPr>
              <w:t xml:space="preserve"> vidusskola</w:t>
            </w:r>
          </w:p>
          <w:p w14:paraId="6A31E116" w14:textId="77777777" w:rsidR="00242397" w:rsidRDefault="002C2D1F" w:rsidP="00D80901">
            <w:pPr>
              <w:spacing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Skola iela 1, </w:t>
            </w:r>
            <w:proofErr w:type="spellStart"/>
            <w:r>
              <w:rPr>
                <w:sz w:val="20"/>
              </w:rPr>
              <w:t>Rekova</w:t>
            </w:r>
            <w:proofErr w:type="spellEnd"/>
            <w:r>
              <w:rPr>
                <w:sz w:val="20"/>
              </w:rPr>
              <w:t>, Šķilbēnu pagasts, Balvu novads,</w:t>
            </w:r>
          </w:p>
          <w:p w14:paraId="1E691BA1" w14:textId="42F5C921" w:rsidR="002C2D1F" w:rsidRDefault="002C2D1F" w:rsidP="00242397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LV-4587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5A3A3" w14:textId="4FF8D134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38E3E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494D3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E3441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74DAC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ir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B91D5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ir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663C1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nav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DD8FA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nav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9BE05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2C2D1F" w14:paraId="1FF2191F" w14:textId="77777777" w:rsidTr="00242397">
        <w:trPr>
          <w:trHeight w:val="81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2218" w14:textId="77777777" w:rsidR="002C2D1F" w:rsidRPr="00242397" w:rsidRDefault="002C2D1F" w:rsidP="00D80901">
            <w:pPr>
              <w:spacing w:after="0" w:line="240" w:lineRule="auto"/>
              <w:jc w:val="left"/>
              <w:rPr>
                <w:b/>
                <w:bCs/>
                <w:sz w:val="20"/>
              </w:rPr>
            </w:pPr>
            <w:r w:rsidRPr="00242397">
              <w:rPr>
                <w:b/>
                <w:bCs/>
                <w:sz w:val="20"/>
              </w:rPr>
              <w:t>Rugāju vidusskola</w:t>
            </w:r>
          </w:p>
          <w:p w14:paraId="7298B21B" w14:textId="77777777" w:rsidR="002C2D1F" w:rsidRDefault="002C2D1F" w:rsidP="00D80901">
            <w:pPr>
              <w:spacing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Kurmenes iela 87, Rugāji, Rugāju pagasts, Balvu novads, LV-4570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5A945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BB8D2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E3AB0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E4915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6679F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ir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2130F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ir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1E730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nav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EF3E1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nav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ED79A" w14:textId="7376F809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 xml:space="preserve">5 </w:t>
            </w:r>
            <w:proofErr w:type="spellStart"/>
            <w:r w:rsidR="00FB4875">
              <w:rPr>
                <w:sz w:val="20"/>
                <w:lang w:eastAsia="en-US"/>
              </w:rPr>
              <w:t>v</w:t>
            </w:r>
            <w:r>
              <w:rPr>
                <w:sz w:val="20"/>
                <w:lang w:eastAsia="en-US"/>
              </w:rPr>
              <w:t>ebkameras</w:t>
            </w:r>
            <w:proofErr w:type="spellEnd"/>
          </w:p>
        </w:tc>
      </w:tr>
      <w:tr w:rsidR="002C2D1F" w14:paraId="41E759B2" w14:textId="77777777" w:rsidTr="00242397">
        <w:trPr>
          <w:trHeight w:val="81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7C80" w14:textId="77777777" w:rsidR="002C2D1F" w:rsidRPr="00242397" w:rsidRDefault="002C2D1F" w:rsidP="00D80901">
            <w:pPr>
              <w:spacing w:after="0" w:line="240" w:lineRule="auto"/>
              <w:jc w:val="left"/>
              <w:rPr>
                <w:b/>
                <w:bCs/>
                <w:sz w:val="20"/>
              </w:rPr>
            </w:pPr>
            <w:r w:rsidRPr="00242397">
              <w:rPr>
                <w:b/>
                <w:bCs/>
                <w:sz w:val="20"/>
              </w:rPr>
              <w:t>Tilžas pamatskola</w:t>
            </w:r>
          </w:p>
          <w:p w14:paraId="22965379" w14:textId="77777777" w:rsidR="00242397" w:rsidRDefault="002C2D1F" w:rsidP="00D80901">
            <w:pPr>
              <w:spacing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Raiņa iela 15, Tilža, Tilžas pagasts, Balvu novads,</w:t>
            </w:r>
          </w:p>
          <w:p w14:paraId="7E4703DA" w14:textId="130ADB93" w:rsidR="002C2D1F" w:rsidRDefault="002C2D1F" w:rsidP="00242397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LV-4572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BBBBC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DC064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A6C6E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EA953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2CE8A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ir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A417F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ir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DF9C46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nav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AFC13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nav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54C27" w14:textId="6B038628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 xml:space="preserve">1 </w:t>
            </w:r>
            <w:r w:rsidR="00FB4875">
              <w:rPr>
                <w:sz w:val="20"/>
                <w:lang w:eastAsia="en-US"/>
              </w:rPr>
              <w:t>v</w:t>
            </w:r>
            <w:r>
              <w:rPr>
                <w:sz w:val="20"/>
                <w:lang w:eastAsia="en-US"/>
              </w:rPr>
              <w:t>ebkamera</w:t>
            </w:r>
          </w:p>
        </w:tc>
      </w:tr>
      <w:tr w:rsidR="002C2D1F" w14:paraId="3E6334F2" w14:textId="77777777" w:rsidTr="00242397">
        <w:trPr>
          <w:trHeight w:val="81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E039" w14:textId="77777777" w:rsidR="002C2D1F" w:rsidRPr="00242397" w:rsidRDefault="002C2D1F" w:rsidP="00D80901">
            <w:pPr>
              <w:spacing w:after="0" w:line="240" w:lineRule="auto"/>
              <w:jc w:val="left"/>
              <w:rPr>
                <w:b/>
                <w:bCs/>
                <w:sz w:val="20"/>
              </w:rPr>
            </w:pPr>
            <w:r w:rsidRPr="00242397">
              <w:rPr>
                <w:b/>
                <w:bCs/>
                <w:sz w:val="20"/>
              </w:rPr>
              <w:t xml:space="preserve">Viļakas vidusskola </w:t>
            </w:r>
          </w:p>
          <w:p w14:paraId="4DBC58D5" w14:textId="77777777" w:rsidR="00242397" w:rsidRDefault="002C2D1F" w:rsidP="00D80901">
            <w:pPr>
              <w:spacing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Pils iela 11, Viļaka, Balvu novads, </w:t>
            </w:r>
          </w:p>
          <w:p w14:paraId="496ECD63" w14:textId="64C3FC8B" w:rsidR="002C2D1F" w:rsidRDefault="002C2D1F" w:rsidP="00242397">
            <w:pPr>
              <w:spacing w:before="0" w:after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LV-4583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A3145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109E4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56A42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7A5EB0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F5151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ir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F5FED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ir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FD638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daļēji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A1B5B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>nav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832F2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interaktīvās tāfeles</w:t>
            </w:r>
          </w:p>
          <w:p w14:paraId="6E97534A" w14:textId="77777777" w:rsidR="002C2D1F" w:rsidRDefault="002C2D1F" w:rsidP="00D80901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eastAsia="en-US"/>
              </w:rPr>
              <w:t xml:space="preserve">5 </w:t>
            </w:r>
            <w:proofErr w:type="spellStart"/>
            <w:r>
              <w:rPr>
                <w:sz w:val="20"/>
                <w:lang w:eastAsia="en-US"/>
              </w:rPr>
              <w:t>vebkameras</w:t>
            </w:r>
            <w:proofErr w:type="spellEnd"/>
          </w:p>
        </w:tc>
      </w:tr>
    </w:tbl>
    <w:p w14:paraId="3DFE6184" w14:textId="77777777" w:rsidR="002F2F56" w:rsidRDefault="002F2F56"/>
    <w:sectPr w:rsidR="002F2F56" w:rsidSect="002C2D1F">
      <w:pgSz w:w="16838" w:h="11906" w:orient="landscape"/>
      <w:pgMar w:top="1135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F040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74766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1F"/>
    <w:rsid w:val="00242397"/>
    <w:rsid w:val="002758B8"/>
    <w:rsid w:val="002C2D1F"/>
    <w:rsid w:val="002F2F56"/>
    <w:rsid w:val="0045174D"/>
    <w:rsid w:val="004D5345"/>
    <w:rsid w:val="006D53F9"/>
    <w:rsid w:val="007359A5"/>
    <w:rsid w:val="008C5431"/>
    <w:rsid w:val="00A219C4"/>
    <w:rsid w:val="00A60460"/>
    <w:rsid w:val="00B91D33"/>
    <w:rsid w:val="00CC29F6"/>
    <w:rsid w:val="00D24FB2"/>
    <w:rsid w:val="00D80901"/>
    <w:rsid w:val="00FB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0B4E"/>
  <w15:chartTrackingRefBased/>
  <w15:docId w15:val="{A3E2C0D9-BECA-4CE3-9D34-216D43E5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2D1F"/>
    <w:pPr>
      <w:spacing w:before="120" w:after="12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C2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C2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C2D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C2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C2D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C2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C2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C2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C2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C2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C2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C2D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C2D1F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C2D1F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C2D1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C2D1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C2D1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C2D1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C2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C2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C2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C2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C2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C2D1F"/>
    <w:rPr>
      <w:i/>
      <w:iCs/>
      <w:color w:val="404040" w:themeColor="text1" w:themeTint="BF"/>
    </w:rPr>
  </w:style>
  <w:style w:type="paragraph" w:styleId="Sarakstarindkopa">
    <w:name w:val="List Paragraph"/>
    <w:aliases w:val="2,Bullet 1,Bullet Points,Colorful List - Accent 11,Dot pt,F5 List Paragraph,H&amp;P List Paragraph,Indicator Text,List Paragraph Char Char Char,List Paragraph1,List Paragraph11,List Paragraph12,MAIN CONTENT,No Spacing1,Numbered Para 1"/>
    <w:basedOn w:val="Parasts"/>
    <w:link w:val="SarakstarindkopaRakstz"/>
    <w:uiPriority w:val="34"/>
    <w:qFormat/>
    <w:rsid w:val="002C2D1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C2D1F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C2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C2D1F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C2D1F"/>
    <w:rPr>
      <w:b/>
      <w:bCs/>
      <w:smallCaps/>
      <w:color w:val="2F5496" w:themeColor="accent1" w:themeShade="BF"/>
      <w:spacing w:val="5"/>
    </w:rPr>
  </w:style>
  <w:style w:type="character" w:customStyle="1" w:styleId="SarakstarindkopaRakstz">
    <w:name w:val="Saraksta rindkopa Rakstz."/>
    <w:aliases w:val="2 Rakstz.,Bullet 1 Rakstz.,Bullet Points Rakstz.,Colorful List - Accent 11 Rakstz.,Dot pt Rakstz.,F5 List Paragraph Rakstz.,H&amp;P List Paragraph Rakstz.,Indicator Text Rakstz.,List Paragraph Char Char Char Rakstz."/>
    <w:link w:val="Sarakstarindkopa"/>
    <w:uiPriority w:val="34"/>
    <w:qFormat/>
    <w:locked/>
    <w:rsid w:val="002C2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Balvu Novads</dc:creator>
  <cp:keywords/>
  <dc:description/>
  <cp:lastModifiedBy>Lietotajs</cp:lastModifiedBy>
  <cp:revision>36</cp:revision>
  <dcterms:created xsi:type="dcterms:W3CDTF">2025-02-10T08:52:00Z</dcterms:created>
  <dcterms:modified xsi:type="dcterms:W3CDTF">2025-02-20T09:38:00Z</dcterms:modified>
</cp:coreProperties>
</file>