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23798" w14:textId="77777777" w:rsidR="004E7F1E" w:rsidRDefault="004E7F1E" w:rsidP="004E7F1E">
      <w:pPr>
        <w:jc w:val="right"/>
        <w:rPr>
          <w:rFonts w:ascii="Times New Roman" w:hAnsi="Times New Roman"/>
          <w:bCs/>
          <w:sz w:val="24"/>
          <w:szCs w:val="24"/>
        </w:rPr>
      </w:pPr>
      <w:bookmarkStart w:id="0" w:name="_Hlk114658380"/>
      <w:bookmarkStart w:id="1" w:name="_Hlk119939155"/>
      <w:r w:rsidRPr="00862549">
        <w:rPr>
          <w:rFonts w:ascii="Times New Roman Bold" w:hAnsi="Times New Roman Bold" w:cs="Times New Roman Bold"/>
          <w:b/>
          <w:bCs/>
          <w:caps/>
          <w:color w:val="FF0000"/>
          <w:sz w:val="28"/>
          <w:szCs w:val="28"/>
        </w:rPr>
        <w:t>KONSOLIDĒTS</w:t>
      </w:r>
    </w:p>
    <w:bookmarkStart w:id="2" w:name="_Hlk61272642"/>
    <w:bookmarkEnd w:id="1"/>
    <w:p w14:paraId="387F4848" w14:textId="5F48BE9B" w:rsidR="004E7F1E" w:rsidRDefault="00290A60" w:rsidP="004E7F1E">
      <w:pPr>
        <w:spacing w:after="0" w:line="240" w:lineRule="auto"/>
        <w:jc w:val="right"/>
        <w:rPr>
          <w:rFonts w:ascii="Times New Roman" w:eastAsia="Times New Roman" w:hAnsi="Times New Roman"/>
          <w:b/>
          <w:sz w:val="24"/>
          <w:szCs w:val="24"/>
          <w:lang w:eastAsia="lv-LV"/>
        </w:rPr>
      </w:pPr>
      <w:r>
        <w:rPr>
          <w:rFonts w:ascii="Times New Roman" w:hAnsi="Times New Roman"/>
          <w:bCs/>
          <w:sz w:val="24"/>
          <w:szCs w:val="24"/>
        </w:rPr>
        <w:fldChar w:fldCharType="begin"/>
      </w:r>
      <w:r>
        <w:rPr>
          <w:rFonts w:ascii="Times New Roman" w:hAnsi="Times New Roman"/>
          <w:bCs/>
          <w:sz w:val="24"/>
          <w:szCs w:val="24"/>
        </w:rPr>
        <w:instrText>HYPERLINK "barintiesa_nol__20231228_groz_20250227.docx"</w:instrText>
      </w:r>
      <w:r>
        <w:rPr>
          <w:rFonts w:ascii="Times New Roman" w:hAnsi="Times New Roman"/>
          <w:bCs/>
          <w:sz w:val="24"/>
          <w:szCs w:val="24"/>
        </w:rPr>
      </w:r>
      <w:r>
        <w:rPr>
          <w:rFonts w:ascii="Times New Roman" w:hAnsi="Times New Roman"/>
          <w:bCs/>
          <w:sz w:val="24"/>
          <w:szCs w:val="24"/>
        </w:rPr>
        <w:fldChar w:fldCharType="separate"/>
      </w:r>
      <w:r w:rsidR="004E7F1E" w:rsidRPr="00290A60">
        <w:rPr>
          <w:rStyle w:val="Hyperlink"/>
          <w:rFonts w:ascii="Times New Roman" w:hAnsi="Times New Roman"/>
          <w:bCs/>
          <w:sz w:val="24"/>
          <w:szCs w:val="24"/>
        </w:rPr>
        <w:t xml:space="preserve">Grozījumi: </w:t>
      </w:r>
      <w:r w:rsidR="004E7F1E" w:rsidRPr="00290A60">
        <w:rPr>
          <w:rStyle w:val="Hyperlink"/>
          <w:rFonts w:ascii="Times New Roman" w:hAnsi="Times New Roman"/>
          <w:bCs/>
          <w:sz w:val="24"/>
          <w:szCs w:val="24"/>
        </w:rPr>
        <w:t>27.02.2025.</w:t>
      </w:r>
      <w:r w:rsidR="004E7F1E" w:rsidRPr="00290A60">
        <w:rPr>
          <w:rStyle w:val="Hyperlink"/>
          <w:rFonts w:ascii="Times New Roman" w:hAnsi="Times New Roman"/>
          <w:bCs/>
          <w:sz w:val="24"/>
          <w:szCs w:val="24"/>
        </w:rPr>
        <w:t>., prot.Nr.</w:t>
      </w:r>
      <w:r w:rsidR="004E7F1E" w:rsidRPr="00290A60">
        <w:rPr>
          <w:rStyle w:val="Hyperlink"/>
          <w:rFonts w:ascii="Times New Roman" w:hAnsi="Times New Roman"/>
          <w:bCs/>
          <w:sz w:val="24"/>
          <w:szCs w:val="24"/>
        </w:rPr>
        <w:t>5</w:t>
      </w:r>
      <w:r w:rsidR="004E7F1E" w:rsidRPr="00290A60">
        <w:rPr>
          <w:rStyle w:val="Hyperlink"/>
          <w:rFonts w:ascii="Times New Roman" w:hAnsi="Times New Roman"/>
          <w:bCs/>
          <w:sz w:val="24"/>
          <w:szCs w:val="24"/>
        </w:rPr>
        <w:t xml:space="preserve">, </w:t>
      </w:r>
      <w:r w:rsidR="004E7F1E" w:rsidRPr="00290A60">
        <w:rPr>
          <w:rStyle w:val="Hyperlink"/>
          <w:rFonts w:ascii="Times New Roman" w:hAnsi="Times New Roman"/>
          <w:bCs/>
          <w:sz w:val="24"/>
          <w:szCs w:val="24"/>
        </w:rPr>
        <w:t>4</w:t>
      </w:r>
      <w:r w:rsidR="004E7F1E" w:rsidRPr="00290A60">
        <w:rPr>
          <w:rStyle w:val="Hyperlink"/>
          <w:rFonts w:ascii="Times New Roman" w:hAnsi="Times New Roman"/>
          <w:bCs/>
          <w:sz w:val="24"/>
          <w:szCs w:val="24"/>
        </w:rPr>
        <w:t>.§</w:t>
      </w:r>
      <w:bookmarkEnd w:id="0"/>
      <w:bookmarkEnd w:id="2"/>
      <w:r>
        <w:rPr>
          <w:rFonts w:ascii="Times New Roman" w:hAnsi="Times New Roman"/>
          <w:bCs/>
          <w:sz w:val="24"/>
          <w:szCs w:val="24"/>
        </w:rPr>
        <w:fldChar w:fldCharType="end"/>
      </w:r>
    </w:p>
    <w:p w14:paraId="016EC32D" w14:textId="77777777" w:rsidR="004E7F1E" w:rsidRDefault="004E7F1E" w:rsidP="00DD3252">
      <w:pPr>
        <w:spacing w:after="0" w:line="240" w:lineRule="auto"/>
        <w:jc w:val="right"/>
        <w:rPr>
          <w:rFonts w:ascii="Times New Roman" w:eastAsia="Times New Roman" w:hAnsi="Times New Roman"/>
          <w:b/>
          <w:sz w:val="24"/>
          <w:szCs w:val="24"/>
          <w:lang w:eastAsia="lv-LV"/>
        </w:rPr>
      </w:pPr>
    </w:p>
    <w:p w14:paraId="20DCF900" w14:textId="0604CE66" w:rsidR="00DD3252" w:rsidRPr="00DD3252" w:rsidRDefault="00000000" w:rsidP="00DD3252">
      <w:pPr>
        <w:spacing w:after="0" w:line="240" w:lineRule="auto"/>
        <w:jc w:val="right"/>
        <w:rPr>
          <w:rFonts w:ascii="Times New Roman" w:eastAsia="Times New Roman" w:hAnsi="Times New Roman"/>
          <w:b/>
          <w:sz w:val="24"/>
          <w:szCs w:val="24"/>
          <w:lang w:eastAsia="lv-LV"/>
        </w:rPr>
      </w:pPr>
      <w:r w:rsidRPr="00DD3252">
        <w:rPr>
          <w:rFonts w:ascii="Times New Roman" w:eastAsia="Times New Roman" w:hAnsi="Times New Roman"/>
          <w:b/>
          <w:sz w:val="24"/>
          <w:szCs w:val="24"/>
          <w:lang w:eastAsia="lv-LV"/>
        </w:rPr>
        <w:t xml:space="preserve">APSTIPRINĀTS </w:t>
      </w:r>
    </w:p>
    <w:p w14:paraId="584927F3" w14:textId="77777777" w:rsidR="00DD3252" w:rsidRPr="00DD3252" w:rsidRDefault="00000000" w:rsidP="00DD3252">
      <w:pPr>
        <w:spacing w:after="0" w:line="240" w:lineRule="auto"/>
        <w:jc w:val="right"/>
        <w:rPr>
          <w:rFonts w:ascii="Times New Roman" w:eastAsia="Times New Roman" w:hAnsi="Times New Roman"/>
          <w:sz w:val="24"/>
          <w:szCs w:val="24"/>
          <w:lang w:eastAsia="lv-LV"/>
        </w:rPr>
      </w:pPr>
      <w:r w:rsidRPr="00DD3252">
        <w:rPr>
          <w:rFonts w:ascii="Times New Roman" w:eastAsia="Times New Roman" w:hAnsi="Times New Roman"/>
          <w:sz w:val="24"/>
          <w:szCs w:val="24"/>
          <w:lang w:eastAsia="lv-LV"/>
        </w:rPr>
        <w:t>ar Balvu novada domes</w:t>
      </w:r>
    </w:p>
    <w:p w14:paraId="098E82E7" w14:textId="77777777" w:rsidR="00DD3252" w:rsidRPr="00DD3252" w:rsidRDefault="00000000" w:rsidP="00DD3252">
      <w:pPr>
        <w:spacing w:after="0" w:line="240" w:lineRule="auto"/>
        <w:jc w:val="right"/>
        <w:rPr>
          <w:rFonts w:ascii="Times New Roman" w:eastAsia="Times New Roman" w:hAnsi="Times New Roman"/>
          <w:sz w:val="24"/>
          <w:szCs w:val="24"/>
          <w:lang w:eastAsia="lv-LV"/>
        </w:rPr>
      </w:pPr>
      <w:r w:rsidRPr="00DD3252">
        <w:rPr>
          <w:rFonts w:ascii="Times New Roman" w:eastAsia="Times New Roman" w:hAnsi="Times New Roman"/>
          <w:sz w:val="24"/>
          <w:szCs w:val="24"/>
          <w:lang w:eastAsia="lv-LV"/>
        </w:rPr>
        <w:t xml:space="preserve"> </w:t>
      </w:r>
      <w:r w:rsidR="002956BE">
        <w:rPr>
          <w:rFonts w:ascii="Times New Roman" w:eastAsia="Times New Roman" w:hAnsi="Times New Roman"/>
          <w:sz w:val="24"/>
          <w:szCs w:val="24"/>
          <w:lang w:eastAsia="lv-LV"/>
        </w:rPr>
        <w:t>28.12.2023</w:t>
      </w:r>
      <w:r w:rsidRPr="00DD3252">
        <w:rPr>
          <w:rFonts w:ascii="Times New Roman" w:eastAsia="Times New Roman" w:hAnsi="Times New Roman"/>
          <w:sz w:val="24"/>
          <w:szCs w:val="24"/>
          <w:lang w:eastAsia="lv-LV"/>
        </w:rPr>
        <w:t>.lēmumu (prot. Nr.</w:t>
      </w:r>
      <w:r w:rsidR="00B739EC">
        <w:rPr>
          <w:rFonts w:ascii="Times New Roman" w:eastAsia="Times New Roman" w:hAnsi="Times New Roman"/>
          <w:sz w:val="24"/>
          <w:szCs w:val="24"/>
          <w:lang w:eastAsia="lv-LV"/>
        </w:rPr>
        <w:t>21</w:t>
      </w:r>
      <w:r w:rsidRPr="00DD3252">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r w:rsidRPr="00DD3252">
        <w:rPr>
          <w:rFonts w:ascii="Times New Roman" w:eastAsia="Times New Roman" w:hAnsi="Times New Roman"/>
          <w:sz w:val="24"/>
          <w:szCs w:val="24"/>
          <w:lang w:eastAsia="lv-LV"/>
        </w:rPr>
        <w:t xml:space="preserve"> </w:t>
      </w:r>
      <w:r w:rsidR="00B739EC">
        <w:rPr>
          <w:rFonts w:ascii="Times New Roman" w:eastAsia="Times New Roman" w:hAnsi="Times New Roman"/>
          <w:sz w:val="24"/>
          <w:szCs w:val="24"/>
          <w:lang w:eastAsia="lv-LV"/>
        </w:rPr>
        <w:t>1</w:t>
      </w:r>
      <w:r>
        <w:rPr>
          <w:rFonts w:ascii="Times New Roman" w:eastAsia="Times New Roman" w:hAnsi="Times New Roman"/>
          <w:sz w:val="24"/>
          <w:szCs w:val="24"/>
          <w:lang w:eastAsia="lv-LV"/>
        </w:rPr>
        <w:t>.§</w:t>
      </w:r>
      <w:r w:rsidRPr="00DD3252">
        <w:rPr>
          <w:rFonts w:ascii="Times New Roman" w:eastAsia="Times New Roman" w:hAnsi="Times New Roman"/>
          <w:sz w:val="24"/>
          <w:szCs w:val="24"/>
          <w:lang w:eastAsia="lv-LV"/>
        </w:rPr>
        <w:t>)</w:t>
      </w:r>
    </w:p>
    <w:p w14:paraId="3B40816E" w14:textId="77777777" w:rsidR="00DD3252" w:rsidRPr="00DD3252" w:rsidRDefault="00DD3252" w:rsidP="00DD3252">
      <w:pPr>
        <w:keepNext/>
        <w:spacing w:after="0" w:line="240" w:lineRule="auto"/>
        <w:jc w:val="right"/>
        <w:outlineLvl w:val="2"/>
        <w:rPr>
          <w:rFonts w:ascii="Times New Roman" w:eastAsia="Times New Roman" w:hAnsi="Times New Roman"/>
          <w:bCs/>
        </w:rPr>
      </w:pPr>
    </w:p>
    <w:p w14:paraId="34B22491" w14:textId="77777777" w:rsidR="00DD3252" w:rsidRPr="00DD3252" w:rsidRDefault="00000000" w:rsidP="00DD3252">
      <w:pPr>
        <w:spacing w:after="0" w:line="240" w:lineRule="auto"/>
        <w:jc w:val="center"/>
        <w:rPr>
          <w:rFonts w:ascii="Times New Roman" w:eastAsia="Times New Roman" w:hAnsi="Times New Roman"/>
          <w:b/>
          <w:caps/>
          <w:sz w:val="24"/>
          <w:szCs w:val="24"/>
          <w:lang w:eastAsia="lv-LV"/>
        </w:rPr>
      </w:pPr>
      <w:r w:rsidRPr="00DD3252">
        <w:rPr>
          <w:rFonts w:ascii="Times New Roman" w:eastAsia="Times New Roman" w:hAnsi="Times New Roman"/>
          <w:b/>
          <w:caps/>
          <w:sz w:val="24"/>
          <w:szCs w:val="24"/>
          <w:lang w:eastAsia="lv-LV"/>
        </w:rPr>
        <w:t>BALVU NOVADA PAŠVALDĪBAS IESTĀDES</w:t>
      </w:r>
    </w:p>
    <w:p w14:paraId="31318CB8" w14:textId="77777777" w:rsidR="00DD3252" w:rsidRPr="00DD3252" w:rsidRDefault="00000000" w:rsidP="00DD3252">
      <w:pPr>
        <w:spacing w:after="0" w:line="240" w:lineRule="auto"/>
        <w:jc w:val="center"/>
        <w:rPr>
          <w:rFonts w:ascii="Times New Roman" w:eastAsia="Times New Roman" w:hAnsi="Times New Roman"/>
          <w:b/>
          <w:caps/>
          <w:sz w:val="24"/>
          <w:szCs w:val="24"/>
          <w:lang w:eastAsia="lv-LV"/>
        </w:rPr>
      </w:pPr>
      <w:r w:rsidRPr="00DD3252">
        <w:rPr>
          <w:rFonts w:ascii="Times New Roman" w:eastAsia="Times New Roman" w:hAnsi="Times New Roman"/>
          <w:b/>
          <w:caps/>
          <w:sz w:val="24"/>
          <w:szCs w:val="24"/>
          <w:lang w:eastAsia="lv-LV"/>
        </w:rPr>
        <w:t>“Balvu novada Bāriņtiesa”</w:t>
      </w:r>
    </w:p>
    <w:p w14:paraId="54F0319B" w14:textId="77777777" w:rsidR="00DD3252" w:rsidRPr="00C95E28" w:rsidRDefault="00DD3252" w:rsidP="00DD3252">
      <w:pPr>
        <w:spacing w:after="0" w:line="240" w:lineRule="auto"/>
        <w:jc w:val="center"/>
        <w:rPr>
          <w:rFonts w:ascii="Times New Roman" w:eastAsia="Times New Roman" w:hAnsi="Times New Roman"/>
          <w:b/>
          <w:sz w:val="24"/>
          <w:szCs w:val="24"/>
          <w:lang w:eastAsia="lv-LV"/>
        </w:rPr>
      </w:pPr>
    </w:p>
    <w:p w14:paraId="1DABDB15" w14:textId="77777777" w:rsidR="00DD3252" w:rsidRPr="00C95E28" w:rsidRDefault="00000000" w:rsidP="00DD3252">
      <w:pPr>
        <w:spacing w:after="0" w:line="240" w:lineRule="auto"/>
        <w:jc w:val="center"/>
        <w:rPr>
          <w:rFonts w:ascii="Times New Roman" w:eastAsia="Times New Roman" w:hAnsi="Times New Roman"/>
          <w:b/>
          <w:sz w:val="24"/>
          <w:szCs w:val="24"/>
          <w:lang w:eastAsia="lv-LV"/>
        </w:rPr>
      </w:pPr>
      <w:r w:rsidRPr="00C95E28">
        <w:rPr>
          <w:rFonts w:ascii="Times New Roman" w:eastAsia="Times New Roman" w:hAnsi="Times New Roman"/>
          <w:b/>
          <w:sz w:val="24"/>
          <w:szCs w:val="24"/>
          <w:lang w:eastAsia="lv-LV"/>
        </w:rPr>
        <w:t>NOLIKUMS</w:t>
      </w:r>
    </w:p>
    <w:p w14:paraId="65006AF3" w14:textId="77777777" w:rsidR="00DD3252" w:rsidRPr="00C95E28" w:rsidRDefault="00DD3252" w:rsidP="00DD3252">
      <w:pPr>
        <w:spacing w:after="0" w:line="240" w:lineRule="auto"/>
        <w:jc w:val="center"/>
        <w:rPr>
          <w:rFonts w:ascii="Times New Roman" w:eastAsia="Times New Roman" w:hAnsi="Times New Roman"/>
          <w:b/>
          <w:sz w:val="24"/>
          <w:szCs w:val="24"/>
          <w:lang w:eastAsia="lv-LV"/>
        </w:rPr>
      </w:pPr>
    </w:p>
    <w:p w14:paraId="5C13E091" w14:textId="77777777" w:rsidR="00C95E28" w:rsidRPr="005F0D0A" w:rsidRDefault="00000000" w:rsidP="00C95E28">
      <w:pPr>
        <w:spacing w:after="0" w:line="240" w:lineRule="auto"/>
        <w:jc w:val="right"/>
        <w:rPr>
          <w:rFonts w:ascii="Times New Roman" w:eastAsia="Times New Roman" w:hAnsi="Times New Roman"/>
          <w:i/>
          <w:lang w:eastAsia="lv-LV"/>
        </w:rPr>
      </w:pPr>
      <w:r w:rsidRPr="005F0D0A">
        <w:rPr>
          <w:rFonts w:ascii="Times New Roman" w:eastAsia="Times New Roman" w:hAnsi="Times New Roman"/>
          <w:i/>
          <w:lang w:eastAsia="lv-LV"/>
        </w:rPr>
        <w:t xml:space="preserve">Izdots saskaņā ar </w:t>
      </w:r>
      <w:r w:rsidR="000B1990" w:rsidRPr="005F0D0A">
        <w:rPr>
          <w:rFonts w:ascii="Times New Roman" w:eastAsia="Times New Roman" w:hAnsi="Times New Roman"/>
          <w:i/>
          <w:lang w:eastAsia="lv-LV"/>
        </w:rPr>
        <w:t xml:space="preserve">Pašvaldību likuma </w:t>
      </w:r>
    </w:p>
    <w:p w14:paraId="019AF0EC" w14:textId="77777777" w:rsidR="00DD3252" w:rsidRPr="005F0D0A" w:rsidRDefault="00000000" w:rsidP="00C95E28">
      <w:pPr>
        <w:spacing w:after="0" w:line="240" w:lineRule="auto"/>
        <w:jc w:val="right"/>
        <w:rPr>
          <w:rFonts w:ascii="Times New Roman" w:eastAsia="Times New Roman" w:hAnsi="Times New Roman"/>
          <w:i/>
          <w:strike/>
          <w:lang w:eastAsia="lv-LV"/>
        </w:rPr>
      </w:pPr>
      <w:r w:rsidRPr="005F0D0A">
        <w:rPr>
          <w:rFonts w:ascii="Times New Roman" w:eastAsia="Times New Roman" w:hAnsi="Times New Roman"/>
          <w:i/>
          <w:lang w:eastAsia="lv-LV"/>
        </w:rPr>
        <w:t>10.panta pirmās daļas 8. punktu</w:t>
      </w:r>
    </w:p>
    <w:p w14:paraId="301943D5" w14:textId="77777777" w:rsidR="00DD3252" w:rsidRPr="005F0D0A" w:rsidRDefault="00DD3252" w:rsidP="00DD3252">
      <w:pPr>
        <w:spacing w:after="0" w:line="240" w:lineRule="auto"/>
        <w:jc w:val="both"/>
        <w:rPr>
          <w:rFonts w:ascii="Times New Roman" w:eastAsia="Times New Roman" w:hAnsi="Times New Roman"/>
          <w:strike/>
          <w:sz w:val="24"/>
          <w:szCs w:val="24"/>
          <w:lang w:eastAsia="lv-LV"/>
        </w:rPr>
      </w:pPr>
    </w:p>
    <w:p w14:paraId="544C21C3" w14:textId="77777777" w:rsidR="00DD3252" w:rsidRPr="005F0D0A" w:rsidRDefault="00000000" w:rsidP="00DD3252">
      <w:pPr>
        <w:numPr>
          <w:ilvl w:val="0"/>
          <w:numId w:val="11"/>
        </w:numPr>
        <w:suppressAutoHyphens/>
        <w:spacing w:after="0" w:line="240" w:lineRule="auto"/>
        <w:ind w:left="3119" w:hanging="239"/>
        <w:contextualSpacing/>
        <w:jc w:val="both"/>
        <w:rPr>
          <w:rFonts w:ascii="Times New Roman" w:hAnsi="Times New Roman"/>
          <w:b/>
          <w:sz w:val="24"/>
          <w:szCs w:val="24"/>
        </w:rPr>
      </w:pPr>
      <w:r w:rsidRPr="005F0D0A">
        <w:rPr>
          <w:rFonts w:ascii="Times New Roman" w:hAnsi="Times New Roman"/>
          <w:b/>
          <w:sz w:val="24"/>
          <w:szCs w:val="24"/>
        </w:rPr>
        <w:t>Vispārīgie noteikumi</w:t>
      </w:r>
    </w:p>
    <w:p w14:paraId="07B823F3" w14:textId="77777777" w:rsidR="00DD3252" w:rsidRPr="005F0D0A" w:rsidRDefault="00DD3252" w:rsidP="00DD3252">
      <w:pPr>
        <w:spacing w:after="0" w:line="240" w:lineRule="auto"/>
        <w:jc w:val="both"/>
        <w:rPr>
          <w:rFonts w:ascii="Times New Roman" w:hAnsi="Times New Roman"/>
          <w:b/>
          <w:sz w:val="24"/>
          <w:szCs w:val="24"/>
        </w:rPr>
      </w:pPr>
    </w:p>
    <w:p w14:paraId="3E47E4DD"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1. Balvu novada Bāriņtiesa (turpmāk tekstā – Bāriņtiesa) ir Balvu novada pašvaldības (turpmāk – Pašvaldība) izveidota aizbildnības un aizgādnības iestāde, kura saskaņā ar normatīvajiem aktiem un publisko tiesību principiem prioritāri nodrošina bērna vai aizgādnībā esošās personas tiesību un tiesisko interešu aizsardzību. Bāriņtiesas juridiskā adrese: Raiņa iela 52, Balvi, Balvu novads, LV-4501.</w:t>
      </w:r>
    </w:p>
    <w:p w14:paraId="6723C5FA"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2. Finanšu līdzekļus Bāriņtiesai piešķir Pašvaldība.</w:t>
      </w:r>
    </w:p>
    <w:p w14:paraId="626F03E6" w14:textId="0E69B1AA"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3. Bāriņtiesas kompetencē noteikto uzdevumu izpildi pārrauga Latvijas Republikas Tieslietu ministrija (turpmāk tekstā – Tieslietu ministrija), Latvijas Republikas Labklājības ministrija (turpmāk tekstā – Labklājības ministrija), </w:t>
      </w:r>
      <w:r w:rsidR="005E4A3B" w:rsidRPr="005F0D0A">
        <w:rPr>
          <w:rFonts w:ascii="Times New Roman" w:eastAsia="Times New Roman" w:hAnsi="Times New Roman"/>
          <w:bCs/>
          <w:sz w:val="24"/>
          <w:szCs w:val="24"/>
          <w:lang w:eastAsia="lv-LV"/>
        </w:rPr>
        <w:t>Bērnu aizsardzības centrs</w:t>
      </w:r>
      <w:r w:rsidRPr="005F0D0A">
        <w:rPr>
          <w:rFonts w:ascii="Times New Roman" w:hAnsi="Times New Roman"/>
          <w:sz w:val="24"/>
          <w:szCs w:val="24"/>
        </w:rPr>
        <w:t>.</w:t>
      </w:r>
    </w:p>
    <w:p w14:paraId="026B212D" w14:textId="62E46215" w:rsidR="005F0D0A" w:rsidRPr="005F0D0A" w:rsidRDefault="005F0D0A" w:rsidP="00D53017">
      <w:pPr>
        <w:spacing w:after="0" w:line="240" w:lineRule="auto"/>
        <w:ind w:firstLine="426"/>
        <w:jc w:val="both"/>
        <w:rPr>
          <w:rFonts w:ascii="Times New Roman" w:hAnsi="Times New Roman"/>
          <w:sz w:val="24"/>
          <w:szCs w:val="24"/>
        </w:rPr>
      </w:pPr>
      <w:bookmarkStart w:id="3" w:name="_Hlk114657731"/>
      <w:bookmarkStart w:id="4" w:name="_Hlk123224272"/>
      <w:bookmarkStart w:id="5" w:name="_Hlk160106494"/>
      <w:r w:rsidRPr="005F0D0A">
        <w:rPr>
          <w:rFonts w:ascii="Times New Roman" w:hAnsi="Times New Roman"/>
          <w:i/>
        </w:rPr>
        <w:t>(</w:t>
      </w:r>
      <w:bookmarkStart w:id="6" w:name="_Hlk161672244"/>
      <w:r w:rsidRPr="005F0D0A">
        <w:rPr>
          <w:rFonts w:ascii="Times New Roman" w:hAnsi="Times New Roman"/>
          <w:i/>
        </w:rPr>
        <w:t>Grozīts</w:t>
      </w:r>
      <w:bookmarkEnd w:id="6"/>
      <w:r w:rsidRPr="005F0D0A">
        <w:rPr>
          <w:rFonts w:ascii="Times New Roman" w:hAnsi="Times New Roman"/>
          <w:i/>
        </w:rPr>
        <w:t xml:space="preserve"> ar Balvu novada domes </w:t>
      </w:r>
      <w:bookmarkEnd w:id="3"/>
      <w:bookmarkEnd w:id="4"/>
      <w:r w:rsidRPr="005F0D0A">
        <w:rPr>
          <w:rFonts w:ascii="Times New Roman" w:hAnsi="Times New Roman"/>
          <w:i/>
        </w:rPr>
        <w:t>27.02.2025. lēmumu (protokols Nr.5, 4.§))</w:t>
      </w:r>
      <w:bookmarkEnd w:id="5"/>
    </w:p>
    <w:p w14:paraId="57F586F7" w14:textId="42A38F0A"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4. Bāriņtiesa darbojas saskaņā ar Latvijas Republikā spēkā esošajiem normatīvajiem aktiem (turpmāk – normatīvie akti). Bāriņtiesas darbu - funkcijas, uzdevumus un kompetences reglamentē Civillikums, Bāriņtiesu likums, Bērnu tiesību aizsardzības likums, Latvijas Republikas 2006.gada 19.decembra Ministru kabineta noteikumi Nr.1037  “Bāriņtiesas darbības noteikumi”, kā arī Starptautiskās Konvencijas, kurām ir pievienojusies Latvijas Republika, Starpvalstu līgumi, kas ratificēti Saeimā un citi normatīvie dokumenti, </w:t>
      </w:r>
      <w:r w:rsidR="009C4139" w:rsidRPr="005F0D0A">
        <w:rPr>
          <w:rFonts w:ascii="Times New Roman" w:eastAsia="Times New Roman" w:hAnsi="Times New Roman"/>
          <w:bCs/>
          <w:sz w:val="24"/>
          <w:szCs w:val="24"/>
          <w:lang w:eastAsia="lv-LV"/>
        </w:rPr>
        <w:t>Bērnu aizsardzības centr</w:t>
      </w:r>
      <w:r w:rsidR="009C4139" w:rsidRPr="005F0D0A">
        <w:rPr>
          <w:rFonts w:ascii="Times New Roman" w:eastAsia="Times New Roman" w:hAnsi="Times New Roman"/>
          <w:bCs/>
          <w:sz w:val="24"/>
          <w:szCs w:val="24"/>
          <w:lang w:eastAsia="lv-LV"/>
        </w:rPr>
        <w:t>a</w:t>
      </w:r>
      <w:r w:rsidRPr="005F0D0A">
        <w:rPr>
          <w:rFonts w:ascii="Times New Roman" w:hAnsi="Times New Roman"/>
          <w:sz w:val="24"/>
          <w:szCs w:val="24"/>
        </w:rPr>
        <w:t xml:space="preserve"> izdotie rīkojumi un citi akti</w:t>
      </w:r>
      <w:r w:rsidR="00596ECA" w:rsidRPr="005F0D0A">
        <w:rPr>
          <w:rFonts w:ascii="Times New Roman" w:hAnsi="Times New Roman"/>
          <w:sz w:val="24"/>
          <w:szCs w:val="24"/>
        </w:rPr>
        <w:t>,</w:t>
      </w:r>
      <w:r w:rsidRPr="005F0D0A">
        <w:rPr>
          <w:rFonts w:ascii="Times New Roman" w:hAnsi="Times New Roman"/>
          <w:sz w:val="24"/>
          <w:szCs w:val="24"/>
        </w:rPr>
        <w:t xml:space="preserve"> Labklājības ministrijas, Tieslietu ministrijas un </w:t>
      </w:r>
      <w:r w:rsidR="009C4139" w:rsidRPr="005F0D0A">
        <w:rPr>
          <w:rFonts w:ascii="Times New Roman" w:eastAsia="Times New Roman" w:hAnsi="Times New Roman"/>
          <w:bCs/>
          <w:sz w:val="24"/>
          <w:szCs w:val="24"/>
          <w:lang w:eastAsia="lv-LV"/>
        </w:rPr>
        <w:t>Bērnu aizsardzības centr</w:t>
      </w:r>
      <w:r w:rsidR="009C4139" w:rsidRPr="005F0D0A">
        <w:rPr>
          <w:rFonts w:ascii="Times New Roman" w:eastAsia="Times New Roman" w:hAnsi="Times New Roman"/>
          <w:bCs/>
          <w:sz w:val="24"/>
          <w:szCs w:val="24"/>
          <w:lang w:eastAsia="lv-LV"/>
        </w:rPr>
        <w:t>a</w:t>
      </w:r>
      <w:r w:rsidR="009C4139" w:rsidRPr="005F0D0A">
        <w:rPr>
          <w:rFonts w:ascii="Times New Roman" w:hAnsi="Times New Roman"/>
          <w:sz w:val="24"/>
          <w:szCs w:val="24"/>
        </w:rPr>
        <w:t xml:space="preserve"> </w:t>
      </w:r>
      <w:r w:rsidRPr="005F0D0A">
        <w:rPr>
          <w:rFonts w:ascii="Times New Roman" w:hAnsi="Times New Roman"/>
          <w:sz w:val="24"/>
          <w:szCs w:val="24"/>
        </w:rPr>
        <w:t>rīkojum</w:t>
      </w:r>
      <w:r w:rsidR="00596ECA" w:rsidRPr="005F0D0A">
        <w:rPr>
          <w:rFonts w:ascii="Times New Roman" w:hAnsi="Times New Roman"/>
          <w:sz w:val="24"/>
          <w:szCs w:val="24"/>
        </w:rPr>
        <w:t>i</w:t>
      </w:r>
      <w:r w:rsidRPr="005F0D0A">
        <w:rPr>
          <w:rFonts w:ascii="Times New Roman" w:hAnsi="Times New Roman"/>
          <w:sz w:val="24"/>
          <w:szCs w:val="24"/>
        </w:rPr>
        <w:t xml:space="preserve">, </w:t>
      </w:r>
      <w:r w:rsidR="001B18F4" w:rsidRPr="005F0D0A">
        <w:rPr>
          <w:rFonts w:ascii="Times New Roman" w:hAnsi="Times New Roman"/>
          <w:sz w:val="24"/>
          <w:szCs w:val="24"/>
        </w:rPr>
        <w:t>Pašvaldības</w:t>
      </w:r>
      <w:r w:rsidR="00596ECA" w:rsidRPr="005F0D0A">
        <w:rPr>
          <w:rFonts w:ascii="Times New Roman" w:hAnsi="Times New Roman"/>
          <w:sz w:val="24"/>
          <w:szCs w:val="24"/>
        </w:rPr>
        <w:t xml:space="preserve"> domes </w:t>
      </w:r>
      <w:r w:rsidRPr="005F0D0A">
        <w:rPr>
          <w:rFonts w:ascii="Times New Roman" w:hAnsi="Times New Roman"/>
          <w:sz w:val="24"/>
          <w:szCs w:val="24"/>
        </w:rPr>
        <w:t>lēmumi</w:t>
      </w:r>
      <w:r w:rsidR="00596ECA" w:rsidRPr="005F0D0A">
        <w:rPr>
          <w:rFonts w:ascii="Times New Roman" w:hAnsi="Times New Roman"/>
          <w:sz w:val="24"/>
          <w:szCs w:val="24"/>
        </w:rPr>
        <w:t xml:space="preserve">, </w:t>
      </w:r>
      <w:r w:rsidR="001B18F4" w:rsidRPr="005F0D0A">
        <w:rPr>
          <w:rFonts w:ascii="Times New Roman" w:hAnsi="Times New Roman"/>
          <w:sz w:val="24"/>
          <w:szCs w:val="24"/>
        </w:rPr>
        <w:t xml:space="preserve">domes priekšsēdētāja un </w:t>
      </w:r>
      <w:r w:rsidR="00596ECA" w:rsidRPr="005F0D0A">
        <w:rPr>
          <w:rFonts w:ascii="Times New Roman" w:hAnsi="Times New Roman"/>
          <w:sz w:val="24"/>
          <w:szCs w:val="24"/>
        </w:rPr>
        <w:t>izpilddirektora rīkojumi</w:t>
      </w:r>
      <w:r w:rsidRPr="005F0D0A">
        <w:rPr>
          <w:rFonts w:ascii="Times New Roman" w:hAnsi="Times New Roman"/>
          <w:sz w:val="24"/>
          <w:szCs w:val="24"/>
        </w:rPr>
        <w:t xml:space="preserve"> un Bāriņtiesas nolikum</w:t>
      </w:r>
      <w:r w:rsidR="00596ECA" w:rsidRPr="005F0D0A">
        <w:rPr>
          <w:rFonts w:ascii="Times New Roman" w:hAnsi="Times New Roman"/>
          <w:sz w:val="24"/>
          <w:szCs w:val="24"/>
        </w:rPr>
        <w:t>s</w:t>
      </w:r>
      <w:r w:rsidRPr="005F0D0A">
        <w:rPr>
          <w:rFonts w:ascii="Times New Roman" w:hAnsi="Times New Roman"/>
          <w:sz w:val="24"/>
          <w:szCs w:val="24"/>
        </w:rPr>
        <w:t>.</w:t>
      </w:r>
    </w:p>
    <w:p w14:paraId="74CFB4C9" w14:textId="5F578B03" w:rsidR="005F0D0A" w:rsidRPr="005F0D0A" w:rsidRDefault="005F0D0A" w:rsidP="00D53017">
      <w:pPr>
        <w:spacing w:after="0" w:line="240" w:lineRule="auto"/>
        <w:ind w:firstLine="426"/>
        <w:jc w:val="both"/>
        <w:rPr>
          <w:rFonts w:ascii="Times New Roman" w:hAnsi="Times New Roman"/>
          <w:sz w:val="24"/>
          <w:szCs w:val="24"/>
        </w:rPr>
      </w:pPr>
      <w:r w:rsidRPr="005F0D0A">
        <w:rPr>
          <w:rFonts w:ascii="Times New Roman" w:hAnsi="Times New Roman"/>
          <w:i/>
        </w:rPr>
        <w:t>(Grozīts ar Balvu novada domes 27.02.2025. lēmumu (protokols Nr.5, 4.§))</w:t>
      </w:r>
    </w:p>
    <w:p w14:paraId="0147879A"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5. Bāriņtiesas darbības teritorija ir Balvu novada administratīvā teritorija, kurā ietilpst Balvu novada veidojošās teritoriālās vienības – Balvu pilsēta, Viļakas pilsēta, Baltinavas pagasts, Balvu pagasts, Bērzkalnes pagasts, Bērzpils pagasts, Briežuciema pagasts, Krišjāņu pagasts, Kubulu pagasts, Kupravas pagasts, Lazdukalna pagasts, Lazdulejas pagasts, Medņevas pagasts, Rugāju pagasts, Susāju pagasts, Šķilbēnu pagasts, Tilžas pagasts, Vectilžas pagasts,  Vecumu pagasts, Vīksnas pagasts, Žīguru pagasts.</w:t>
      </w:r>
    </w:p>
    <w:p w14:paraId="3029D891" w14:textId="77777777" w:rsidR="00DD3252" w:rsidRPr="005F0D0A" w:rsidRDefault="00000000" w:rsidP="00B739EC">
      <w:pPr>
        <w:spacing w:after="0" w:line="240" w:lineRule="auto"/>
        <w:ind w:firstLine="426"/>
        <w:jc w:val="both"/>
        <w:rPr>
          <w:rFonts w:ascii="Times New Roman" w:hAnsi="Times New Roman"/>
          <w:sz w:val="24"/>
          <w:szCs w:val="24"/>
        </w:rPr>
      </w:pPr>
      <w:r w:rsidRPr="005F0D0A">
        <w:rPr>
          <w:rFonts w:ascii="Times New Roman" w:hAnsi="Times New Roman"/>
          <w:sz w:val="24"/>
          <w:szCs w:val="24"/>
        </w:rPr>
        <w:t>6. Bāriņtiesa ir Latvijas bāriņtiesu darbinieku asociācijas biedrs.</w:t>
      </w:r>
    </w:p>
    <w:p w14:paraId="5066004D" w14:textId="77777777" w:rsidR="00DD3252" w:rsidRPr="005F0D0A" w:rsidRDefault="00000000" w:rsidP="00DD3252">
      <w:pPr>
        <w:spacing w:after="0" w:line="240" w:lineRule="auto"/>
        <w:jc w:val="both"/>
        <w:rPr>
          <w:rFonts w:ascii="Times New Roman" w:hAnsi="Times New Roman"/>
          <w:b/>
          <w:sz w:val="24"/>
          <w:szCs w:val="24"/>
        </w:rPr>
      </w:pPr>
      <w:r w:rsidRPr="005F0D0A">
        <w:rPr>
          <w:rFonts w:ascii="Times New Roman" w:hAnsi="Times New Roman"/>
          <w:b/>
          <w:sz w:val="24"/>
          <w:szCs w:val="24"/>
        </w:rPr>
        <w:t xml:space="preserve">                                      II. Bāriņtiesas izveide un struktūra</w:t>
      </w:r>
    </w:p>
    <w:p w14:paraId="74267634" w14:textId="77777777" w:rsidR="00DD3252" w:rsidRPr="005F0D0A" w:rsidRDefault="00DD3252" w:rsidP="00DD3252">
      <w:pPr>
        <w:spacing w:after="0" w:line="240" w:lineRule="auto"/>
        <w:jc w:val="both"/>
        <w:rPr>
          <w:rFonts w:ascii="Times New Roman" w:hAnsi="Times New Roman"/>
          <w:b/>
          <w:sz w:val="24"/>
          <w:szCs w:val="24"/>
        </w:rPr>
      </w:pPr>
    </w:p>
    <w:p w14:paraId="0291A487"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7. Bāriņtiesa darbojas saskaņā ar nolikumu, kuru apstiprinājusi Pašvaldības dome.</w:t>
      </w:r>
    </w:p>
    <w:p w14:paraId="2861776E" w14:textId="788A1C83"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8. </w:t>
      </w:r>
      <w:r w:rsidR="000040FE" w:rsidRPr="005F0D0A">
        <w:rPr>
          <w:rFonts w:ascii="Times New Roman" w:hAnsi="Times New Roman"/>
          <w:sz w:val="24"/>
          <w:szCs w:val="24"/>
        </w:rPr>
        <w:t>Bāriņtiesa sastāvā ir bāriņtiesas priekšsēdētājs, bāriņtiesas priekšsēdētāja vietnieks, kurš pilda arī bāriņtiesas locekļa pienākumus, deviņi bāriņtiesas locekļi</w:t>
      </w:r>
      <w:r w:rsidRPr="005F0D0A">
        <w:rPr>
          <w:rFonts w:ascii="Times New Roman" w:hAnsi="Times New Roman"/>
          <w:sz w:val="24"/>
          <w:szCs w:val="24"/>
        </w:rPr>
        <w:t>.</w:t>
      </w:r>
    </w:p>
    <w:p w14:paraId="1B33AD37" w14:textId="2888D360" w:rsidR="005F0D0A" w:rsidRPr="005F0D0A" w:rsidRDefault="005F0D0A" w:rsidP="00D53017">
      <w:pPr>
        <w:spacing w:after="0" w:line="240" w:lineRule="auto"/>
        <w:ind w:firstLine="426"/>
        <w:jc w:val="both"/>
        <w:rPr>
          <w:rFonts w:ascii="Times New Roman" w:hAnsi="Times New Roman"/>
          <w:sz w:val="24"/>
          <w:szCs w:val="24"/>
        </w:rPr>
      </w:pPr>
      <w:r w:rsidRPr="005F0D0A">
        <w:rPr>
          <w:rFonts w:ascii="Times New Roman" w:hAnsi="Times New Roman"/>
          <w:i/>
        </w:rPr>
        <w:t>(Grozīts ar Balvu novada domes 27.02.2025. lēmumu (protokols Nr.5, 4.§))</w:t>
      </w:r>
    </w:p>
    <w:p w14:paraId="3E2F8D22"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lastRenderedPageBreak/>
        <w:t xml:space="preserve">9. Bāriņtiesas locekļu skaitu </w:t>
      </w:r>
      <w:r w:rsidR="00510032" w:rsidRPr="005F0D0A">
        <w:rPr>
          <w:rFonts w:ascii="Times New Roman" w:hAnsi="Times New Roman"/>
          <w:sz w:val="24"/>
          <w:szCs w:val="24"/>
        </w:rPr>
        <w:t xml:space="preserve">Pašvaldības domei </w:t>
      </w:r>
      <w:r w:rsidRPr="005F0D0A">
        <w:rPr>
          <w:rFonts w:ascii="Times New Roman" w:hAnsi="Times New Roman"/>
          <w:sz w:val="24"/>
          <w:szCs w:val="24"/>
        </w:rPr>
        <w:t>iesaka bāriņtiesas priekšsēdētājs, balstoties uz iedzīvotāju skaitu administratīvajā teritorijā, bērnu un aizgādnībā esošo personu skaitu, bāriņtiesas lietu skaitu un pašvaldības administratīvās teritorijas lielumu, kā arī darba apjomu.</w:t>
      </w:r>
    </w:p>
    <w:p w14:paraId="4146177C" w14:textId="77777777" w:rsidR="004D3125" w:rsidRPr="005F0D0A" w:rsidRDefault="00000000" w:rsidP="00DD3252">
      <w:pPr>
        <w:spacing w:after="0" w:line="240" w:lineRule="auto"/>
        <w:jc w:val="both"/>
        <w:rPr>
          <w:rFonts w:ascii="Times New Roman" w:hAnsi="Times New Roman"/>
          <w:b/>
          <w:sz w:val="24"/>
          <w:szCs w:val="24"/>
        </w:rPr>
      </w:pPr>
      <w:r w:rsidRPr="005F0D0A">
        <w:rPr>
          <w:rFonts w:ascii="Times New Roman" w:hAnsi="Times New Roman"/>
          <w:b/>
          <w:sz w:val="24"/>
          <w:szCs w:val="24"/>
        </w:rPr>
        <w:t xml:space="preserve">                                               </w:t>
      </w:r>
    </w:p>
    <w:p w14:paraId="38FFCA7C" w14:textId="77777777" w:rsidR="00DD3252" w:rsidRPr="005F0D0A" w:rsidRDefault="00000000" w:rsidP="004D3125">
      <w:pPr>
        <w:spacing w:after="0" w:line="240" w:lineRule="auto"/>
        <w:jc w:val="center"/>
        <w:rPr>
          <w:rFonts w:ascii="Times New Roman" w:hAnsi="Times New Roman"/>
          <w:b/>
          <w:sz w:val="24"/>
          <w:szCs w:val="24"/>
        </w:rPr>
      </w:pPr>
      <w:r w:rsidRPr="005F0D0A">
        <w:rPr>
          <w:rFonts w:ascii="Times New Roman" w:hAnsi="Times New Roman"/>
          <w:b/>
          <w:sz w:val="24"/>
          <w:szCs w:val="24"/>
        </w:rPr>
        <w:t>III. Bāriņtiesas darba organizācija</w:t>
      </w:r>
    </w:p>
    <w:p w14:paraId="4807DA1A" w14:textId="77777777" w:rsidR="00DD3252" w:rsidRPr="005F0D0A" w:rsidRDefault="00DD3252" w:rsidP="00DD3252">
      <w:pPr>
        <w:spacing w:after="0" w:line="240" w:lineRule="auto"/>
        <w:jc w:val="both"/>
        <w:rPr>
          <w:rFonts w:ascii="Times New Roman" w:hAnsi="Times New Roman"/>
          <w:b/>
          <w:sz w:val="24"/>
          <w:szCs w:val="24"/>
        </w:rPr>
      </w:pPr>
    </w:p>
    <w:p w14:paraId="7046F63A"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10. Bāriņtiesas priekšsēdētājs vada, organizē, kontrolē un pārstāv </w:t>
      </w:r>
      <w:r w:rsidR="00DC5E0D" w:rsidRPr="005F0D0A">
        <w:rPr>
          <w:rFonts w:ascii="Times New Roman" w:hAnsi="Times New Roman"/>
          <w:sz w:val="24"/>
          <w:szCs w:val="24"/>
        </w:rPr>
        <w:t>B</w:t>
      </w:r>
      <w:r w:rsidRPr="005F0D0A">
        <w:rPr>
          <w:rFonts w:ascii="Times New Roman" w:hAnsi="Times New Roman"/>
          <w:sz w:val="24"/>
          <w:szCs w:val="24"/>
        </w:rPr>
        <w:t>āriņtiesu, veic pienākumus un uzdevumus saskaņā ar Bāriņtiesu likumu.</w:t>
      </w:r>
    </w:p>
    <w:p w14:paraId="6D6106A7"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11. Bāriņtiesas priekšsēdētājs:  </w:t>
      </w:r>
    </w:p>
    <w:p w14:paraId="3E4930F9"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11.1. plāno un organizē Bāriņtiesas darbību un kontrolē Bāriņtiesai noteikto funkciju un uzdevumu izpildi;</w:t>
      </w:r>
    </w:p>
    <w:p w14:paraId="18E8A77C"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11.2. bez īpaša pilnvarojuma pārstāv Bāriņtiesu administratīvajās iestādēs un tiesās, kā arī attiecībās ar fiziskajām un juridiskajām personām;</w:t>
      </w:r>
    </w:p>
    <w:p w14:paraId="306E1085"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11.3. nodrošina Bāriņtiesas finanšu un materiālo līdzekļu likumīgu, racionālu un lietderīgu izmantošanu, izstrādā un iesniedz apstiprināšanai Bāriņtiesas finanšu gada budžetu tāmi atbilstoši Pašvaldības noteiktajai kārtībai, seko budžeta izpildei;</w:t>
      </w:r>
    </w:p>
    <w:p w14:paraId="097C9B4E"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11.4. iesaka Pašvaldībai Bāriņtiesas amatpersonu un darbinieku skaita palielināšanu vai samazināšanu atbilstoši Bāriņtiesas darba apjomam un sarežģītībai;</w:t>
      </w:r>
    </w:p>
    <w:p w14:paraId="0C5EC2C6" w14:textId="77777777" w:rsidR="00345D2E"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11.5</w:t>
      </w:r>
      <w:r w:rsidR="004D3125" w:rsidRPr="005F0D0A">
        <w:rPr>
          <w:rFonts w:ascii="Times New Roman" w:hAnsi="Times New Roman"/>
          <w:sz w:val="24"/>
          <w:szCs w:val="24"/>
        </w:rPr>
        <w:t>.</w:t>
      </w:r>
      <w:r w:rsidRPr="005F0D0A">
        <w:rPr>
          <w:rFonts w:ascii="Times New Roman" w:hAnsi="Times New Roman"/>
          <w:sz w:val="24"/>
          <w:szCs w:val="24"/>
        </w:rPr>
        <w:t xml:space="preserve"> pieņem darbā </w:t>
      </w:r>
      <w:r w:rsidR="00724665" w:rsidRPr="005F0D0A">
        <w:rPr>
          <w:rFonts w:ascii="Times New Roman" w:hAnsi="Times New Roman"/>
          <w:sz w:val="24"/>
          <w:szCs w:val="24"/>
        </w:rPr>
        <w:t>B</w:t>
      </w:r>
      <w:r w:rsidRPr="005F0D0A">
        <w:rPr>
          <w:rFonts w:ascii="Times New Roman" w:hAnsi="Times New Roman"/>
          <w:sz w:val="24"/>
          <w:szCs w:val="24"/>
        </w:rPr>
        <w:t>āriņtiesas locekļus ņemot vērā Bāriņtiesu likumā noteiktās prasības un ievērojot ta</w:t>
      </w:r>
      <w:r w:rsidR="00AD6796" w:rsidRPr="005F0D0A">
        <w:rPr>
          <w:rFonts w:ascii="Times New Roman" w:hAnsi="Times New Roman"/>
          <w:sz w:val="24"/>
          <w:szCs w:val="24"/>
        </w:rPr>
        <w:t>j</w:t>
      </w:r>
      <w:r w:rsidRPr="005F0D0A">
        <w:rPr>
          <w:rFonts w:ascii="Times New Roman" w:hAnsi="Times New Roman"/>
          <w:sz w:val="24"/>
          <w:szCs w:val="24"/>
        </w:rPr>
        <w:t>ā paredzēto procedūru;</w:t>
      </w:r>
    </w:p>
    <w:p w14:paraId="2A62EBB1" w14:textId="77777777" w:rsidR="009B1943"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w:t>
      </w:r>
      <w:r w:rsidR="004D3125" w:rsidRPr="005F0D0A">
        <w:rPr>
          <w:rFonts w:ascii="Times New Roman" w:hAnsi="Times New Roman"/>
          <w:sz w:val="24"/>
          <w:szCs w:val="24"/>
        </w:rPr>
        <w:t>6.</w:t>
      </w:r>
      <w:r w:rsidRPr="005F0D0A">
        <w:rPr>
          <w:rFonts w:ascii="Times New Roman" w:hAnsi="Times New Roman"/>
          <w:sz w:val="24"/>
          <w:szCs w:val="24"/>
        </w:rPr>
        <w:t xml:space="preserve"> pieņemot darbā </w:t>
      </w:r>
      <w:r w:rsidR="00724665" w:rsidRPr="005F0D0A">
        <w:rPr>
          <w:rFonts w:ascii="Times New Roman" w:hAnsi="Times New Roman"/>
          <w:sz w:val="24"/>
          <w:szCs w:val="24"/>
        </w:rPr>
        <w:t>B</w:t>
      </w:r>
      <w:r w:rsidRPr="005F0D0A">
        <w:rPr>
          <w:rFonts w:ascii="Times New Roman" w:hAnsi="Times New Roman"/>
          <w:sz w:val="24"/>
          <w:szCs w:val="24"/>
        </w:rPr>
        <w:t xml:space="preserve">āriņtiesas priekšsēdētāja vietnieku vai </w:t>
      </w:r>
      <w:r w:rsidR="00724665" w:rsidRPr="005F0D0A">
        <w:rPr>
          <w:rFonts w:ascii="Times New Roman" w:hAnsi="Times New Roman"/>
          <w:sz w:val="24"/>
          <w:szCs w:val="24"/>
        </w:rPr>
        <w:t>B</w:t>
      </w:r>
      <w:r w:rsidRPr="005F0D0A">
        <w:rPr>
          <w:rFonts w:ascii="Times New Roman" w:hAnsi="Times New Roman"/>
          <w:sz w:val="24"/>
          <w:szCs w:val="24"/>
        </w:rPr>
        <w:t>āriņtiesas locekli, piepra</w:t>
      </w:r>
      <w:r w:rsidR="00633A66" w:rsidRPr="005F0D0A">
        <w:rPr>
          <w:rFonts w:ascii="Times New Roman" w:hAnsi="Times New Roman"/>
          <w:sz w:val="24"/>
          <w:szCs w:val="24"/>
        </w:rPr>
        <w:t>sa</w:t>
      </w:r>
      <w:r w:rsidRPr="005F0D0A">
        <w:rPr>
          <w:rFonts w:ascii="Times New Roman" w:hAnsi="Times New Roman"/>
          <w:sz w:val="24"/>
          <w:szCs w:val="24"/>
        </w:rPr>
        <w:t xml:space="preserve"> ziņas no Sodu reģistra, lai pārliecinātos par to, ka nepastāv Bāriņtiesu likuma 11. panta 2., 3., 4., 5. un 6. punktā minētie ierobežojumi;</w:t>
      </w:r>
    </w:p>
    <w:p w14:paraId="2FF89CE6"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w:t>
      </w:r>
      <w:r w:rsidR="004D3125" w:rsidRPr="005F0D0A">
        <w:rPr>
          <w:rFonts w:ascii="Times New Roman" w:hAnsi="Times New Roman"/>
          <w:sz w:val="24"/>
          <w:szCs w:val="24"/>
        </w:rPr>
        <w:t>7</w:t>
      </w:r>
      <w:r w:rsidRPr="005F0D0A">
        <w:rPr>
          <w:rFonts w:ascii="Times New Roman" w:hAnsi="Times New Roman"/>
          <w:sz w:val="24"/>
          <w:szCs w:val="24"/>
        </w:rPr>
        <w:t>. izstrādā Bāriņtiesas amatpersonu amata aprakstus, slēdz darba līgumus, nosakot darba pienākumus, tiesības un atbildību;</w:t>
      </w:r>
    </w:p>
    <w:p w14:paraId="6FA7F4D9"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w:t>
      </w:r>
      <w:r w:rsidR="004D3125" w:rsidRPr="005F0D0A">
        <w:rPr>
          <w:rFonts w:ascii="Times New Roman" w:hAnsi="Times New Roman"/>
          <w:sz w:val="24"/>
          <w:szCs w:val="24"/>
        </w:rPr>
        <w:t xml:space="preserve">8. </w:t>
      </w:r>
      <w:r w:rsidRPr="005F0D0A">
        <w:rPr>
          <w:rFonts w:ascii="Times New Roman" w:hAnsi="Times New Roman"/>
          <w:sz w:val="24"/>
          <w:szCs w:val="24"/>
        </w:rPr>
        <w:t>organizē Bāriņtiesas darbinieku kvalifikācijas paaugstināšanu;</w:t>
      </w:r>
    </w:p>
    <w:p w14:paraId="19692C1C" w14:textId="77777777" w:rsidR="00E60177"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w:t>
      </w:r>
      <w:r w:rsidR="004D3125" w:rsidRPr="005F0D0A">
        <w:rPr>
          <w:rFonts w:ascii="Times New Roman" w:hAnsi="Times New Roman"/>
          <w:sz w:val="24"/>
          <w:szCs w:val="24"/>
        </w:rPr>
        <w:t>9.</w:t>
      </w:r>
      <w:r w:rsidRPr="005F0D0A">
        <w:rPr>
          <w:rFonts w:ascii="Times New Roman" w:hAnsi="Times New Roman"/>
          <w:sz w:val="24"/>
          <w:szCs w:val="24"/>
        </w:rPr>
        <w:t xml:space="preserve"> pārbaud</w:t>
      </w:r>
      <w:r w:rsidR="00633A66" w:rsidRPr="005F0D0A">
        <w:rPr>
          <w:rFonts w:ascii="Times New Roman" w:hAnsi="Times New Roman"/>
          <w:sz w:val="24"/>
          <w:szCs w:val="24"/>
        </w:rPr>
        <w:t>a</w:t>
      </w:r>
      <w:r w:rsidR="006833A8" w:rsidRPr="005F0D0A">
        <w:t xml:space="preserve"> </w:t>
      </w:r>
      <w:r w:rsidR="006833A8" w:rsidRPr="005F0D0A">
        <w:rPr>
          <w:rFonts w:ascii="Times New Roman" w:hAnsi="Times New Roman"/>
          <w:sz w:val="24"/>
          <w:szCs w:val="24"/>
        </w:rPr>
        <w:t>atkārtoti</w:t>
      </w:r>
      <w:r w:rsidRPr="005F0D0A">
        <w:rPr>
          <w:rFonts w:ascii="Times New Roman" w:hAnsi="Times New Roman"/>
          <w:sz w:val="24"/>
          <w:szCs w:val="24"/>
        </w:rPr>
        <w:t xml:space="preserve"> ne retāk kā reizi gadā</w:t>
      </w:r>
      <w:r w:rsidR="006833A8" w:rsidRPr="005F0D0A">
        <w:rPr>
          <w:rFonts w:ascii="Times New Roman" w:hAnsi="Times New Roman"/>
          <w:sz w:val="24"/>
          <w:szCs w:val="24"/>
        </w:rPr>
        <w:t xml:space="preserve"> </w:t>
      </w:r>
      <w:r w:rsidRPr="005F0D0A">
        <w:rPr>
          <w:rFonts w:ascii="Times New Roman" w:hAnsi="Times New Roman"/>
          <w:sz w:val="24"/>
          <w:szCs w:val="24"/>
        </w:rPr>
        <w:t>šī nolikuma 11.</w:t>
      </w:r>
      <w:r w:rsidR="004D3125" w:rsidRPr="005F0D0A">
        <w:rPr>
          <w:rFonts w:ascii="Times New Roman" w:hAnsi="Times New Roman"/>
          <w:sz w:val="24"/>
          <w:szCs w:val="24"/>
        </w:rPr>
        <w:t>6.</w:t>
      </w:r>
      <w:r w:rsidRPr="005F0D0A">
        <w:rPr>
          <w:rFonts w:ascii="Times New Roman" w:hAnsi="Times New Roman"/>
          <w:sz w:val="24"/>
          <w:szCs w:val="24"/>
        </w:rPr>
        <w:t xml:space="preserve"> apakšpunktā minētās ziņas no Sodu reģistra;</w:t>
      </w:r>
    </w:p>
    <w:p w14:paraId="72CDEAA3"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w:t>
      </w:r>
      <w:r w:rsidR="004D3125" w:rsidRPr="005F0D0A">
        <w:rPr>
          <w:rFonts w:ascii="Times New Roman" w:hAnsi="Times New Roman"/>
          <w:sz w:val="24"/>
          <w:szCs w:val="24"/>
        </w:rPr>
        <w:t>10</w:t>
      </w:r>
      <w:r w:rsidRPr="005F0D0A">
        <w:rPr>
          <w:rFonts w:ascii="Times New Roman" w:hAnsi="Times New Roman"/>
          <w:sz w:val="24"/>
          <w:szCs w:val="24"/>
        </w:rPr>
        <w:t>. organizē Bāriņtiesas darbu apmeklētāju pieņemšanā un iesniegumu izskatīšanā;</w:t>
      </w:r>
    </w:p>
    <w:p w14:paraId="60AF5F75"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w:t>
      </w:r>
      <w:r w:rsidR="004D3125" w:rsidRPr="005F0D0A">
        <w:rPr>
          <w:rFonts w:ascii="Times New Roman" w:hAnsi="Times New Roman"/>
          <w:sz w:val="24"/>
          <w:szCs w:val="24"/>
        </w:rPr>
        <w:t>11</w:t>
      </w:r>
      <w:r w:rsidRPr="005F0D0A">
        <w:rPr>
          <w:rFonts w:ascii="Times New Roman" w:hAnsi="Times New Roman"/>
          <w:sz w:val="24"/>
          <w:szCs w:val="24"/>
        </w:rPr>
        <w:t>. nodrošina datu sniegšanu valsts statistikas pārskata sagatavošanai par Bāriņtiesas darbu;</w:t>
      </w:r>
    </w:p>
    <w:p w14:paraId="42EDE93D"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w:t>
      </w:r>
      <w:r w:rsidR="004D3125" w:rsidRPr="005F0D0A">
        <w:rPr>
          <w:rFonts w:ascii="Times New Roman" w:hAnsi="Times New Roman"/>
          <w:sz w:val="24"/>
          <w:szCs w:val="24"/>
        </w:rPr>
        <w:t>12</w:t>
      </w:r>
      <w:r w:rsidRPr="005F0D0A">
        <w:rPr>
          <w:rFonts w:ascii="Times New Roman" w:hAnsi="Times New Roman"/>
          <w:sz w:val="24"/>
          <w:szCs w:val="24"/>
        </w:rPr>
        <w:t xml:space="preserve">. pēc Pašvaldības priekšsēdētāja vai </w:t>
      </w:r>
      <w:r w:rsidR="00510032" w:rsidRPr="005F0D0A">
        <w:rPr>
          <w:rFonts w:ascii="Times New Roman" w:hAnsi="Times New Roman"/>
          <w:sz w:val="24"/>
          <w:szCs w:val="24"/>
        </w:rPr>
        <w:t>P</w:t>
      </w:r>
      <w:r w:rsidRPr="005F0D0A">
        <w:rPr>
          <w:rFonts w:ascii="Times New Roman" w:hAnsi="Times New Roman"/>
          <w:sz w:val="24"/>
          <w:szCs w:val="24"/>
        </w:rPr>
        <w:t xml:space="preserve">ašvaldības izpilddirektora pieprasījuma sniedz informāciju par Bāriņtiesa darbu; </w:t>
      </w:r>
    </w:p>
    <w:p w14:paraId="3C19ABEB"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11.1</w:t>
      </w:r>
      <w:r w:rsidR="004D3125" w:rsidRPr="005F0D0A">
        <w:rPr>
          <w:rFonts w:ascii="Times New Roman" w:hAnsi="Times New Roman"/>
          <w:sz w:val="24"/>
          <w:szCs w:val="24"/>
        </w:rPr>
        <w:t>3</w:t>
      </w:r>
      <w:r w:rsidRPr="005F0D0A">
        <w:rPr>
          <w:rFonts w:ascii="Times New Roman" w:hAnsi="Times New Roman"/>
          <w:sz w:val="24"/>
          <w:szCs w:val="24"/>
        </w:rPr>
        <w:t>. piedalās lietu izskatīšanā Bāriņtiesas sēdēs;</w:t>
      </w:r>
    </w:p>
    <w:p w14:paraId="3FE51948"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11.1</w:t>
      </w:r>
      <w:r w:rsidR="004D3125" w:rsidRPr="005F0D0A">
        <w:rPr>
          <w:rFonts w:ascii="Times New Roman" w:hAnsi="Times New Roman"/>
          <w:sz w:val="24"/>
          <w:szCs w:val="24"/>
        </w:rPr>
        <w:t>4</w:t>
      </w:r>
      <w:r w:rsidRPr="005F0D0A">
        <w:rPr>
          <w:rFonts w:ascii="Times New Roman" w:hAnsi="Times New Roman"/>
          <w:sz w:val="24"/>
          <w:szCs w:val="24"/>
        </w:rPr>
        <w:t>. izdod rīkojumus, pilnvaras un citus iekšējos normatīvos aktus Bāriņtiesas uzdevumu izpildei;</w:t>
      </w:r>
    </w:p>
    <w:p w14:paraId="5307C0DD" w14:textId="77777777"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11.1</w:t>
      </w:r>
      <w:r w:rsidR="004D3125" w:rsidRPr="005F0D0A">
        <w:rPr>
          <w:rFonts w:ascii="Times New Roman" w:hAnsi="Times New Roman"/>
          <w:sz w:val="24"/>
          <w:szCs w:val="24"/>
        </w:rPr>
        <w:t>5</w:t>
      </w:r>
      <w:r w:rsidRPr="005F0D0A">
        <w:rPr>
          <w:rFonts w:ascii="Times New Roman" w:hAnsi="Times New Roman"/>
          <w:sz w:val="24"/>
          <w:szCs w:val="24"/>
        </w:rPr>
        <w:t>. īsteno citas normatīvajos aktos noteiktās pilnvaras;</w:t>
      </w:r>
    </w:p>
    <w:p w14:paraId="6B7EB2BA" w14:textId="39EB66EC" w:rsidR="00DD3252" w:rsidRPr="005F0D0A" w:rsidRDefault="00000000" w:rsidP="00D53017">
      <w:pPr>
        <w:spacing w:after="0" w:line="240" w:lineRule="auto"/>
        <w:ind w:left="709"/>
        <w:jc w:val="both"/>
        <w:rPr>
          <w:rFonts w:ascii="Times New Roman" w:hAnsi="Times New Roman"/>
          <w:sz w:val="24"/>
          <w:szCs w:val="24"/>
        </w:rPr>
      </w:pPr>
      <w:r w:rsidRPr="005F0D0A">
        <w:rPr>
          <w:rFonts w:ascii="Times New Roman" w:hAnsi="Times New Roman"/>
          <w:sz w:val="24"/>
          <w:szCs w:val="24"/>
        </w:rPr>
        <w:t>11.1</w:t>
      </w:r>
      <w:r w:rsidR="004D3125" w:rsidRPr="005F0D0A">
        <w:rPr>
          <w:rFonts w:ascii="Times New Roman" w:hAnsi="Times New Roman"/>
          <w:sz w:val="24"/>
          <w:szCs w:val="24"/>
        </w:rPr>
        <w:t>6</w:t>
      </w:r>
      <w:r w:rsidRPr="005F0D0A">
        <w:rPr>
          <w:rFonts w:ascii="Times New Roman" w:hAnsi="Times New Roman"/>
          <w:sz w:val="24"/>
          <w:szCs w:val="24"/>
        </w:rPr>
        <w:t>. uzdod ar rīkojumu Bāriņtiesas locekļiem izdarīt apliecinājumus un pildīt citus Bāriņtiesu likuma</w:t>
      </w:r>
      <w:r w:rsidRPr="005F0D0A">
        <w:t xml:space="preserve"> </w:t>
      </w:r>
      <w:r w:rsidRPr="005F0D0A">
        <w:rPr>
          <w:rFonts w:ascii="Times New Roman" w:hAnsi="Times New Roman"/>
          <w:sz w:val="24"/>
          <w:szCs w:val="24"/>
        </w:rPr>
        <w:t>61.pantā minētos uzdevumus.</w:t>
      </w:r>
    </w:p>
    <w:p w14:paraId="2A5AD0A5" w14:textId="790314B7" w:rsidR="005F0D0A" w:rsidRPr="005F0D0A" w:rsidRDefault="005F0D0A" w:rsidP="00D53017">
      <w:pPr>
        <w:spacing w:after="0" w:line="240" w:lineRule="auto"/>
        <w:ind w:left="709"/>
        <w:jc w:val="both"/>
      </w:pPr>
      <w:r w:rsidRPr="005F0D0A">
        <w:rPr>
          <w:rFonts w:ascii="Times New Roman" w:hAnsi="Times New Roman"/>
          <w:i/>
        </w:rPr>
        <w:t>(Grozīts ar Balvu novada domes 27.02.2025. lēmumu (protokols Nr.5, 4.§))</w:t>
      </w:r>
    </w:p>
    <w:p w14:paraId="769B7E9B"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12.</w:t>
      </w:r>
      <w:r w:rsidRPr="005F0D0A">
        <w:t xml:space="preserve"> </w:t>
      </w:r>
      <w:r w:rsidRPr="005F0D0A">
        <w:rPr>
          <w:rFonts w:ascii="Times New Roman" w:hAnsi="Times New Roman"/>
          <w:sz w:val="24"/>
          <w:szCs w:val="24"/>
        </w:rPr>
        <w:t xml:space="preserve">Bāriņtiesas priekšsēdētāja prombūtnes laikā viņa pienākumus pilda Bāriņtiesas priekšsēdētāja vietnieks. </w:t>
      </w:r>
    </w:p>
    <w:p w14:paraId="4654F605" w14:textId="49A3EC8F"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13. Bāriņtiesas lietvedību </w:t>
      </w:r>
      <w:r w:rsidR="00667A4A" w:rsidRPr="005F0D0A">
        <w:rPr>
          <w:rFonts w:ascii="Times New Roman" w:eastAsia="Times New Roman" w:hAnsi="Times New Roman"/>
          <w:bCs/>
          <w:sz w:val="24"/>
          <w:szCs w:val="24"/>
          <w:lang w:eastAsia="lv-LV"/>
        </w:rPr>
        <w:t>un arhīvu</w:t>
      </w:r>
      <w:r w:rsidR="00667A4A" w:rsidRPr="005F0D0A">
        <w:rPr>
          <w:rFonts w:ascii="Times New Roman" w:hAnsi="Times New Roman"/>
          <w:sz w:val="24"/>
          <w:szCs w:val="24"/>
        </w:rPr>
        <w:t xml:space="preserve"> </w:t>
      </w:r>
      <w:r w:rsidRPr="005F0D0A">
        <w:rPr>
          <w:rFonts w:ascii="Times New Roman" w:hAnsi="Times New Roman"/>
          <w:sz w:val="24"/>
          <w:szCs w:val="24"/>
        </w:rPr>
        <w:t>kārto Bāriņtiesas lietvedis.</w:t>
      </w:r>
    </w:p>
    <w:p w14:paraId="278EDA38" w14:textId="2E566C83" w:rsidR="005F0D0A" w:rsidRPr="005F0D0A" w:rsidRDefault="005F0D0A" w:rsidP="00D53017">
      <w:pPr>
        <w:spacing w:after="0" w:line="240" w:lineRule="auto"/>
        <w:ind w:firstLine="426"/>
        <w:jc w:val="both"/>
        <w:rPr>
          <w:rFonts w:ascii="Times New Roman" w:hAnsi="Times New Roman"/>
          <w:sz w:val="24"/>
          <w:szCs w:val="24"/>
        </w:rPr>
      </w:pPr>
      <w:r w:rsidRPr="005F0D0A">
        <w:rPr>
          <w:rFonts w:ascii="Times New Roman" w:hAnsi="Times New Roman"/>
          <w:i/>
        </w:rPr>
        <w:t>(Grozīts ar Balvu novada domes 27.02.2025. lēmumu (protokols Nr.5, 4.§))</w:t>
      </w:r>
    </w:p>
    <w:p w14:paraId="446F0571" w14:textId="2A14F1A4"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14. </w:t>
      </w:r>
      <w:bookmarkStart w:id="7" w:name="_Hlk114657809"/>
      <w:bookmarkStart w:id="8" w:name="_Hlk119939320"/>
      <w:bookmarkStart w:id="9" w:name="_Hlk175133009"/>
      <w:r w:rsidR="005F0D0A" w:rsidRPr="005F0D0A">
        <w:rPr>
          <w:rFonts w:ascii="Times New Roman" w:hAnsi="Times New Roman"/>
          <w:i/>
        </w:rPr>
        <w:t xml:space="preserve">(svītrots ar Balvu novada domes </w:t>
      </w:r>
      <w:bookmarkEnd w:id="7"/>
      <w:bookmarkEnd w:id="8"/>
      <w:bookmarkEnd w:id="9"/>
      <w:r w:rsidR="005F0D0A" w:rsidRPr="005F0D0A">
        <w:rPr>
          <w:rFonts w:ascii="Times New Roman" w:hAnsi="Times New Roman"/>
          <w:i/>
        </w:rPr>
        <w:t>27.02.2025. lēmumu (protokols Nr.5, 4.§))</w:t>
      </w:r>
      <w:r w:rsidRPr="005F0D0A">
        <w:rPr>
          <w:rFonts w:ascii="Times New Roman" w:hAnsi="Times New Roman"/>
          <w:sz w:val="24"/>
          <w:szCs w:val="24"/>
        </w:rPr>
        <w:t>.</w:t>
      </w:r>
    </w:p>
    <w:p w14:paraId="7230A1E8"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15. Bāriņtiesas priekšsēdētāja vietnieks un Bāriņtiesas locekļi darbojas savas kompetences ietvaros saskaņā ar Bāriņtiesu likumu un citiem normatīvajiem aktiem, šo nolikumu, atbilstoši attiecīgā darbinieka līgumam un apstiprinātā amata apraksta nosacījumiem.</w:t>
      </w:r>
    </w:p>
    <w:p w14:paraId="4EC023A9"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16. Bāriņtiesas sēžu organizācija, lēmumu pieņemšanas un izsniegšanas kārtība, lietu reģistru un žurnālu kārtošana, dokumentu aprite un citi Bāriņtiesas darbības jautājumi tiek organizēti normatīvajos aktos noteiktajā kārtībā.</w:t>
      </w:r>
    </w:p>
    <w:p w14:paraId="3C24F744"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lastRenderedPageBreak/>
        <w:t xml:space="preserve">17. Bāriņtiesa savas funkcijas veic sadarbībā ar citām </w:t>
      </w:r>
      <w:r w:rsidR="00510032" w:rsidRPr="005F0D0A">
        <w:rPr>
          <w:rFonts w:ascii="Times New Roman" w:hAnsi="Times New Roman"/>
          <w:sz w:val="24"/>
          <w:szCs w:val="24"/>
        </w:rPr>
        <w:t>Pašvaldības</w:t>
      </w:r>
      <w:r w:rsidRPr="005F0D0A">
        <w:rPr>
          <w:rFonts w:ascii="Times New Roman" w:hAnsi="Times New Roman"/>
          <w:sz w:val="24"/>
          <w:szCs w:val="24"/>
        </w:rPr>
        <w:t xml:space="preserve"> struktūrvienībām, valsts un pašvaldību institūcijām, biedrībām, nodibinājumiem, citām juridiskajām un fiziskajām personām.</w:t>
      </w:r>
    </w:p>
    <w:p w14:paraId="712EC29E"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18. Bāriņtiesas priekšsēdētājs un Bāriņtiesas locekļi nedrīkst izpaust trešajām personām viņiem uzticētās ziņas, kuras tiem kļuvušas zināmas, pildot amata pienākumus. Noteikums ir spēkā arī pēc tam, kad minētās personas atstājušas savu amatu. Izņēmumi pieļaujami attiecībā uz tiesu, prokuratūras un pirmstiesas izmeklēšanas iestāžu amatpersonām to amatu pienākumu pildīšanas laikā.  </w:t>
      </w:r>
    </w:p>
    <w:p w14:paraId="29ED1C37" w14:textId="77777777" w:rsidR="00DD3252" w:rsidRPr="005F0D0A" w:rsidRDefault="00000000" w:rsidP="00D53017">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19. Bāriņtiesas priekšsēdētājs, Bāriņtiesas locekļi amata pienākumu pildīšanai izmanto patapinājumā </w:t>
      </w:r>
      <w:r w:rsidR="00724665" w:rsidRPr="005F0D0A">
        <w:rPr>
          <w:rFonts w:ascii="Times New Roman" w:hAnsi="Times New Roman"/>
          <w:sz w:val="24"/>
          <w:szCs w:val="24"/>
        </w:rPr>
        <w:t xml:space="preserve">saņemto </w:t>
      </w:r>
      <w:r w:rsidRPr="005F0D0A">
        <w:rPr>
          <w:rFonts w:ascii="Times New Roman" w:hAnsi="Times New Roman"/>
          <w:sz w:val="24"/>
          <w:szCs w:val="24"/>
        </w:rPr>
        <w:t xml:space="preserve">transportu, nepieciešamības gadījumā lūdz </w:t>
      </w:r>
      <w:r w:rsidR="00510032" w:rsidRPr="005F0D0A">
        <w:rPr>
          <w:rFonts w:ascii="Times New Roman" w:hAnsi="Times New Roman"/>
          <w:sz w:val="24"/>
          <w:szCs w:val="24"/>
        </w:rPr>
        <w:t xml:space="preserve">Pašvaldības attiecīgās atbildīgās amatpersonas </w:t>
      </w:r>
      <w:r w:rsidRPr="005F0D0A">
        <w:rPr>
          <w:rFonts w:ascii="Times New Roman" w:hAnsi="Times New Roman"/>
          <w:sz w:val="24"/>
          <w:szCs w:val="24"/>
        </w:rPr>
        <w:t>nodrošināt transporta pakalpojumus.</w:t>
      </w:r>
    </w:p>
    <w:p w14:paraId="0860245A" w14:textId="77777777" w:rsidR="00DD3252" w:rsidRPr="005F0D0A" w:rsidRDefault="00DD3252" w:rsidP="00DD3252">
      <w:pPr>
        <w:spacing w:after="0" w:line="240" w:lineRule="auto"/>
        <w:jc w:val="both"/>
        <w:rPr>
          <w:rFonts w:ascii="Times New Roman" w:hAnsi="Times New Roman"/>
          <w:sz w:val="24"/>
          <w:szCs w:val="24"/>
        </w:rPr>
      </w:pPr>
    </w:p>
    <w:p w14:paraId="6B5F5747" w14:textId="77777777" w:rsidR="00DD3252" w:rsidRPr="005F0D0A" w:rsidRDefault="00000000" w:rsidP="00DD3252">
      <w:pPr>
        <w:spacing w:after="0" w:line="240" w:lineRule="auto"/>
        <w:jc w:val="both"/>
        <w:rPr>
          <w:rFonts w:ascii="Times New Roman" w:hAnsi="Times New Roman"/>
          <w:b/>
          <w:sz w:val="24"/>
          <w:szCs w:val="24"/>
        </w:rPr>
      </w:pPr>
      <w:r w:rsidRPr="005F0D0A">
        <w:rPr>
          <w:rFonts w:ascii="Times New Roman" w:hAnsi="Times New Roman"/>
          <w:b/>
          <w:sz w:val="24"/>
          <w:szCs w:val="24"/>
        </w:rPr>
        <w:t xml:space="preserve">                                              IV. Apmeklētāju pieņemšana.</w:t>
      </w:r>
    </w:p>
    <w:p w14:paraId="43A41CAE" w14:textId="77777777" w:rsidR="00DD3252" w:rsidRPr="005F0D0A" w:rsidRDefault="00DD3252" w:rsidP="00DD3252">
      <w:pPr>
        <w:spacing w:after="0" w:line="240" w:lineRule="auto"/>
        <w:jc w:val="both"/>
        <w:rPr>
          <w:rFonts w:ascii="Times New Roman" w:hAnsi="Times New Roman"/>
          <w:b/>
          <w:sz w:val="24"/>
          <w:szCs w:val="24"/>
        </w:rPr>
      </w:pPr>
    </w:p>
    <w:p w14:paraId="09ED099E" w14:textId="77777777" w:rsidR="00DD3252" w:rsidRPr="005F0D0A" w:rsidRDefault="00000000" w:rsidP="00AB6F7B">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20. Organizējot apmeklētāju pieņemšanu, Bāriņtiesa prioritāri nodrošina bērna vai citas personas ar ierobežotu rīcībspēju tiesību un tiesisko interešu aizsardzību. </w:t>
      </w:r>
    </w:p>
    <w:p w14:paraId="6596B409" w14:textId="77777777" w:rsidR="00DD3252" w:rsidRPr="005F0D0A" w:rsidRDefault="00000000" w:rsidP="00AB6F7B">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21. Bāriņtiesas darba laiks: </w:t>
      </w:r>
    </w:p>
    <w:p w14:paraId="61859B9A" w14:textId="77777777" w:rsidR="0059246C" w:rsidRPr="005F0D0A" w:rsidRDefault="00000000" w:rsidP="00AB6F7B">
      <w:pPr>
        <w:spacing w:after="0" w:line="240" w:lineRule="auto"/>
        <w:ind w:left="709"/>
        <w:jc w:val="both"/>
        <w:rPr>
          <w:rFonts w:ascii="Times New Roman" w:hAnsi="Times New Roman"/>
          <w:sz w:val="24"/>
          <w:szCs w:val="24"/>
        </w:rPr>
      </w:pPr>
      <w:r w:rsidRPr="005F0D0A">
        <w:rPr>
          <w:rFonts w:ascii="Times New Roman" w:hAnsi="Times New Roman"/>
          <w:sz w:val="24"/>
          <w:szCs w:val="24"/>
        </w:rPr>
        <w:t>21.1. pirmdien, otrdien, trešdien no 8.30 līdz 12:00 un no 12:30 līdz 17:00;</w:t>
      </w:r>
    </w:p>
    <w:p w14:paraId="5DAF5715" w14:textId="77777777" w:rsidR="00DD3252" w:rsidRPr="005F0D0A" w:rsidRDefault="00000000" w:rsidP="00AB6F7B">
      <w:pPr>
        <w:spacing w:after="0" w:line="240" w:lineRule="auto"/>
        <w:ind w:left="709"/>
        <w:jc w:val="both"/>
        <w:rPr>
          <w:rFonts w:ascii="Times New Roman" w:hAnsi="Times New Roman"/>
          <w:sz w:val="24"/>
          <w:szCs w:val="24"/>
        </w:rPr>
      </w:pPr>
      <w:r w:rsidRPr="005F0D0A">
        <w:rPr>
          <w:rFonts w:ascii="Times New Roman" w:hAnsi="Times New Roman"/>
          <w:sz w:val="24"/>
          <w:szCs w:val="24"/>
        </w:rPr>
        <w:t>21.2. ceturtdienās no 8.30 līdz 12:00 un no 12:30 līdz 18:00;</w:t>
      </w:r>
    </w:p>
    <w:p w14:paraId="2AACAF4D" w14:textId="77777777" w:rsidR="00DD3252" w:rsidRPr="005F0D0A" w:rsidRDefault="00000000" w:rsidP="0059246C">
      <w:pPr>
        <w:spacing w:after="0" w:line="240" w:lineRule="auto"/>
        <w:ind w:left="709"/>
        <w:jc w:val="both"/>
        <w:rPr>
          <w:rFonts w:ascii="Times New Roman" w:hAnsi="Times New Roman"/>
          <w:sz w:val="24"/>
          <w:szCs w:val="24"/>
        </w:rPr>
      </w:pPr>
      <w:r w:rsidRPr="005F0D0A">
        <w:rPr>
          <w:rFonts w:ascii="Times New Roman" w:hAnsi="Times New Roman"/>
          <w:sz w:val="24"/>
          <w:szCs w:val="24"/>
        </w:rPr>
        <w:t>21.</w:t>
      </w:r>
      <w:r w:rsidR="0059246C" w:rsidRPr="005F0D0A">
        <w:rPr>
          <w:rFonts w:ascii="Times New Roman" w:hAnsi="Times New Roman"/>
          <w:sz w:val="24"/>
          <w:szCs w:val="24"/>
        </w:rPr>
        <w:t>3</w:t>
      </w:r>
      <w:r w:rsidRPr="005F0D0A">
        <w:rPr>
          <w:rFonts w:ascii="Times New Roman" w:hAnsi="Times New Roman"/>
          <w:sz w:val="24"/>
          <w:szCs w:val="24"/>
        </w:rPr>
        <w:t>. piektdienās no 8.30 līdz 12:00 un no 12:30 līdz 16:00</w:t>
      </w:r>
      <w:r w:rsidR="0059246C" w:rsidRPr="005F0D0A">
        <w:rPr>
          <w:rFonts w:ascii="Times New Roman" w:hAnsi="Times New Roman"/>
          <w:sz w:val="24"/>
          <w:szCs w:val="24"/>
        </w:rPr>
        <w:t>.</w:t>
      </w:r>
    </w:p>
    <w:p w14:paraId="3DCDDB50" w14:textId="77777777" w:rsidR="00DD3252" w:rsidRPr="005F0D0A" w:rsidRDefault="00000000" w:rsidP="00AB6F7B">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22. Bāriņtiesas priekšsēdētājs apmeklētājus pieņem Raiņa ielā 52, Balvos, Balvu novadā: </w:t>
      </w:r>
    </w:p>
    <w:p w14:paraId="1D636AB3" w14:textId="77777777" w:rsidR="00DD3252" w:rsidRPr="005F0D0A" w:rsidRDefault="00000000" w:rsidP="00AB6F7B">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      Pirmdienās: 12:30 līdz 17:00;</w:t>
      </w:r>
    </w:p>
    <w:p w14:paraId="0A011851" w14:textId="77777777" w:rsidR="00DD3252" w:rsidRPr="005F0D0A" w:rsidRDefault="00000000" w:rsidP="00AB6F7B">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      Ceturtdienās: 9:00 līdz 12:00.</w:t>
      </w:r>
    </w:p>
    <w:p w14:paraId="670E933F" w14:textId="77777777" w:rsidR="00CE6215" w:rsidRPr="005F0D0A" w:rsidRDefault="00000000" w:rsidP="00AB6F7B">
      <w:pPr>
        <w:spacing w:after="0" w:line="240" w:lineRule="auto"/>
        <w:ind w:firstLine="426"/>
        <w:jc w:val="both"/>
        <w:rPr>
          <w:rFonts w:ascii="Times New Roman" w:hAnsi="Times New Roman"/>
          <w:sz w:val="24"/>
          <w:szCs w:val="24"/>
        </w:rPr>
      </w:pPr>
      <w:r w:rsidRPr="005F0D0A">
        <w:rPr>
          <w:rFonts w:ascii="Times New Roman" w:hAnsi="Times New Roman"/>
          <w:sz w:val="24"/>
          <w:szCs w:val="24"/>
        </w:rPr>
        <w:t>23. Bāriņtiesa locekļi apmeklētājus pieņem Balvu novada administratīvajās teritorijās:</w:t>
      </w:r>
    </w:p>
    <w:p w14:paraId="3533BE17"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23.1. Balvu pilsētā: pirmdienās, otrdienās, ceturtdienās, piektdienās no 9.00 līdz 12.00;</w:t>
      </w:r>
    </w:p>
    <w:p w14:paraId="1D1048E8"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23.2. Viļakas pilsētā: pirmdienās, otrdienas, ceturtdienās no 9:00 līdz 12.00;</w:t>
      </w:r>
    </w:p>
    <w:p w14:paraId="14C9A9E0"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23.3. Balvu pagastā: piektdienās no 9.00 līdz 12.00;</w:t>
      </w:r>
    </w:p>
    <w:p w14:paraId="1786B5B1"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23.4. Bērzpils pagastā: pirmdienās, ceturtdienās no 9.00 līdz 12.00;</w:t>
      </w:r>
    </w:p>
    <w:p w14:paraId="25F50D70"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23.5. Tilžas pagastā: pirmdienās, ceturtdienās no 9.00 līdz 12.00;</w:t>
      </w:r>
    </w:p>
    <w:p w14:paraId="451135C3"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23.6. Vectilžas pagastā: otrdienās no 9.00 līdz 12.00;</w:t>
      </w:r>
    </w:p>
    <w:p w14:paraId="40485CE5"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23.7. Krišjāņu pagastā: otrdienās no 9.00 līdz 12.00;</w:t>
      </w:r>
    </w:p>
    <w:p w14:paraId="33209BFA"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23.8. Briežuciema pagastā: pirmdienās no 9.00 līdz 12.00;</w:t>
      </w:r>
    </w:p>
    <w:p w14:paraId="050C970C"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23.9. Lazdulejas pagastā: piektdienās no 9.00 līdz 12.00;</w:t>
      </w:r>
    </w:p>
    <w:p w14:paraId="4F0B56F0"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23.10. Bērzkalnes pagastā: otrdienās, ceturtdienās no 9.00 līdz 12.00;</w:t>
      </w:r>
    </w:p>
    <w:p w14:paraId="01131C25"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23.11. Vīksnas pagastā: piektdienās no 9.00 līdz 12.00;</w:t>
      </w:r>
    </w:p>
    <w:p w14:paraId="552B5A95"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23.12. Kubulu pagastā: pirmdienās, ceturtdienās no 9.00 līdz 12.00;</w:t>
      </w:r>
    </w:p>
    <w:p w14:paraId="7B3EE73C"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23.13. Baltinavas pagastā: otrdienās, ceturtdienās no 9.00 līdz 12.00;</w:t>
      </w:r>
    </w:p>
    <w:p w14:paraId="3739DDB0"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23.14. Rugāju pagastā: pirmdienās no 9.00 līdz 15.00;</w:t>
      </w:r>
    </w:p>
    <w:p w14:paraId="41FA6A33"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23.15. Lazdukalna pagastā: otrdienās no 9.00 līdz 12.00;</w:t>
      </w:r>
    </w:p>
    <w:p w14:paraId="3EC90862"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23.16. Susāju pagastā: piektdienās no 9.00 līdz 12.00;</w:t>
      </w:r>
    </w:p>
    <w:p w14:paraId="415379FC"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23.17. Kupravas pagastā: mēneša pirmajā pirmdienā no 9.00 līdz 12.00;</w:t>
      </w:r>
    </w:p>
    <w:p w14:paraId="3A7B7EFB"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23.18. Vecumu pagastā: mēneša pirmajā un trešajā ceturtdienā no 13.00 līdz 16.00;</w:t>
      </w:r>
    </w:p>
    <w:p w14:paraId="2EC33322"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23.19. Medņevas pagastā: otrdienās no 13.00 līdz 16.00;</w:t>
      </w:r>
    </w:p>
    <w:p w14:paraId="118D71ED" w14:textId="77777777" w:rsidR="00CE6215"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23.20. Žīguru pagastā: pirmdienās no 9.00 līdz 12:00 un no 12.30 līdz 16.00;</w:t>
      </w:r>
    </w:p>
    <w:p w14:paraId="7A584B04" w14:textId="77777777" w:rsidR="00DD3252" w:rsidRPr="005F0D0A" w:rsidRDefault="00000000" w:rsidP="00AB6F7B">
      <w:pPr>
        <w:spacing w:after="0" w:line="240" w:lineRule="auto"/>
        <w:ind w:left="709" w:firstLine="1"/>
        <w:jc w:val="both"/>
        <w:rPr>
          <w:rFonts w:ascii="Times New Roman" w:hAnsi="Times New Roman"/>
          <w:sz w:val="24"/>
          <w:szCs w:val="24"/>
        </w:rPr>
      </w:pPr>
      <w:r w:rsidRPr="005F0D0A">
        <w:rPr>
          <w:rFonts w:ascii="Times New Roman" w:hAnsi="Times New Roman"/>
          <w:sz w:val="24"/>
          <w:szCs w:val="24"/>
        </w:rPr>
        <w:t>23.21. Šķilbēnu pagastā: pirmdienās no 9.00 līdz 12.00 un no 12.30 līdz 16.00, otrdienās no 9.00 līdz 12.00.</w:t>
      </w:r>
    </w:p>
    <w:p w14:paraId="2842C1F4" w14:textId="77777777" w:rsidR="00DD3252" w:rsidRPr="005F0D0A" w:rsidRDefault="00000000" w:rsidP="00AB6F7B">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24. Bāriņtiesas priekšsēdētāja prombūtnes laikā apmeklētājus pieņem </w:t>
      </w:r>
      <w:r w:rsidR="00724665" w:rsidRPr="005F0D0A">
        <w:rPr>
          <w:rFonts w:ascii="Times New Roman" w:hAnsi="Times New Roman"/>
          <w:sz w:val="24"/>
          <w:szCs w:val="24"/>
        </w:rPr>
        <w:t>B</w:t>
      </w:r>
      <w:r w:rsidRPr="005F0D0A">
        <w:rPr>
          <w:rFonts w:ascii="Times New Roman" w:hAnsi="Times New Roman"/>
          <w:sz w:val="24"/>
          <w:szCs w:val="24"/>
        </w:rPr>
        <w:t>āriņtiesas priekšsēdētaja vietnieks.</w:t>
      </w:r>
    </w:p>
    <w:p w14:paraId="24177DE4" w14:textId="0C5B01AE" w:rsidR="00DD3252" w:rsidRPr="005F0D0A" w:rsidRDefault="00000000" w:rsidP="00AB6F7B">
      <w:pPr>
        <w:spacing w:after="0" w:line="240" w:lineRule="auto"/>
        <w:ind w:firstLine="426"/>
        <w:jc w:val="both"/>
        <w:rPr>
          <w:rFonts w:ascii="Times New Roman" w:hAnsi="Times New Roman"/>
          <w:sz w:val="24"/>
          <w:szCs w:val="24"/>
        </w:rPr>
      </w:pPr>
      <w:r w:rsidRPr="005F0D0A">
        <w:rPr>
          <w:rFonts w:ascii="Times New Roman" w:hAnsi="Times New Roman"/>
          <w:sz w:val="24"/>
          <w:szCs w:val="24"/>
        </w:rPr>
        <w:t xml:space="preserve">25. Bāriņtiesas sēdes notiek </w:t>
      </w:r>
      <w:r w:rsidR="00724665" w:rsidRPr="005F0D0A">
        <w:rPr>
          <w:rFonts w:ascii="Times New Roman" w:hAnsi="Times New Roman"/>
          <w:sz w:val="24"/>
          <w:szCs w:val="24"/>
        </w:rPr>
        <w:t>B</w:t>
      </w:r>
      <w:r w:rsidRPr="005F0D0A">
        <w:rPr>
          <w:rFonts w:ascii="Times New Roman" w:hAnsi="Times New Roman"/>
          <w:sz w:val="24"/>
          <w:szCs w:val="24"/>
        </w:rPr>
        <w:t xml:space="preserve">āriņtiesas telpās Raiņa ielā 52, Balvos, Balvu novadā katru trešdienu. Nepieciešamības gadījumā Bāriņtiesa nodrošina izbraukuma sēdes Balvu novada administratīvas teritorijas robežās </w:t>
      </w:r>
      <w:r w:rsidR="0059246C" w:rsidRPr="005F0D0A">
        <w:rPr>
          <w:rFonts w:ascii="Times New Roman" w:hAnsi="Times New Roman"/>
          <w:sz w:val="24"/>
          <w:szCs w:val="24"/>
        </w:rPr>
        <w:t xml:space="preserve">Viļakas pilsētas un </w:t>
      </w:r>
      <w:r w:rsidR="00510032" w:rsidRPr="005F0D0A">
        <w:rPr>
          <w:rFonts w:ascii="Times New Roman" w:hAnsi="Times New Roman"/>
          <w:sz w:val="24"/>
          <w:szCs w:val="24"/>
        </w:rPr>
        <w:t xml:space="preserve">Pašvaldības </w:t>
      </w:r>
      <w:r w:rsidR="00A27222" w:rsidRPr="005F0D0A">
        <w:rPr>
          <w:rFonts w:ascii="Times New Roman" w:hAnsi="Times New Roman"/>
          <w:sz w:val="24"/>
          <w:szCs w:val="24"/>
        </w:rPr>
        <w:t>apvienību</w:t>
      </w:r>
      <w:r w:rsidRPr="005F0D0A">
        <w:rPr>
          <w:rFonts w:ascii="Times New Roman" w:hAnsi="Times New Roman"/>
          <w:sz w:val="24"/>
          <w:szCs w:val="24"/>
        </w:rPr>
        <w:t xml:space="preserve"> pārvaldēs.</w:t>
      </w:r>
    </w:p>
    <w:p w14:paraId="02A8D4B8" w14:textId="21F555A3" w:rsidR="005F0D0A" w:rsidRPr="005F0D0A" w:rsidRDefault="005F0D0A" w:rsidP="00AB6F7B">
      <w:pPr>
        <w:spacing w:after="0" w:line="240" w:lineRule="auto"/>
        <w:ind w:firstLine="426"/>
        <w:jc w:val="both"/>
        <w:rPr>
          <w:rFonts w:ascii="Times New Roman" w:hAnsi="Times New Roman"/>
          <w:sz w:val="24"/>
          <w:szCs w:val="24"/>
        </w:rPr>
      </w:pPr>
      <w:r w:rsidRPr="005F0D0A">
        <w:rPr>
          <w:rFonts w:ascii="Times New Roman" w:hAnsi="Times New Roman"/>
          <w:i/>
        </w:rPr>
        <w:t>(Grozīts ar Balvu novada domes 27.02.2025. lēmumu (protokols Nr.5, 4.§))</w:t>
      </w:r>
    </w:p>
    <w:p w14:paraId="34455BE9" w14:textId="77777777" w:rsidR="009C4CE7" w:rsidRPr="005F0D0A" w:rsidRDefault="00000000" w:rsidP="00AB6F7B">
      <w:pPr>
        <w:spacing w:after="0" w:line="240" w:lineRule="auto"/>
        <w:ind w:firstLine="426"/>
        <w:jc w:val="both"/>
        <w:rPr>
          <w:rFonts w:ascii="Times New Roman" w:hAnsi="Times New Roman"/>
          <w:sz w:val="24"/>
          <w:szCs w:val="24"/>
        </w:rPr>
      </w:pPr>
      <w:r w:rsidRPr="005F0D0A">
        <w:rPr>
          <w:rFonts w:ascii="Times New Roman" w:hAnsi="Times New Roman"/>
          <w:sz w:val="24"/>
          <w:szCs w:val="24"/>
        </w:rPr>
        <w:lastRenderedPageBreak/>
        <w:t>26. Pamatojoties uz Vispārīgo datu aizsardzības regulu un Fizisko personu datu apstrādes likumu, filmēt Bāriņtiesas telpās aizliegts, jo Bāriņtiesā tiek apstrādāti citu – trešo personu dati. Bez Bāriņtiesas priekšsēdētāja atļaujas nedrīkst veikt slēgtās Bāriņtiesas sēdes audio un video ierakstus.</w:t>
      </w:r>
    </w:p>
    <w:p w14:paraId="63E3C971" w14:textId="77777777" w:rsidR="00DD3252" w:rsidRPr="005F0D0A" w:rsidRDefault="00000000" w:rsidP="00AB6F7B">
      <w:pPr>
        <w:spacing w:after="0" w:line="240" w:lineRule="auto"/>
        <w:ind w:firstLine="426"/>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7</w:t>
      </w:r>
      <w:r w:rsidRPr="005F0D0A">
        <w:rPr>
          <w:rFonts w:ascii="Times New Roman" w:hAnsi="Times New Roman"/>
          <w:sz w:val="24"/>
          <w:szCs w:val="24"/>
        </w:rPr>
        <w:t xml:space="preserve">. Informācija par apmeklētāju pieņemšanas laikiem ir izvietota Bāriņtiesas telpās un ievietota </w:t>
      </w:r>
      <w:r w:rsidR="008B719C" w:rsidRPr="005F0D0A">
        <w:rPr>
          <w:rFonts w:ascii="Times New Roman" w:hAnsi="Times New Roman"/>
          <w:sz w:val="24"/>
          <w:szCs w:val="24"/>
        </w:rPr>
        <w:t>P</w:t>
      </w:r>
      <w:r w:rsidRPr="005F0D0A">
        <w:rPr>
          <w:rFonts w:ascii="Times New Roman" w:hAnsi="Times New Roman"/>
          <w:sz w:val="24"/>
          <w:szCs w:val="24"/>
        </w:rPr>
        <w:t xml:space="preserve">ašvaldības tīmekļa vietnē www.balvi.lv. </w:t>
      </w:r>
    </w:p>
    <w:p w14:paraId="34B3DF0D" w14:textId="77777777" w:rsidR="00DD3252" w:rsidRPr="005F0D0A" w:rsidRDefault="00000000" w:rsidP="00AB6F7B">
      <w:pPr>
        <w:spacing w:after="0" w:line="240" w:lineRule="auto"/>
        <w:ind w:firstLine="426"/>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8</w:t>
      </w:r>
      <w:r w:rsidRPr="005F0D0A">
        <w:rPr>
          <w:rFonts w:ascii="Times New Roman" w:hAnsi="Times New Roman"/>
          <w:sz w:val="24"/>
          <w:szCs w:val="24"/>
        </w:rPr>
        <w:t xml:space="preserve">. Bērnus un personas ar ierobežotu rīcībspēju Bāriņtiesa pieņem Bāriņtiesas darba laikā, neatkarīgi no apmeklētāju pieņemšanas laika. </w:t>
      </w:r>
    </w:p>
    <w:p w14:paraId="7380B7E2" w14:textId="77777777" w:rsidR="00DD3252" w:rsidRPr="005F0D0A" w:rsidRDefault="00DD3252" w:rsidP="00DD3252">
      <w:pPr>
        <w:spacing w:after="0" w:line="240" w:lineRule="auto"/>
        <w:jc w:val="both"/>
        <w:rPr>
          <w:rFonts w:ascii="Times New Roman" w:hAnsi="Times New Roman"/>
          <w:sz w:val="24"/>
          <w:szCs w:val="24"/>
        </w:rPr>
      </w:pPr>
    </w:p>
    <w:p w14:paraId="2C1B41DA" w14:textId="77777777" w:rsidR="00DD3252" w:rsidRPr="005F0D0A" w:rsidRDefault="00000000" w:rsidP="00DD3252">
      <w:pPr>
        <w:spacing w:after="0" w:line="240" w:lineRule="auto"/>
        <w:jc w:val="both"/>
        <w:rPr>
          <w:rFonts w:ascii="Times New Roman" w:hAnsi="Times New Roman"/>
          <w:b/>
          <w:sz w:val="24"/>
          <w:szCs w:val="24"/>
        </w:rPr>
      </w:pPr>
      <w:r w:rsidRPr="005F0D0A">
        <w:rPr>
          <w:rFonts w:ascii="Times New Roman" w:hAnsi="Times New Roman"/>
          <w:b/>
          <w:sz w:val="24"/>
          <w:szCs w:val="24"/>
        </w:rPr>
        <w:t xml:space="preserve">                                 V. Iepazīšanās ar </w:t>
      </w:r>
      <w:r w:rsidR="00FD63F7" w:rsidRPr="005F0D0A">
        <w:rPr>
          <w:rFonts w:ascii="Times New Roman" w:hAnsi="Times New Roman"/>
          <w:b/>
          <w:sz w:val="24"/>
          <w:szCs w:val="24"/>
        </w:rPr>
        <w:t>B</w:t>
      </w:r>
      <w:r w:rsidRPr="005F0D0A">
        <w:rPr>
          <w:rFonts w:ascii="Times New Roman" w:hAnsi="Times New Roman"/>
          <w:b/>
          <w:sz w:val="24"/>
          <w:szCs w:val="24"/>
        </w:rPr>
        <w:t>āriņtiesas lietu materiāliem</w:t>
      </w:r>
    </w:p>
    <w:p w14:paraId="2CBA1FA3" w14:textId="77777777" w:rsidR="00DD3252" w:rsidRPr="005F0D0A" w:rsidRDefault="00DD3252" w:rsidP="00DD3252">
      <w:pPr>
        <w:spacing w:after="0" w:line="240" w:lineRule="auto"/>
        <w:jc w:val="both"/>
        <w:rPr>
          <w:rFonts w:ascii="Times New Roman" w:hAnsi="Times New Roman"/>
          <w:b/>
          <w:sz w:val="24"/>
          <w:szCs w:val="24"/>
        </w:rPr>
      </w:pPr>
    </w:p>
    <w:p w14:paraId="7B5C8914" w14:textId="77777777" w:rsidR="00DD3252" w:rsidRPr="005F0D0A" w:rsidRDefault="00000000" w:rsidP="004F0226">
      <w:pPr>
        <w:spacing w:after="0" w:line="240" w:lineRule="auto"/>
        <w:ind w:firstLine="426"/>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9</w:t>
      </w:r>
      <w:r w:rsidRPr="005F0D0A">
        <w:rPr>
          <w:rFonts w:ascii="Times New Roman" w:hAnsi="Times New Roman"/>
          <w:sz w:val="24"/>
          <w:szCs w:val="24"/>
        </w:rPr>
        <w:t xml:space="preserve">. Ar Bāriņtiesas lietvedībā esošajiem lietas materiāliem var iepazīties: </w:t>
      </w:r>
    </w:p>
    <w:p w14:paraId="2803AE71" w14:textId="77777777" w:rsidR="00DD3252" w:rsidRPr="005F0D0A" w:rsidRDefault="00000000" w:rsidP="004F0226">
      <w:pPr>
        <w:spacing w:after="0" w:line="240" w:lineRule="auto"/>
        <w:ind w:left="709"/>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9</w:t>
      </w:r>
      <w:r w:rsidRPr="005F0D0A">
        <w:rPr>
          <w:rFonts w:ascii="Times New Roman" w:hAnsi="Times New Roman"/>
          <w:sz w:val="24"/>
          <w:szCs w:val="24"/>
        </w:rPr>
        <w:t xml:space="preserve">.1. ar konkrētas lietas materiāliem, konkrētā administratīvā procesa dalībnieki un lietā pieaicināts tulks, ja no administratīvās lietas dalībnieka saņemts attiecīgs iesniegums; </w:t>
      </w:r>
    </w:p>
    <w:p w14:paraId="3047E75D" w14:textId="77777777" w:rsidR="00DD3252" w:rsidRPr="005F0D0A" w:rsidRDefault="00000000" w:rsidP="004F0226">
      <w:pPr>
        <w:spacing w:after="0" w:line="240" w:lineRule="auto"/>
        <w:ind w:left="709"/>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9</w:t>
      </w:r>
      <w:r w:rsidRPr="005F0D0A">
        <w:rPr>
          <w:rFonts w:ascii="Times New Roman" w:hAnsi="Times New Roman"/>
          <w:sz w:val="24"/>
          <w:szCs w:val="24"/>
        </w:rPr>
        <w:t xml:space="preserve">.2. ar visu Bāriņtiesas lietvedībā esošo lietu materiāliem - prokurors, inspekcijas inspektors vai cita inspekcijas direktora norīkota amatpersona; </w:t>
      </w:r>
    </w:p>
    <w:p w14:paraId="5183AB1C" w14:textId="77777777" w:rsidR="00DD3252" w:rsidRPr="005F0D0A" w:rsidRDefault="00000000" w:rsidP="004F0226">
      <w:pPr>
        <w:spacing w:after="0" w:line="240" w:lineRule="auto"/>
        <w:ind w:left="709"/>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9</w:t>
      </w:r>
      <w:r w:rsidRPr="005F0D0A">
        <w:rPr>
          <w:rFonts w:ascii="Times New Roman" w:hAnsi="Times New Roman"/>
          <w:sz w:val="24"/>
          <w:szCs w:val="24"/>
        </w:rPr>
        <w:t>.3. iepazīšanās ar lietas materiāliem notiek Bāriņtiesas telpās Bāriņtiesas darbinieka    klātbūtnē. Dienā, kad lieta tiek izskatīta Bāriņtiesas sēdē, iepazīšanās ar lietas materiāliem netiek nodrošināta;</w:t>
      </w:r>
    </w:p>
    <w:p w14:paraId="43482039" w14:textId="77777777" w:rsidR="00DD3252" w:rsidRPr="005F0D0A" w:rsidRDefault="00000000" w:rsidP="004F0226">
      <w:pPr>
        <w:spacing w:after="0" w:line="240" w:lineRule="auto"/>
        <w:ind w:left="709"/>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9</w:t>
      </w:r>
      <w:r w:rsidRPr="005F0D0A">
        <w:rPr>
          <w:rFonts w:ascii="Times New Roman" w:hAnsi="Times New Roman"/>
          <w:sz w:val="24"/>
          <w:szCs w:val="24"/>
        </w:rPr>
        <w:t>.4. iepazīšanos ar lietas materiāliem Bāriņtiesa nodrošina dienā, kad saņemts attiecīgs personas pieprasījums, vai, ja tas nav iespējams, vienojoties ar personu par konkrētu laiku, bet ne vēlāk par trim darbdienām pēc pieprasījuma saņemšanas;</w:t>
      </w:r>
    </w:p>
    <w:p w14:paraId="4108F663" w14:textId="77777777" w:rsidR="00DD3252" w:rsidRPr="005F0D0A" w:rsidRDefault="00000000" w:rsidP="004F0226">
      <w:pPr>
        <w:spacing w:after="0" w:line="240" w:lineRule="auto"/>
        <w:ind w:left="709"/>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9</w:t>
      </w:r>
      <w:r w:rsidRPr="005F0D0A">
        <w:rPr>
          <w:rFonts w:ascii="Times New Roman" w:hAnsi="Times New Roman"/>
          <w:sz w:val="24"/>
          <w:szCs w:val="24"/>
        </w:rPr>
        <w:t>.5. pirms iepazīšanās ar lietas materiāliem lietas dalībnieks uzrāda bāriņtiesas darbiniekam personu apliecinošu dokumentu;</w:t>
      </w:r>
    </w:p>
    <w:p w14:paraId="0FE0F8FA" w14:textId="77777777" w:rsidR="00DD3252" w:rsidRPr="005F0D0A" w:rsidRDefault="00000000" w:rsidP="004F0226">
      <w:pPr>
        <w:spacing w:after="0" w:line="240" w:lineRule="auto"/>
        <w:ind w:left="709"/>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9</w:t>
      </w:r>
      <w:r w:rsidRPr="005F0D0A">
        <w:rPr>
          <w:rFonts w:ascii="Times New Roman" w:hAnsi="Times New Roman"/>
          <w:sz w:val="24"/>
          <w:szCs w:val="24"/>
        </w:rPr>
        <w:t xml:space="preserve">.6.  personai, kura iepazīstas ar lietas materiāliem, Bāriņtiesa nodrošina tiesības izrakstīt no lietas materiāliem nepieciešamo informāciju vai ar tehniskiem līdzekļiem izgatavot attiecīgo dokumentu kopijas; </w:t>
      </w:r>
    </w:p>
    <w:p w14:paraId="44BC4D76" w14:textId="77777777" w:rsidR="00DD3252" w:rsidRPr="005F0D0A" w:rsidRDefault="00000000" w:rsidP="004F0226">
      <w:pPr>
        <w:spacing w:after="0" w:line="240" w:lineRule="auto"/>
        <w:ind w:left="709"/>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9</w:t>
      </w:r>
      <w:r w:rsidRPr="005F0D0A">
        <w:rPr>
          <w:rFonts w:ascii="Times New Roman" w:hAnsi="Times New Roman"/>
          <w:sz w:val="24"/>
          <w:szCs w:val="24"/>
        </w:rPr>
        <w:t xml:space="preserve">.7.  lēmuma norakstu, izrakstu vai kopiju administratīvā procesa dalībniekiem Bāriņtiesā izsniedz pret parakstu vai nosūta elektroniski pa e-pastu; </w:t>
      </w:r>
    </w:p>
    <w:p w14:paraId="06F47C04" w14:textId="77777777" w:rsidR="00DD3252" w:rsidRPr="005F0D0A" w:rsidRDefault="00000000" w:rsidP="004F0226">
      <w:pPr>
        <w:spacing w:after="0" w:line="240" w:lineRule="auto"/>
        <w:ind w:left="709"/>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9</w:t>
      </w:r>
      <w:r w:rsidRPr="005F0D0A">
        <w:rPr>
          <w:rFonts w:ascii="Times New Roman" w:hAnsi="Times New Roman"/>
          <w:sz w:val="24"/>
          <w:szCs w:val="24"/>
        </w:rPr>
        <w:t>.8. Bāriņtiesai ir tiesības ievietot ar Bāriņtiesas zīmogu aizzīmogotā aploksnē informāciju, kuras izpaušana var kaitēt turpmākajai bērna attīstībai vai bērna, vai personas ar ierobežotu rīcībspēju psiholoģiskā līdzsvara saglabāšanai. Bāriņtiesas lietas dalībniekiem nav tiesību iepazīties ar aploksnē ievietotu informāciju;</w:t>
      </w:r>
    </w:p>
    <w:p w14:paraId="6C465841" w14:textId="77777777" w:rsidR="00DD3252" w:rsidRPr="005F0D0A" w:rsidRDefault="00000000" w:rsidP="004F0226">
      <w:pPr>
        <w:spacing w:after="0" w:line="240" w:lineRule="auto"/>
        <w:ind w:left="709"/>
        <w:jc w:val="both"/>
        <w:rPr>
          <w:rFonts w:ascii="Times New Roman" w:hAnsi="Times New Roman"/>
          <w:sz w:val="24"/>
          <w:szCs w:val="24"/>
        </w:rPr>
      </w:pPr>
      <w:r w:rsidRPr="005F0D0A">
        <w:rPr>
          <w:rFonts w:ascii="Times New Roman" w:hAnsi="Times New Roman"/>
          <w:sz w:val="24"/>
          <w:szCs w:val="24"/>
        </w:rPr>
        <w:t>2</w:t>
      </w:r>
      <w:r w:rsidR="008970B1" w:rsidRPr="005F0D0A">
        <w:rPr>
          <w:rFonts w:ascii="Times New Roman" w:hAnsi="Times New Roman"/>
          <w:sz w:val="24"/>
          <w:szCs w:val="24"/>
        </w:rPr>
        <w:t>9</w:t>
      </w:r>
      <w:r w:rsidRPr="005F0D0A">
        <w:rPr>
          <w:rFonts w:ascii="Times New Roman" w:hAnsi="Times New Roman"/>
          <w:sz w:val="24"/>
          <w:szCs w:val="24"/>
        </w:rPr>
        <w:t>.9. par personas iepazīšanos ar lietas materiāliem izdarāma atzīme bāriņtiesas  administratīvās lietas uzziņas lapā.</w:t>
      </w:r>
    </w:p>
    <w:p w14:paraId="61B4954C" w14:textId="77777777" w:rsidR="00DD3252" w:rsidRPr="005F0D0A" w:rsidRDefault="00DD3252" w:rsidP="00DD3252">
      <w:pPr>
        <w:spacing w:after="0" w:line="240" w:lineRule="auto"/>
        <w:jc w:val="both"/>
        <w:rPr>
          <w:rFonts w:ascii="Times New Roman" w:hAnsi="Times New Roman"/>
          <w:sz w:val="24"/>
          <w:szCs w:val="24"/>
        </w:rPr>
      </w:pPr>
    </w:p>
    <w:p w14:paraId="67D05CCC" w14:textId="77777777" w:rsidR="00DD3252" w:rsidRPr="005F0D0A" w:rsidRDefault="00000000" w:rsidP="00DD3252">
      <w:pPr>
        <w:spacing w:after="0" w:line="240" w:lineRule="auto"/>
        <w:jc w:val="both"/>
        <w:rPr>
          <w:rFonts w:ascii="Times New Roman" w:hAnsi="Times New Roman"/>
          <w:b/>
          <w:sz w:val="24"/>
          <w:szCs w:val="24"/>
        </w:rPr>
      </w:pPr>
      <w:r w:rsidRPr="005F0D0A">
        <w:rPr>
          <w:rFonts w:ascii="Times New Roman" w:hAnsi="Times New Roman"/>
          <w:b/>
          <w:sz w:val="24"/>
          <w:szCs w:val="24"/>
        </w:rPr>
        <w:t xml:space="preserve">                     VI. Bāriņtiesas darbības tiesiskuma nodrošināšanas mehānisms </w:t>
      </w:r>
    </w:p>
    <w:p w14:paraId="3F84F64B" w14:textId="77777777" w:rsidR="00DD3252" w:rsidRPr="005F0D0A" w:rsidRDefault="00000000" w:rsidP="00DD3252">
      <w:pPr>
        <w:spacing w:after="0" w:line="240" w:lineRule="auto"/>
        <w:jc w:val="both"/>
        <w:rPr>
          <w:rFonts w:ascii="Times New Roman" w:hAnsi="Times New Roman"/>
          <w:b/>
          <w:sz w:val="24"/>
          <w:szCs w:val="24"/>
        </w:rPr>
      </w:pPr>
      <w:r w:rsidRPr="005F0D0A">
        <w:rPr>
          <w:rFonts w:ascii="Times New Roman" w:hAnsi="Times New Roman"/>
          <w:b/>
          <w:sz w:val="24"/>
          <w:szCs w:val="24"/>
        </w:rPr>
        <w:t xml:space="preserve">                                                un pārskati par darbību.</w:t>
      </w:r>
    </w:p>
    <w:p w14:paraId="6AE98292" w14:textId="77777777" w:rsidR="00DD3252" w:rsidRPr="005F0D0A" w:rsidRDefault="00000000" w:rsidP="00DD3252">
      <w:pPr>
        <w:spacing w:after="0" w:line="240" w:lineRule="auto"/>
        <w:ind w:left="-284"/>
        <w:jc w:val="both"/>
        <w:rPr>
          <w:rFonts w:ascii="Times New Roman" w:hAnsi="Times New Roman"/>
          <w:sz w:val="24"/>
          <w:szCs w:val="24"/>
        </w:rPr>
      </w:pPr>
      <w:r w:rsidRPr="005F0D0A">
        <w:rPr>
          <w:rFonts w:ascii="Times New Roman" w:hAnsi="Times New Roman"/>
          <w:sz w:val="24"/>
          <w:szCs w:val="24"/>
        </w:rPr>
        <w:t xml:space="preserve">   </w:t>
      </w:r>
    </w:p>
    <w:p w14:paraId="1B430763" w14:textId="77777777" w:rsidR="00DD3252" w:rsidRPr="005F0D0A" w:rsidRDefault="00000000" w:rsidP="004F0226">
      <w:pPr>
        <w:spacing w:after="0" w:line="240" w:lineRule="auto"/>
        <w:ind w:firstLine="426"/>
        <w:jc w:val="both"/>
        <w:rPr>
          <w:rFonts w:ascii="Times New Roman" w:hAnsi="Times New Roman"/>
          <w:sz w:val="24"/>
          <w:szCs w:val="24"/>
        </w:rPr>
      </w:pPr>
      <w:r w:rsidRPr="005F0D0A">
        <w:rPr>
          <w:rFonts w:ascii="Times New Roman" w:hAnsi="Times New Roman"/>
          <w:sz w:val="24"/>
          <w:szCs w:val="24"/>
        </w:rPr>
        <w:t>30. Katra Bāriņtiesas amatpersona ir atbildīga par:</w:t>
      </w:r>
    </w:p>
    <w:p w14:paraId="757F2D9D" w14:textId="77777777" w:rsidR="00DD3252" w:rsidRPr="005F0D0A" w:rsidRDefault="00000000" w:rsidP="004F0226">
      <w:pPr>
        <w:spacing w:after="0" w:line="240" w:lineRule="auto"/>
        <w:ind w:left="709"/>
        <w:jc w:val="both"/>
        <w:rPr>
          <w:rFonts w:ascii="Times New Roman" w:hAnsi="Times New Roman"/>
          <w:sz w:val="24"/>
          <w:szCs w:val="24"/>
        </w:rPr>
      </w:pPr>
      <w:r w:rsidRPr="005F0D0A">
        <w:rPr>
          <w:rFonts w:ascii="Times New Roman" w:hAnsi="Times New Roman"/>
          <w:sz w:val="24"/>
          <w:szCs w:val="24"/>
        </w:rPr>
        <w:t>30.1. amata pienākumu un darba uzdevumu savlaicīgu, precīzu un godprātīgu izpildi, kā arī par uzticēto darba priekšmetu un līdzekļu saglabāšanu un izmantošanu atbilstoši to lietošanas noteikumiem;</w:t>
      </w:r>
    </w:p>
    <w:p w14:paraId="2B05D945" w14:textId="77777777" w:rsidR="00DD3252" w:rsidRPr="005F0D0A" w:rsidRDefault="00000000" w:rsidP="004F0226">
      <w:pPr>
        <w:spacing w:after="0" w:line="240" w:lineRule="auto"/>
        <w:ind w:left="709"/>
        <w:jc w:val="both"/>
        <w:rPr>
          <w:rFonts w:ascii="Times New Roman" w:hAnsi="Times New Roman"/>
          <w:sz w:val="24"/>
          <w:szCs w:val="24"/>
        </w:rPr>
      </w:pPr>
      <w:r w:rsidRPr="005F0D0A">
        <w:rPr>
          <w:rFonts w:ascii="Times New Roman" w:hAnsi="Times New Roman"/>
          <w:sz w:val="24"/>
          <w:szCs w:val="24"/>
        </w:rPr>
        <w:t>30.2. iegūtās informācijas konfidencialitātes nodrošināšanu fizisko personu datu aizsardzības principu ievērošanu saskaņā ar normatīvo aktu prasībām.</w:t>
      </w:r>
    </w:p>
    <w:p w14:paraId="1A6D0203" w14:textId="77777777" w:rsidR="00DD3252" w:rsidRPr="005F0D0A" w:rsidRDefault="00000000" w:rsidP="004F0226">
      <w:pPr>
        <w:spacing w:after="0" w:line="240" w:lineRule="auto"/>
        <w:ind w:firstLine="426"/>
        <w:jc w:val="both"/>
        <w:rPr>
          <w:rFonts w:ascii="Times New Roman" w:hAnsi="Times New Roman"/>
          <w:sz w:val="24"/>
          <w:szCs w:val="24"/>
        </w:rPr>
      </w:pPr>
      <w:r w:rsidRPr="005F0D0A">
        <w:rPr>
          <w:rFonts w:ascii="Times New Roman" w:hAnsi="Times New Roman"/>
          <w:sz w:val="24"/>
          <w:szCs w:val="24"/>
        </w:rPr>
        <w:t>3</w:t>
      </w:r>
      <w:r w:rsidR="008970B1" w:rsidRPr="005F0D0A">
        <w:rPr>
          <w:rFonts w:ascii="Times New Roman" w:hAnsi="Times New Roman"/>
          <w:sz w:val="24"/>
          <w:szCs w:val="24"/>
        </w:rPr>
        <w:t>1</w:t>
      </w:r>
      <w:r w:rsidRPr="005F0D0A">
        <w:rPr>
          <w:rFonts w:ascii="Times New Roman" w:hAnsi="Times New Roman"/>
          <w:sz w:val="24"/>
          <w:szCs w:val="24"/>
        </w:rPr>
        <w:t>. Bāriņtiesa ne retāk kā reiz gadā sniedz Pašvaldība</w:t>
      </w:r>
      <w:r w:rsidR="00E443BC" w:rsidRPr="005F0D0A">
        <w:rPr>
          <w:rFonts w:ascii="Times New Roman" w:hAnsi="Times New Roman"/>
          <w:sz w:val="24"/>
          <w:szCs w:val="24"/>
        </w:rPr>
        <w:t>s domei</w:t>
      </w:r>
      <w:r w:rsidRPr="005F0D0A">
        <w:rPr>
          <w:rFonts w:ascii="Times New Roman" w:hAnsi="Times New Roman"/>
          <w:sz w:val="24"/>
          <w:szCs w:val="24"/>
        </w:rPr>
        <w:t xml:space="preserve"> pārskatu par savu darbību. </w:t>
      </w:r>
    </w:p>
    <w:p w14:paraId="62F2EDAD" w14:textId="77777777" w:rsidR="00DD3252" w:rsidRPr="005F0D0A" w:rsidRDefault="00000000" w:rsidP="004F0226">
      <w:pPr>
        <w:spacing w:after="0" w:line="240" w:lineRule="auto"/>
        <w:ind w:firstLine="426"/>
        <w:jc w:val="both"/>
        <w:rPr>
          <w:rFonts w:ascii="Times New Roman" w:hAnsi="Times New Roman"/>
          <w:sz w:val="24"/>
          <w:szCs w:val="24"/>
        </w:rPr>
      </w:pPr>
      <w:r w:rsidRPr="005F0D0A">
        <w:rPr>
          <w:rFonts w:ascii="Times New Roman" w:hAnsi="Times New Roman"/>
          <w:sz w:val="24"/>
          <w:szCs w:val="24"/>
        </w:rPr>
        <w:t>3</w:t>
      </w:r>
      <w:r w:rsidR="008970B1" w:rsidRPr="005F0D0A">
        <w:rPr>
          <w:rFonts w:ascii="Times New Roman" w:hAnsi="Times New Roman"/>
          <w:sz w:val="24"/>
          <w:szCs w:val="24"/>
        </w:rPr>
        <w:t>2</w:t>
      </w:r>
      <w:r w:rsidRPr="005F0D0A">
        <w:rPr>
          <w:rFonts w:ascii="Times New Roman" w:hAnsi="Times New Roman"/>
          <w:sz w:val="24"/>
          <w:szCs w:val="24"/>
        </w:rPr>
        <w:t>. Bāriņtiesas darbības tiesiskumu nodrošina Bāriņtiesas priekšsēdētājs.</w:t>
      </w:r>
      <w:r w:rsidRPr="005F0D0A">
        <w:t xml:space="preserve"> </w:t>
      </w:r>
      <w:r w:rsidRPr="005F0D0A">
        <w:rPr>
          <w:rFonts w:ascii="Times New Roman" w:hAnsi="Times New Roman"/>
          <w:sz w:val="24"/>
          <w:szCs w:val="24"/>
        </w:rPr>
        <w:t>Bāriņtiesas priekšsēdētājs ir atbildīgs par Bāriņtiesas iekšējās kontroles sistēmas izveidošanu un darbību.</w:t>
      </w:r>
    </w:p>
    <w:p w14:paraId="1C94F5B8" w14:textId="77777777" w:rsidR="00DD3252" w:rsidRPr="005F0D0A" w:rsidRDefault="00000000" w:rsidP="004F0226">
      <w:pPr>
        <w:spacing w:after="0" w:line="240" w:lineRule="auto"/>
        <w:ind w:firstLine="426"/>
        <w:jc w:val="both"/>
        <w:rPr>
          <w:rFonts w:ascii="Times New Roman" w:hAnsi="Times New Roman"/>
          <w:sz w:val="24"/>
          <w:szCs w:val="24"/>
        </w:rPr>
      </w:pPr>
      <w:r w:rsidRPr="005F0D0A">
        <w:rPr>
          <w:rFonts w:ascii="Times New Roman" w:hAnsi="Times New Roman"/>
          <w:sz w:val="24"/>
          <w:szCs w:val="24"/>
        </w:rPr>
        <w:t>3</w:t>
      </w:r>
      <w:r w:rsidR="008970B1" w:rsidRPr="005F0D0A">
        <w:rPr>
          <w:rFonts w:ascii="Times New Roman" w:hAnsi="Times New Roman"/>
          <w:sz w:val="24"/>
          <w:szCs w:val="24"/>
        </w:rPr>
        <w:t>3</w:t>
      </w:r>
      <w:r w:rsidRPr="005F0D0A">
        <w:rPr>
          <w:rFonts w:ascii="Times New Roman" w:hAnsi="Times New Roman"/>
          <w:sz w:val="24"/>
          <w:szCs w:val="24"/>
        </w:rPr>
        <w:t>. Bāriņtiesas lēmumi stājas spēkā un ir izpildāmi nekavējoties, tie ir obligāti visām fiziskajām un juridiskajām personām, izņemot Bāriņtiesu likumā noteiktos lēmumus, kuri apstiprināmi tiesā.</w:t>
      </w:r>
    </w:p>
    <w:p w14:paraId="19A34E97" w14:textId="77777777" w:rsidR="00DD3252" w:rsidRPr="005F0D0A" w:rsidRDefault="00000000" w:rsidP="004F0226">
      <w:pPr>
        <w:spacing w:after="0" w:line="240" w:lineRule="auto"/>
        <w:ind w:firstLine="426"/>
        <w:jc w:val="both"/>
        <w:rPr>
          <w:rFonts w:ascii="Times New Roman" w:hAnsi="Times New Roman"/>
          <w:sz w:val="24"/>
          <w:szCs w:val="24"/>
        </w:rPr>
      </w:pPr>
      <w:r w:rsidRPr="005F0D0A">
        <w:rPr>
          <w:rFonts w:ascii="Times New Roman" w:hAnsi="Times New Roman"/>
          <w:sz w:val="24"/>
          <w:szCs w:val="24"/>
        </w:rPr>
        <w:lastRenderedPageBreak/>
        <w:t>3</w:t>
      </w:r>
      <w:r w:rsidR="008970B1" w:rsidRPr="005F0D0A">
        <w:rPr>
          <w:rFonts w:ascii="Times New Roman" w:hAnsi="Times New Roman"/>
          <w:sz w:val="24"/>
          <w:szCs w:val="24"/>
        </w:rPr>
        <w:t>4</w:t>
      </w:r>
      <w:r w:rsidRPr="005F0D0A">
        <w:rPr>
          <w:rFonts w:ascii="Times New Roman" w:hAnsi="Times New Roman"/>
          <w:sz w:val="24"/>
          <w:szCs w:val="24"/>
        </w:rPr>
        <w:t>. Bāriņtiesas lēmumu ieinteresētā persona var pārsūdzēt Administratīvā procesa likumā noteiktajā kārtībā mēneša laikā no tā spēkā stāšanās brīža Administratīvās rajona tiesas tiesu namā pēc pieteicēja deklarētās dzīvesvietas vai nekustamā īpašuma atrašanās vietas. Pieteikuma iesniegšana tiesā neaptur lēmuma izpildi.</w:t>
      </w:r>
    </w:p>
    <w:p w14:paraId="290AB9EB" w14:textId="77777777" w:rsidR="00DD3252" w:rsidRPr="005F0D0A" w:rsidRDefault="00000000" w:rsidP="004F0226">
      <w:pPr>
        <w:spacing w:after="0" w:line="240" w:lineRule="auto"/>
        <w:ind w:firstLine="426"/>
        <w:jc w:val="both"/>
        <w:rPr>
          <w:rFonts w:ascii="Times New Roman" w:hAnsi="Times New Roman"/>
          <w:sz w:val="24"/>
          <w:szCs w:val="24"/>
        </w:rPr>
      </w:pPr>
      <w:r w:rsidRPr="005F0D0A">
        <w:rPr>
          <w:rFonts w:ascii="Times New Roman" w:hAnsi="Times New Roman"/>
          <w:sz w:val="24"/>
          <w:szCs w:val="24"/>
        </w:rPr>
        <w:t>3</w:t>
      </w:r>
      <w:r w:rsidR="008970B1" w:rsidRPr="005F0D0A">
        <w:rPr>
          <w:rFonts w:ascii="Times New Roman" w:hAnsi="Times New Roman"/>
          <w:sz w:val="24"/>
          <w:szCs w:val="24"/>
        </w:rPr>
        <w:t>5</w:t>
      </w:r>
      <w:r w:rsidRPr="005F0D0A">
        <w:rPr>
          <w:rFonts w:ascii="Times New Roman" w:hAnsi="Times New Roman"/>
          <w:sz w:val="24"/>
          <w:szCs w:val="24"/>
        </w:rPr>
        <w:t>.Bāriņtiesa Pašvaldības</w:t>
      </w:r>
      <w:r w:rsidR="00E443BC" w:rsidRPr="005F0D0A">
        <w:rPr>
          <w:rFonts w:ascii="Times New Roman" w:hAnsi="Times New Roman"/>
          <w:sz w:val="24"/>
          <w:szCs w:val="24"/>
        </w:rPr>
        <w:t xml:space="preserve"> attiecīgās amatpersonas </w:t>
      </w:r>
      <w:r w:rsidRPr="005F0D0A">
        <w:rPr>
          <w:rFonts w:ascii="Times New Roman" w:hAnsi="Times New Roman"/>
          <w:sz w:val="24"/>
          <w:szCs w:val="24"/>
        </w:rPr>
        <w:t>noteiktajā termiņā un kārtībā iesniedz informāciju, kas nepieciešama Balvu novada Pašvaldības gada publiskā pārskata sagatavošanai.</w:t>
      </w:r>
    </w:p>
    <w:p w14:paraId="1B8B35A7" w14:textId="77777777" w:rsidR="00DD3252" w:rsidRPr="005F0D0A" w:rsidRDefault="00DD3252" w:rsidP="00DD3252">
      <w:pPr>
        <w:spacing w:after="0" w:line="240" w:lineRule="auto"/>
        <w:jc w:val="both"/>
        <w:rPr>
          <w:rFonts w:ascii="Times New Roman" w:hAnsi="Times New Roman"/>
          <w:sz w:val="24"/>
          <w:szCs w:val="24"/>
        </w:rPr>
      </w:pPr>
    </w:p>
    <w:p w14:paraId="469613DF" w14:textId="77777777" w:rsidR="00DD3252" w:rsidRPr="005F0D0A" w:rsidRDefault="00000000" w:rsidP="00DD3252">
      <w:pPr>
        <w:spacing w:after="0" w:line="240" w:lineRule="auto"/>
        <w:jc w:val="both"/>
        <w:rPr>
          <w:rFonts w:ascii="Times New Roman" w:hAnsi="Times New Roman"/>
          <w:b/>
          <w:sz w:val="24"/>
          <w:szCs w:val="24"/>
        </w:rPr>
      </w:pPr>
      <w:r w:rsidRPr="005F0D0A">
        <w:rPr>
          <w:rFonts w:ascii="Times New Roman" w:hAnsi="Times New Roman"/>
          <w:b/>
          <w:sz w:val="24"/>
          <w:szCs w:val="24"/>
        </w:rPr>
        <w:t xml:space="preserve">                                           VII. Noslēguma jautājums.</w:t>
      </w:r>
    </w:p>
    <w:p w14:paraId="06852171" w14:textId="77777777" w:rsidR="00DD3252" w:rsidRPr="005F0D0A" w:rsidRDefault="00DD3252" w:rsidP="00DD3252">
      <w:pPr>
        <w:spacing w:after="0" w:line="240" w:lineRule="auto"/>
        <w:jc w:val="both"/>
        <w:rPr>
          <w:rFonts w:ascii="Times New Roman" w:hAnsi="Times New Roman"/>
          <w:b/>
          <w:sz w:val="24"/>
          <w:szCs w:val="24"/>
        </w:rPr>
      </w:pPr>
    </w:p>
    <w:p w14:paraId="3C608DD8" w14:textId="77777777" w:rsidR="00836C77" w:rsidRPr="005F0D0A" w:rsidRDefault="00000000" w:rsidP="004F0226">
      <w:pPr>
        <w:spacing w:after="0" w:line="240" w:lineRule="auto"/>
        <w:ind w:firstLine="426"/>
        <w:jc w:val="both"/>
        <w:rPr>
          <w:rFonts w:ascii="Times New Roman" w:hAnsi="Times New Roman"/>
          <w:sz w:val="24"/>
          <w:szCs w:val="24"/>
        </w:rPr>
      </w:pPr>
      <w:r w:rsidRPr="005F0D0A">
        <w:rPr>
          <w:rFonts w:ascii="Times New Roman" w:hAnsi="Times New Roman"/>
          <w:sz w:val="24"/>
          <w:szCs w:val="24"/>
        </w:rPr>
        <w:t>3</w:t>
      </w:r>
      <w:r w:rsidR="008970B1" w:rsidRPr="005F0D0A">
        <w:rPr>
          <w:rFonts w:ascii="Times New Roman" w:hAnsi="Times New Roman"/>
          <w:sz w:val="24"/>
          <w:szCs w:val="24"/>
        </w:rPr>
        <w:t>6</w:t>
      </w:r>
      <w:r w:rsidRPr="005F0D0A">
        <w:rPr>
          <w:rFonts w:ascii="Times New Roman" w:hAnsi="Times New Roman"/>
          <w:sz w:val="24"/>
          <w:szCs w:val="24"/>
        </w:rPr>
        <w:t xml:space="preserve">. Ar šī nolikuma spēkā stāšanos spēku zaudē </w:t>
      </w:r>
      <w:r w:rsidR="002838B6" w:rsidRPr="005F0D0A">
        <w:rPr>
          <w:rFonts w:ascii="Times New Roman" w:hAnsi="Times New Roman"/>
          <w:sz w:val="24"/>
          <w:szCs w:val="24"/>
        </w:rPr>
        <w:t>ar 2021.gada 23.septembra lēmumu (protokols Nr.11, 5</w:t>
      </w:r>
      <w:r w:rsidR="007963BC" w:rsidRPr="005F0D0A">
        <w:rPr>
          <w:rFonts w:ascii="Times New Roman" w:hAnsi="Times New Roman"/>
          <w:sz w:val="24"/>
          <w:szCs w:val="24"/>
        </w:rPr>
        <w:t>5</w:t>
      </w:r>
      <w:r w:rsidR="002838B6" w:rsidRPr="005F0D0A">
        <w:rPr>
          <w:rFonts w:ascii="Times New Roman" w:hAnsi="Times New Roman"/>
          <w:sz w:val="24"/>
          <w:szCs w:val="24"/>
        </w:rPr>
        <w:t>.§) apstiprinātais Balvu novada Bāriņtiesas nolikums.</w:t>
      </w:r>
    </w:p>
    <w:p w14:paraId="5F2E6E3C" w14:textId="77777777" w:rsidR="00836C77" w:rsidRDefault="00836C77" w:rsidP="00DD3252">
      <w:pPr>
        <w:spacing w:after="0" w:line="240" w:lineRule="auto"/>
        <w:jc w:val="both"/>
        <w:rPr>
          <w:rFonts w:ascii="Times New Roman" w:hAnsi="Times New Roman"/>
          <w:color w:val="FF0000"/>
          <w:sz w:val="24"/>
          <w:szCs w:val="24"/>
        </w:rPr>
      </w:pPr>
    </w:p>
    <w:p w14:paraId="1347DAAD" w14:textId="77777777" w:rsidR="00DD3252" w:rsidRPr="00DD3252" w:rsidRDefault="00DD3252" w:rsidP="00DD3252">
      <w:pPr>
        <w:spacing w:after="0" w:line="240" w:lineRule="auto"/>
        <w:jc w:val="both"/>
        <w:rPr>
          <w:rFonts w:ascii="Times New Roman" w:eastAsia="Times New Roman" w:hAnsi="Times New Roman"/>
          <w:sz w:val="24"/>
          <w:szCs w:val="24"/>
          <w:lang w:eastAsia="lv-LV"/>
        </w:rPr>
      </w:pPr>
    </w:p>
    <w:p w14:paraId="469CE162" w14:textId="77777777" w:rsidR="003C1AE0" w:rsidRPr="00DD3252" w:rsidRDefault="00000000" w:rsidP="00DD3252">
      <w:pPr>
        <w:spacing w:after="0" w:line="240" w:lineRule="auto"/>
        <w:jc w:val="both"/>
        <w:rPr>
          <w:rFonts w:ascii="Times New Roman" w:hAnsi="Times New Roman"/>
          <w:sz w:val="24"/>
          <w:szCs w:val="24"/>
        </w:rPr>
      </w:pPr>
      <w:r w:rsidRPr="00DD3252">
        <w:rPr>
          <w:rFonts w:ascii="Times New Roman" w:eastAsia="Times New Roman" w:hAnsi="Times New Roman"/>
          <w:sz w:val="24"/>
          <w:szCs w:val="24"/>
          <w:lang w:eastAsia="lv-LV"/>
        </w:rPr>
        <w:t>Domes priekšsēdētājs</w:t>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r>
      <w:r w:rsidRPr="00DD3252">
        <w:rPr>
          <w:rFonts w:ascii="Times New Roman" w:eastAsia="Times New Roman" w:hAnsi="Times New Roman"/>
          <w:sz w:val="24"/>
          <w:szCs w:val="24"/>
          <w:lang w:eastAsia="lv-LV"/>
        </w:rPr>
        <w:tab/>
        <w:t xml:space="preserve">       S.Maksimovs</w:t>
      </w:r>
    </w:p>
    <w:sectPr w:rsidR="003C1AE0" w:rsidRPr="00DD3252" w:rsidSect="00906605">
      <w:footerReference w:type="default" r:id="rId7"/>
      <w:footerReference w:type="first" r:id="rId8"/>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B0C6A" w14:textId="77777777" w:rsidR="00BE5576" w:rsidRDefault="00BE5576">
      <w:pPr>
        <w:spacing w:after="0" w:line="240" w:lineRule="auto"/>
      </w:pPr>
      <w:r>
        <w:separator/>
      </w:r>
    </w:p>
  </w:endnote>
  <w:endnote w:type="continuationSeparator" w:id="0">
    <w:p w14:paraId="7F689150" w14:textId="77777777" w:rsidR="00BE5576" w:rsidRDefault="00BE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06CD" w14:textId="77777777" w:rsidR="00207148"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380132"/>
      <w:docPartObj>
        <w:docPartGallery w:val="Page Numbers (Bottom of Page)"/>
        <w:docPartUnique/>
      </w:docPartObj>
    </w:sdtPr>
    <w:sdtEndPr>
      <w:rPr>
        <w:noProof/>
      </w:rPr>
    </w:sdtEndPr>
    <w:sdtContent>
      <w:p w14:paraId="739B9B17" w14:textId="77777777" w:rsidR="00B064F1"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9BB31" w14:textId="77777777" w:rsidR="00B064F1" w:rsidRDefault="00B064F1">
    <w:pPr>
      <w:pStyle w:val="Footer"/>
    </w:pPr>
  </w:p>
  <w:p w14:paraId="2BAF07C4" w14:textId="77777777" w:rsidR="00207148"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AC09C" w14:textId="77777777" w:rsidR="00BE5576" w:rsidRDefault="00BE5576">
      <w:pPr>
        <w:spacing w:after="0" w:line="240" w:lineRule="auto"/>
      </w:pPr>
      <w:r>
        <w:separator/>
      </w:r>
    </w:p>
  </w:footnote>
  <w:footnote w:type="continuationSeparator" w:id="0">
    <w:p w14:paraId="4462A28C" w14:textId="77777777" w:rsidR="00BE5576" w:rsidRDefault="00BE5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48E"/>
    <w:multiLevelType w:val="hybridMultilevel"/>
    <w:tmpl w:val="D37E14DA"/>
    <w:lvl w:ilvl="0" w:tplc="CF047BEA">
      <w:start w:val="1"/>
      <w:numFmt w:val="bullet"/>
      <w:lvlText w:val=""/>
      <w:lvlJc w:val="left"/>
      <w:pPr>
        <w:ind w:left="360" w:hanging="360"/>
      </w:pPr>
      <w:rPr>
        <w:rFonts w:ascii="Symbol" w:hAnsi="Symbol" w:hint="default"/>
      </w:rPr>
    </w:lvl>
    <w:lvl w:ilvl="1" w:tplc="3A02E924" w:tentative="1">
      <w:start w:val="1"/>
      <w:numFmt w:val="bullet"/>
      <w:lvlText w:val="o"/>
      <w:lvlJc w:val="left"/>
      <w:pPr>
        <w:ind w:left="1080" w:hanging="360"/>
      </w:pPr>
      <w:rPr>
        <w:rFonts w:ascii="Courier New" w:hAnsi="Courier New" w:cs="Courier New" w:hint="default"/>
      </w:rPr>
    </w:lvl>
    <w:lvl w:ilvl="2" w:tplc="CD663ADE" w:tentative="1">
      <w:start w:val="1"/>
      <w:numFmt w:val="bullet"/>
      <w:lvlText w:val=""/>
      <w:lvlJc w:val="left"/>
      <w:pPr>
        <w:ind w:left="1800" w:hanging="360"/>
      </w:pPr>
      <w:rPr>
        <w:rFonts w:ascii="Wingdings" w:hAnsi="Wingdings" w:hint="default"/>
      </w:rPr>
    </w:lvl>
    <w:lvl w:ilvl="3" w:tplc="B4B89B62" w:tentative="1">
      <w:start w:val="1"/>
      <w:numFmt w:val="bullet"/>
      <w:lvlText w:val=""/>
      <w:lvlJc w:val="left"/>
      <w:pPr>
        <w:ind w:left="2520" w:hanging="360"/>
      </w:pPr>
      <w:rPr>
        <w:rFonts w:ascii="Symbol" w:hAnsi="Symbol" w:hint="default"/>
      </w:rPr>
    </w:lvl>
    <w:lvl w:ilvl="4" w:tplc="AC7C93BE" w:tentative="1">
      <w:start w:val="1"/>
      <w:numFmt w:val="bullet"/>
      <w:lvlText w:val="o"/>
      <w:lvlJc w:val="left"/>
      <w:pPr>
        <w:ind w:left="3240" w:hanging="360"/>
      </w:pPr>
      <w:rPr>
        <w:rFonts w:ascii="Courier New" w:hAnsi="Courier New" w:cs="Courier New" w:hint="default"/>
      </w:rPr>
    </w:lvl>
    <w:lvl w:ilvl="5" w:tplc="7A34AF4E" w:tentative="1">
      <w:start w:val="1"/>
      <w:numFmt w:val="bullet"/>
      <w:lvlText w:val=""/>
      <w:lvlJc w:val="left"/>
      <w:pPr>
        <w:ind w:left="3960" w:hanging="360"/>
      </w:pPr>
      <w:rPr>
        <w:rFonts w:ascii="Wingdings" w:hAnsi="Wingdings" w:hint="default"/>
      </w:rPr>
    </w:lvl>
    <w:lvl w:ilvl="6" w:tplc="F8DE1038" w:tentative="1">
      <w:start w:val="1"/>
      <w:numFmt w:val="bullet"/>
      <w:lvlText w:val=""/>
      <w:lvlJc w:val="left"/>
      <w:pPr>
        <w:ind w:left="4680" w:hanging="360"/>
      </w:pPr>
      <w:rPr>
        <w:rFonts w:ascii="Symbol" w:hAnsi="Symbol" w:hint="default"/>
      </w:rPr>
    </w:lvl>
    <w:lvl w:ilvl="7" w:tplc="B3C2C10C" w:tentative="1">
      <w:start w:val="1"/>
      <w:numFmt w:val="bullet"/>
      <w:lvlText w:val="o"/>
      <w:lvlJc w:val="left"/>
      <w:pPr>
        <w:ind w:left="5400" w:hanging="360"/>
      </w:pPr>
      <w:rPr>
        <w:rFonts w:ascii="Courier New" w:hAnsi="Courier New" w:cs="Courier New" w:hint="default"/>
      </w:rPr>
    </w:lvl>
    <w:lvl w:ilvl="8" w:tplc="5E6255D6" w:tentative="1">
      <w:start w:val="1"/>
      <w:numFmt w:val="bullet"/>
      <w:lvlText w:val=""/>
      <w:lvlJc w:val="left"/>
      <w:pPr>
        <w:ind w:left="6120" w:hanging="360"/>
      </w:pPr>
      <w:rPr>
        <w:rFonts w:ascii="Wingdings" w:hAnsi="Wingdings" w:hint="default"/>
      </w:rPr>
    </w:lvl>
  </w:abstractNum>
  <w:abstractNum w:abstractNumId="1" w15:restartNumberingAfterBreak="0">
    <w:nsid w:val="099A1237"/>
    <w:multiLevelType w:val="hybridMultilevel"/>
    <w:tmpl w:val="7258259C"/>
    <w:lvl w:ilvl="0" w:tplc="A930304C">
      <w:start w:val="8"/>
      <w:numFmt w:val="upperRoman"/>
      <w:lvlText w:val="%1."/>
      <w:lvlJc w:val="left"/>
      <w:pPr>
        <w:ind w:left="1080" w:hanging="720"/>
      </w:pPr>
      <w:rPr>
        <w:rFonts w:hint="default"/>
      </w:rPr>
    </w:lvl>
    <w:lvl w:ilvl="1" w:tplc="46163E60" w:tentative="1">
      <w:start w:val="1"/>
      <w:numFmt w:val="lowerLetter"/>
      <w:lvlText w:val="%2."/>
      <w:lvlJc w:val="left"/>
      <w:pPr>
        <w:ind w:left="1440" w:hanging="360"/>
      </w:pPr>
    </w:lvl>
    <w:lvl w:ilvl="2" w:tplc="6A8AC184" w:tentative="1">
      <w:start w:val="1"/>
      <w:numFmt w:val="lowerRoman"/>
      <w:lvlText w:val="%3."/>
      <w:lvlJc w:val="right"/>
      <w:pPr>
        <w:ind w:left="2160" w:hanging="180"/>
      </w:pPr>
    </w:lvl>
    <w:lvl w:ilvl="3" w:tplc="70084C8E" w:tentative="1">
      <w:start w:val="1"/>
      <w:numFmt w:val="decimal"/>
      <w:lvlText w:val="%4."/>
      <w:lvlJc w:val="left"/>
      <w:pPr>
        <w:ind w:left="2880" w:hanging="360"/>
      </w:pPr>
    </w:lvl>
    <w:lvl w:ilvl="4" w:tplc="60D0998E" w:tentative="1">
      <w:start w:val="1"/>
      <w:numFmt w:val="lowerLetter"/>
      <w:lvlText w:val="%5."/>
      <w:lvlJc w:val="left"/>
      <w:pPr>
        <w:ind w:left="3600" w:hanging="360"/>
      </w:pPr>
    </w:lvl>
    <w:lvl w:ilvl="5" w:tplc="632E79BE" w:tentative="1">
      <w:start w:val="1"/>
      <w:numFmt w:val="lowerRoman"/>
      <w:lvlText w:val="%6."/>
      <w:lvlJc w:val="right"/>
      <w:pPr>
        <w:ind w:left="4320" w:hanging="180"/>
      </w:pPr>
    </w:lvl>
    <w:lvl w:ilvl="6" w:tplc="EE8AE240" w:tentative="1">
      <w:start w:val="1"/>
      <w:numFmt w:val="decimal"/>
      <w:lvlText w:val="%7."/>
      <w:lvlJc w:val="left"/>
      <w:pPr>
        <w:ind w:left="5040" w:hanging="360"/>
      </w:pPr>
    </w:lvl>
    <w:lvl w:ilvl="7" w:tplc="732CFFAA" w:tentative="1">
      <w:start w:val="1"/>
      <w:numFmt w:val="lowerLetter"/>
      <w:lvlText w:val="%8."/>
      <w:lvlJc w:val="left"/>
      <w:pPr>
        <w:ind w:left="5760" w:hanging="360"/>
      </w:pPr>
    </w:lvl>
    <w:lvl w:ilvl="8" w:tplc="A5820058" w:tentative="1">
      <w:start w:val="1"/>
      <w:numFmt w:val="lowerRoman"/>
      <w:lvlText w:val="%9."/>
      <w:lvlJc w:val="right"/>
      <w:pPr>
        <w:ind w:left="6480" w:hanging="180"/>
      </w:pPr>
    </w:lvl>
  </w:abstractNum>
  <w:abstractNum w:abstractNumId="2" w15:restartNumberingAfterBreak="0">
    <w:nsid w:val="0C413DBD"/>
    <w:multiLevelType w:val="hybridMultilevel"/>
    <w:tmpl w:val="49EAFBEC"/>
    <w:lvl w:ilvl="0" w:tplc="3F783F78">
      <w:start w:val="1"/>
      <w:numFmt w:val="upperRoman"/>
      <w:lvlText w:val="%1."/>
      <w:lvlJc w:val="left"/>
      <w:pPr>
        <w:ind w:left="1004" w:hanging="720"/>
      </w:pPr>
      <w:rPr>
        <w:rFonts w:hint="default"/>
      </w:rPr>
    </w:lvl>
    <w:lvl w:ilvl="1" w:tplc="605C460A">
      <w:start w:val="1"/>
      <w:numFmt w:val="lowerLetter"/>
      <w:lvlText w:val="%2."/>
      <w:lvlJc w:val="left"/>
      <w:pPr>
        <w:ind w:left="1364" w:hanging="360"/>
      </w:pPr>
    </w:lvl>
    <w:lvl w:ilvl="2" w:tplc="6A162BF6" w:tentative="1">
      <w:start w:val="1"/>
      <w:numFmt w:val="lowerRoman"/>
      <w:lvlText w:val="%3."/>
      <w:lvlJc w:val="right"/>
      <w:pPr>
        <w:ind w:left="2084" w:hanging="180"/>
      </w:pPr>
    </w:lvl>
    <w:lvl w:ilvl="3" w:tplc="EC3EA10C" w:tentative="1">
      <w:start w:val="1"/>
      <w:numFmt w:val="decimal"/>
      <w:lvlText w:val="%4."/>
      <w:lvlJc w:val="left"/>
      <w:pPr>
        <w:ind w:left="2804" w:hanging="360"/>
      </w:pPr>
    </w:lvl>
    <w:lvl w:ilvl="4" w:tplc="CBAADE7A" w:tentative="1">
      <w:start w:val="1"/>
      <w:numFmt w:val="lowerLetter"/>
      <w:lvlText w:val="%5."/>
      <w:lvlJc w:val="left"/>
      <w:pPr>
        <w:ind w:left="3524" w:hanging="360"/>
      </w:pPr>
    </w:lvl>
    <w:lvl w:ilvl="5" w:tplc="AA2E2472" w:tentative="1">
      <w:start w:val="1"/>
      <w:numFmt w:val="lowerRoman"/>
      <w:lvlText w:val="%6."/>
      <w:lvlJc w:val="right"/>
      <w:pPr>
        <w:ind w:left="4244" w:hanging="180"/>
      </w:pPr>
    </w:lvl>
    <w:lvl w:ilvl="6" w:tplc="AB242E10" w:tentative="1">
      <w:start w:val="1"/>
      <w:numFmt w:val="decimal"/>
      <w:lvlText w:val="%7."/>
      <w:lvlJc w:val="left"/>
      <w:pPr>
        <w:ind w:left="4964" w:hanging="360"/>
      </w:pPr>
    </w:lvl>
    <w:lvl w:ilvl="7" w:tplc="64D0DBF4" w:tentative="1">
      <w:start w:val="1"/>
      <w:numFmt w:val="lowerLetter"/>
      <w:lvlText w:val="%8."/>
      <w:lvlJc w:val="left"/>
      <w:pPr>
        <w:ind w:left="5684" w:hanging="360"/>
      </w:pPr>
    </w:lvl>
    <w:lvl w:ilvl="8" w:tplc="B15228EC" w:tentative="1">
      <w:start w:val="1"/>
      <w:numFmt w:val="lowerRoman"/>
      <w:lvlText w:val="%9."/>
      <w:lvlJc w:val="right"/>
      <w:pPr>
        <w:ind w:left="6404" w:hanging="180"/>
      </w:pPr>
    </w:lvl>
  </w:abstractNum>
  <w:abstractNum w:abstractNumId="3" w15:restartNumberingAfterBreak="0">
    <w:nsid w:val="129633DD"/>
    <w:multiLevelType w:val="hybridMultilevel"/>
    <w:tmpl w:val="90E2B6B2"/>
    <w:lvl w:ilvl="0" w:tplc="1DC8CA60">
      <w:start w:val="1"/>
      <w:numFmt w:val="upperRoman"/>
      <w:lvlText w:val="%1."/>
      <w:lvlJc w:val="left"/>
      <w:pPr>
        <w:ind w:left="3600" w:hanging="720"/>
      </w:pPr>
      <w:rPr>
        <w:rFonts w:hint="default"/>
      </w:rPr>
    </w:lvl>
    <w:lvl w:ilvl="1" w:tplc="596C15BC" w:tentative="1">
      <w:start w:val="1"/>
      <w:numFmt w:val="lowerLetter"/>
      <w:lvlText w:val="%2."/>
      <w:lvlJc w:val="left"/>
      <w:pPr>
        <w:ind w:left="3960" w:hanging="360"/>
      </w:pPr>
    </w:lvl>
    <w:lvl w:ilvl="2" w:tplc="201EA55C" w:tentative="1">
      <w:start w:val="1"/>
      <w:numFmt w:val="lowerRoman"/>
      <w:lvlText w:val="%3."/>
      <w:lvlJc w:val="right"/>
      <w:pPr>
        <w:ind w:left="4680" w:hanging="180"/>
      </w:pPr>
    </w:lvl>
    <w:lvl w:ilvl="3" w:tplc="4A60DB26" w:tentative="1">
      <w:start w:val="1"/>
      <w:numFmt w:val="decimal"/>
      <w:lvlText w:val="%4."/>
      <w:lvlJc w:val="left"/>
      <w:pPr>
        <w:ind w:left="5400" w:hanging="360"/>
      </w:pPr>
    </w:lvl>
    <w:lvl w:ilvl="4" w:tplc="F5A69E5E" w:tentative="1">
      <w:start w:val="1"/>
      <w:numFmt w:val="lowerLetter"/>
      <w:lvlText w:val="%5."/>
      <w:lvlJc w:val="left"/>
      <w:pPr>
        <w:ind w:left="6120" w:hanging="360"/>
      </w:pPr>
    </w:lvl>
    <w:lvl w:ilvl="5" w:tplc="1C262052" w:tentative="1">
      <w:start w:val="1"/>
      <w:numFmt w:val="lowerRoman"/>
      <w:lvlText w:val="%6."/>
      <w:lvlJc w:val="right"/>
      <w:pPr>
        <w:ind w:left="6840" w:hanging="180"/>
      </w:pPr>
    </w:lvl>
    <w:lvl w:ilvl="6" w:tplc="43B85F42" w:tentative="1">
      <w:start w:val="1"/>
      <w:numFmt w:val="decimal"/>
      <w:lvlText w:val="%7."/>
      <w:lvlJc w:val="left"/>
      <w:pPr>
        <w:ind w:left="7560" w:hanging="360"/>
      </w:pPr>
    </w:lvl>
    <w:lvl w:ilvl="7" w:tplc="C546C09E" w:tentative="1">
      <w:start w:val="1"/>
      <w:numFmt w:val="lowerLetter"/>
      <w:lvlText w:val="%8."/>
      <w:lvlJc w:val="left"/>
      <w:pPr>
        <w:ind w:left="8280" w:hanging="360"/>
      </w:pPr>
    </w:lvl>
    <w:lvl w:ilvl="8" w:tplc="F60025BA" w:tentative="1">
      <w:start w:val="1"/>
      <w:numFmt w:val="lowerRoman"/>
      <w:lvlText w:val="%9."/>
      <w:lvlJc w:val="right"/>
      <w:pPr>
        <w:ind w:left="9000" w:hanging="180"/>
      </w:pPr>
    </w:lvl>
  </w:abstractNum>
  <w:abstractNum w:abstractNumId="4" w15:restartNumberingAfterBreak="0">
    <w:nsid w:val="1EDF7EAA"/>
    <w:multiLevelType w:val="multilevel"/>
    <w:tmpl w:val="3F3AE34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2A251F5"/>
    <w:multiLevelType w:val="multilevel"/>
    <w:tmpl w:val="72745A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31FA7A9E"/>
    <w:multiLevelType w:val="hybridMultilevel"/>
    <w:tmpl w:val="27263D5C"/>
    <w:lvl w:ilvl="0" w:tplc="A5F2A64E">
      <w:start w:val="1"/>
      <w:numFmt w:val="bullet"/>
      <w:lvlText w:val=""/>
      <w:lvlJc w:val="left"/>
      <w:pPr>
        <w:ind w:left="363" w:hanging="360"/>
      </w:pPr>
      <w:rPr>
        <w:rFonts w:ascii="Symbol" w:hAnsi="Symbol" w:hint="default"/>
      </w:rPr>
    </w:lvl>
    <w:lvl w:ilvl="1" w:tplc="6F36074E">
      <w:start w:val="1"/>
      <w:numFmt w:val="bullet"/>
      <w:lvlText w:val="o"/>
      <w:lvlJc w:val="left"/>
      <w:pPr>
        <w:ind w:left="1083" w:hanging="360"/>
      </w:pPr>
      <w:rPr>
        <w:rFonts w:ascii="Courier New" w:hAnsi="Courier New" w:cs="Courier New" w:hint="default"/>
      </w:rPr>
    </w:lvl>
    <w:lvl w:ilvl="2" w:tplc="8F88EBA6">
      <w:start w:val="1"/>
      <w:numFmt w:val="bullet"/>
      <w:lvlText w:val=""/>
      <w:lvlJc w:val="left"/>
      <w:pPr>
        <w:ind w:left="1803" w:hanging="360"/>
      </w:pPr>
      <w:rPr>
        <w:rFonts w:ascii="Wingdings" w:hAnsi="Wingdings" w:hint="default"/>
      </w:rPr>
    </w:lvl>
    <w:lvl w:ilvl="3" w:tplc="E050F770" w:tentative="1">
      <w:start w:val="1"/>
      <w:numFmt w:val="bullet"/>
      <w:lvlText w:val=""/>
      <w:lvlJc w:val="left"/>
      <w:pPr>
        <w:ind w:left="2523" w:hanging="360"/>
      </w:pPr>
      <w:rPr>
        <w:rFonts w:ascii="Symbol" w:hAnsi="Symbol" w:hint="default"/>
      </w:rPr>
    </w:lvl>
    <w:lvl w:ilvl="4" w:tplc="0D386D40" w:tentative="1">
      <w:start w:val="1"/>
      <w:numFmt w:val="bullet"/>
      <w:lvlText w:val="o"/>
      <w:lvlJc w:val="left"/>
      <w:pPr>
        <w:ind w:left="3243" w:hanging="360"/>
      </w:pPr>
      <w:rPr>
        <w:rFonts w:ascii="Courier New" w:hAnsi="Courier New" w:cs="Courier New" w:hint="default"/>
      </w:rPr>
    </w:lvl>
    <w:lvl w:ilvl="5" w:tplc="D01C469E" w:tentative="1">
      <w:start w:val="1"/>
      <w:numFmt w:val="bullet"/>
      <w:lvlText w:val=""/>
      <w:lvlJc w:val="left"/>
      <w:pPr>
        <w:ind w:left="3963" w:hanging="360"/>
      </w:pPr>
      <w:rPr>
        <w:rFonts w:ascii="Wingdings" w:hAnsi="Wingdings" w:hint="default"/>
      </w:rPr>
    </w:lvl>
    <w:lvl w:ilvl="6" w:tplc="723E3EA4" w:tentative="1">
      <w:start w:val="1"/>
      <w:numFmt w:val="bullet"/>
      <w:lvlText w:val=""/>
      <w:lvlJc w:val="left"/>
      <w:pPr>
        <w:ind w:left="4683" w:hanging="360"/>
      </w:pPr>
      <w:rPr>
        <w:rFonts w:ascii="Symbol" w:hAnsi="Symbol" w:hint="default"/>
      </w:rPr>
    </w:lvl>
    <w:lvl w:ilvl="7" w:tplc="ABD821BA" w:tentative="1">
      <w:start w:val="1"/>
      <w:numFmt w:val="bullet"/>
      <w:lvlText w:val="o"/>
      <w:lvlJc w:val="left"/>
      <w:pPr>
        <w:ind w:left="5403" w:hanging="360"/>
      </w:pPr>
      <w:rPr>
        <w:rFonts w:ascii="Courier New" w:hAnsi="Courier New" w:cs="Courier New" w:hint="default"/>
      </w:rPr>
    </w:lvl>
    <w:lvl w:ilvl="8" w:tplc="34AAABF6" w:tentative="1">
      <w:start w:val="1"/>
      <w:numFmt w:val="bullet"/>
      <w:lvlText w:val=""/>
      <w:lvlJc w:val="left"/>
      <w:pPr>
        <w:ind w:left="6123" w:hanging="360"/>
      </w:pPr>
      <w:rPr>
        <w:rFonts w:ascii="Wingdings" w:hAnsi="Wingdings" w:hint="default"/>
      </w:rPr>
    </w:lvl>
  </w:abstractNum>
  <w:abstractNum w:abstractNumId="7" w15:restartNumberingAfterBreak="0">
    <w:nsid w:val="638003CD"/>
    <w:multiLevelType w:val="multilevel"/>
    <w:tmpl w:val="F5B6FB3A"/>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65FC3676"/>
    <w:multiLevelType w:val="hybridMultilevel"/>
    <w:tmpl w:val="242AE8B6"/>
    <w:lvl w:ilvl="0" w:tplc="EFA08948">
      <w:start w:val="6"/>
      <w:numFmt w:val="upperRoman"/>
      <w:lvlText w:val="%1."/>
      <w:lvlJc w:val="left"/>
      <w:pPr>
        <w:ind w:left="1080" w:hanging="720"/>
      </w:pPr>
      <w:rPr>
        <w:rFonts w:hint="default"/>
      </w:rPr>
    </w:lvl>
    <w:lvl w:ilvl="1" w:tplc="03727E2C">
      <w:start w:val="1"/>
      <w:numFmt w:val="lowerLetter"/>
      <w:lvlText w:val="%2."/>
      <w:lvlJc w:val="left"/>
      <w:pPr>
        <w:ind w:left="1440" w:hanging="360"/>
      </w:pPr>
    </w:lvl>
    <w:lvl w:ilvl="2" w:tplc="E6027A0A" w:tentative="1">
      <w:start w:val="1"/>
      <w:numFmt w:val="lowerRoman"/>
      <w:lvlText w:val="%3."/>
      <w:lvlJc w:val="right"/>
      <w:pPr>
        <w:ind w:left="2160" w:hanging="180"/>
      </w:pPr>
    </w:lvl>
    <w:lvl w:ilvl="3" w:tplc="6B622F88" w:tentative="1">
      <w:start w:val="1"/>
      <w:numFmt w:val="decimal"/>
      <w:lvlText w:val="%4."/>
      <w:lvlJc w:val="left"/>
      <w:pPr>
        <w:ind w:left="2880" w:hanging="360"/>
      </w:pPr>
    </w:lvl>
    <w:lvl w:ilvl="4" w:tplc="DB8E7622" w:tentative="1">
      <w:start w:val="1"/>
      <w:numFmt w:val="lowerLetter"/>
      <w:lvlText w:val="%5."/>
      <w:lvlJc w:val="left"/>
      <w:pPr>
        <w:ind w:left="3600" w:hanging="360"/>
      </w:pPr>
    </w:lvl>
    <w:lvl w:ilvl="5" w:tplc="618EE3B0" w:tentative="1">
      <w:start w:val="1"/>
      <w:numFmt w:val="lowerRoman"/>
      <w:lvlText w:val="%6."/>
      <w:lvlJc w:val="right"/>
      <w:pPr>
        <w:ind w:left="4320" w:hanging="180"/>
      </w:pPr>
    </w:lvl>
    <w:lvl w:ilvl="6" w:tplc="6172ED70" w:tentative="1">
      <w:start w:val="1"/>
      <w:numFmt w:val="decimal"/>
      <w:lvlText w:val="%7."/>
      <w:lvlJc w:val="left"/>
      <w:pPr>
        <w:ind w:left="5040" w:hanging="360"/>
      </w:pPr>
    </w:lvl>
    <w:lvl w:ilvl="7" w:tplc="8636463C" w:tentative="1">
      <w:start w:val="1"/>
      <w:numFmt w:val="lowerLetter"/>
      <w:lvlText w:val="%8."/>
      <w:lvlJc w:val="left"/>
      <w:pPr>
        <w:ind w:left="5760" w:hanging="360"/>
      </w:pPr>
    </w:lvl>
    <w:lvl w:ilvl="8" w:tplc="CF72CEAC" w:tentative="1">
      <w:start w:val="1"/>
      <w:numFmt w:val="lowerRoman"/>
      <w:lvlText w:val="%9."/>
      <w:lvlJc w:val="right"/>
      <w:pPr>
        <w:ind w:left="6480" w:hanging="180"/>
      </w:pPr>
    </w:lvl>
  </w:abstractNum>
  <w:abstractNum w:abstractNumId="9" w15:restartNumberingAfterBreak="0">
    <w:nsid w:val="776D7126"/>
    <w:multiLevelType w:val="hybridMultilevel"/>
    <w:tmpl w:val="9990CCB6"/>
    <w:lvl w:ilvl="0" w:tplc="6C986C00">
      <w:start w:val="1"/>
      <w:numFmt w:val="upperRoman"/>
      <w:lvlText w:val="%1."/>
      <w:lvlJc w:val="left"/>
      <w:pPr>
        <w:ind w:left="1004" w:hanging="720"/>
      </w:pPr>
      <w:rPr>
        <w:rFonts w:hint="default"/>
      </w:rPr>
    </w:lvl>
    <w:lvl w:ilvl="1" w:tplc="9E06D622">
      <w:start w:val="1"/>
      <w:numFmt w:val="lowerLetter"/>
      <w:lvlText w:val="%2."/>
      <w:lvlJc w:val="left"/>
      <w:pPr>
        <w:ind w:left="1364" w:hanging="360"/>
      </w:pPr>
    </w:lvl>
    <w:lvl w:ilvl="2" w:tplc="96FCCF00" w:tentative="1">
      <w:start w:val="1"/>
      <w:numFmt w:val="lowerRoman"/>
      <w:lvlText w:val="%3."/>
      <w:lvlJc w:val="right"/>
      <w:pPr>
        <w:ind w:left="2084" w:hanging="180"/>
      </w:pPr>
    </w:lvl>
    <w:lvl w:ilvl="3" w:tplc="E980991E" w:tentative="1">
      <w:start w:val="1"/>
      <w:numFmt w:val="decimal"/>
      <w:lvlText w:val="%4."/>
      <w:lvlJc w:val="left"/>
      <w:pPr>
        <w:ind w:left="2804" w:hanging="360"/>
      </w:pPr>
    </w:lvl>
    <w:lvl w:ilvl="4" w:tplc="858E1A98" w:tentative="1">
      <w:start w:val="1"/>
      <w:numFmt w:val="lowerLetter"/>
      <w:lvlText w:val="%5."/>
      <w:lvlJc w:val="left"/>
      <w:pPr>
        <w:ind w:left="3524" w:hanging="360"/>
      </w:pPr>
    </w:lvl>
    <w:lvl w:ilvl="5" w:tplc="8D76940C" w:tentative="1">
      <w:start w:val="1"/>
      <w:numFmt w:val="lowerRoman"/>
      <w:lvlText w:val="%6."/>
      <w:lvlJc w:val="right"/>
      <w:pPr>
        <w:ind w:left="4244" w:hanging="180"/>
      </w:pPr>
    </w:lvl>
    <w:lvl w:ilvl="6" w:tplc="3EA6B68E" w:tentative="1">
      <w:start w:val="1"/>
      <w:numFmt w:val="decimal"/>
      <w:lvlText w:val="%7."/>
      <w:lvlJc w:val="left"/>
      <w:pPr>
        <w:ind w:left="4964" w:hanging="360"/>
      </w:pPr>
    </w:lvl>
    <w:lvl w:ilvl="7" w:tplc="1390F54A" w:tentative="1">
      <w:start w:val="1"/>
      <w:numFmt w:val="lowerLetter"/>
      <w:lvlText w:val="%8."/>
      <w:lvlJc w:val="left"/>
      <w:pPr>
        <w:ind w:left="5684" w:hanging="360"/>
      </w:pPr>
    </w:lvl>
    <w:lvl w:ilvl="8" w:tplc="BA70F868" w:tentative="1">
      <w:start w:val="1"/>
      <w:numFmt w:val="lowerRoman"/>
      <w:lvlText w:val="%9."/>
      <w:lvlJc w:val="right"/>
      <w:pPr>
        <w:ind w:left="6404" w:hanging="180"/>
      </w:pPr>
    </w:lvl>
  </w:abstractNum>
  <w:abstractNum w:abstractNumId="10" w15:restartNumberingAfterBreak="0">
    <w:nsid w:val="78982618"/>
    <w:multiLevelType w:val="hybridMultilevel"/>
    <w:tmpl w:val="2146DFA2"/>
    <w:lvl w:ilvl="0" w:tplc="291428C6">
      <w:start w:val="1"/>
      <w:numFmt w:val="upperRoman"/>
      <w:lvlText w:val="%1."/>
      <w:lvlJc w:val="left"/>
      <w:pPr>
        <w:ind w:left="1080" w:hanging="720"/>
      </w:pPr>
      <w:rPr>
        <w:rFonts w:hint="default"/>
        <w:b/>
      </w:rPr>
    </w:lvl>
    <w:lvl w:ilvl="1" w:tplc="9BD27108" w:tentative="1">
      <w:start w:val="1"/>
      <w:numFmt w:val="lowerLetter"/>
      <w:lvlText w:val="%2."/>
      <w:lvlJc w:val="left"/>
      <w:pPr>
        <w:ind w:left="1440" w:hanging="360"/>
      </w:pPr>
    </w:lvl>
    <w:lvl w:ilvl="2" w:tplc="A5703202" w:tentative="1">
      <w:start w:val="1"/>
      <w:numFmt w:val="lowerRoman"/>
      <w:lvlText w:val="%3."/>
      <w:lvlJc w:val="right"/>
      <w:pPr>
        <w:ind w:left="2160" w:hanging="180"/>
      </w:pPr>
    </w:lvl>
    <w:lvl w:ilvl="3" w:tplc="E4E0ED3A" w:tentative="1">
      <w:start w:val="1"/>
      <w:numFmt w:val="decimal"/>
      <w:lvlText w:val="%4."/>
      <w:lvlJc w:val="left"/>
      <w:pPr>
        <w:ind w:left="2880" w:hanging="360"/>
      </w:pPr>
    </w:lvl>
    <w:lvl w:ilvl="4" w:tplc="6862D084" w:tentative="1">
      <w:start w:val="1"/>
      <w:numFmt w:val="lowerLetter"/>
      <w:lvlText w:val="%5."/>
      <w:lvlJc w:val="left"/>
      <w:pPr>
        <w:ind w:left="3600" w:hanging="360"/>
      </w:pPr>
    </w:lvl>
    <w:lvl w:ilvl="5" w:tplc="F0209AF0" w:tentative="1">
      <w:start w:val="1"/>
      <w:numFmt w:val="lowerRoman"/>
      <w:lvlText w:val="%6."/>
      <w:lvlJc w:val="right"/>
      <w:pPr>
        <w:ind w:left="4320" w:hanging="180"/>
      </w:pPr>
    </w:lvl>
    <w:lvl w:ilvl="6" w:tplc="8EAA8946" w:tentative="1">
      <w:start w:val="1"/>
      <w:numFmt w:val="decimal"/>
      <w:lvlText w:val="%7."/>
      <w:lvlJc w:val="left"/>
      <w:pPr>
        <w:ind w:left="5040" w:hanging="360"/>
      </w:pPr>
    </w:lvl>
    <w:lvl w:ilvl="7" w:tplc="A344E3D4" w:tentative="1">
      <w:start w:val="1"/>
      <w:numFmt w:val="lowerLetter"/>
      <w:lvlText w:val="%8."/>
      <w:lvlJc w:val="left"/>
      <w:pPr>
        <w:ind w:left="5760" w:hanging="360"/>
      </w:pPr>
    </w:lvl>
    <w:lvl w:ilvl="8" w:tplc="FF82EAC4" w:tentative="1">
      <w:start w:val="1"/>
      <w:numFmt w:val="lowerRoman"/>
      <w:lvlText w:val="%9."/>
      <w:lvlJc w:val="right"/>
      <w:pPr>
        <w:ind w:left="6480" w:hanging="180"/>
      </w:pPr>
    </w:lvl>
  </w:abstractNum>
  <w:num w:numId="1" w16cid:durableId="587465706">
    <w:abstractNumId w:val="5"/>
  </w:num>
  <w:num w:numId="2" w16cid:durableId="1494033114">
    <w:abstractNumId w:val="10"/>
  </w:num>
  <w:num w:numId="3" w16cid:durableId="1430085177">
    <w:abstractNumId w:val="2"/>
  </w:num>
  <w:num w:numId="4" w16cid:durableId="1641687204">
    <w:abstractNumId w:val="7"/>
  </w:num>
  <w:num w:numId="5" w16cid:durableId="657224653">
    <w:abstractNumId w:val="6"/>
  </w:num>
  <w:num w:numId="6" w16cid:durableId="547689360">
    <w:abstractNumId w:val="0"/>
  </w:num>
  <w:num w:numId="7" w16cid:durableId="154881223">
    <w:abstractNumId w:val="9"/>
  </w:num>
  <w:num w:numId="8" w16cid:durableId="1897471742">
    <w:abstractNumId w:val="8"/>
  </w:num>
  <w:num w:numId="9" w16cid:durableId="420492543">
    <w:abstractNumId w:val="4"/>
  </w:num>
  <w:num w:numId="10" w16cid:durableId="487597619">
    <w:abstractNumId w:val="1"/>
  </w:num>
  <w:num w:numId="11" w16cid:durableId="1546524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CD"/>
    <w:rsid w:val="000040FE"/>
    <w:rsid w:val="000121A1"/>
    <w:rsid w:val="00054C88"/>
    <w:rsid w:val="000B1990"/>
    <w:rsid w:val="000D2276"/>
    <w:rsid w:val="000D22CD"/>
    <w:rsid w:val="000E5E02"/>
    <w:rsid w:val="000F2BA1"/>
    <w:rsid w:val="000F403D"/>
    <w:rsid w:val="001150E7"/>
    <w:rsid w:val="00151C18"/>
    <w:rsid w:val="001B18F4"/>
    <w:rsid w:val="001C159D"/>
    <w:rsid w:val="00207148"/>
    <w:rsid w:val="002209E7"/>
    <w:rsid w:val="00276FC5"/>
    <w:rsid w:val="002838B6"/>
    <w:rsid w:val="00290A60"/>
    <w:rsid w:val="002956BE"/>
    <w:rsid w:val="00296DE3"/>
    <w:rsid w:val="002E03AD"/>
    <w:rsid w:val="00310631"/>
    <w:rsid w:val="00345D2E"/>
    <w:rsid w:val="003904AD"/>
    <w:rsid w:val="003A0052"/>
    <w:rsid w:val="003C1AE0"/>
    <w:rsid w:val="004214D9"/>
    <w:rsid w:val="00435727"/>
    <w:rsid w:val="00440E3E"/>
    <w:rsid w:val="0045695B"/>
    <w:rsid w:val="004B5889"/>
    <w:rsid w:val="004D3125"/>
    <w:rsid w:val="004E7F1E"/>
    <w:rsid w:val="004F0226"/>
    <w:rsid w:val="00510032"/>
    <w:rsid w:val="005409EA"/>
    <w:rsid w:val="0059246C"/>
    <w:rsid w:val="00594FEA"/>
    <w:rsid w:val="00596ECA"/>
    <w:rsid w:val="005E4A3B"/>
    <w:rsid w:val="005F0D0A"/>
    <w:rsid w:val="00633A66"/>
    <w:rsid w:val="00663EAA"/>
    <w:rsid w:val="00667A4A"/>
    <w:rsid w:val="006833A8"/>
    <w:rsid w:val="006A6935"/>
    <w:rsid w:val="006D4F1C"/>
    <w:rsid w:val="00724665"/>
    <w:rsid w:val="00776FF5"/>
    <w:rsid w:val="007963BC"/>
    <w:rsid w:val="008078E8"/>
    <w:rsid w:val="00822955"/>
    <w:rsid w:val="00836C77"/>
    <w:rsid w:val="008970B1"/>
    <w:rsid w:val="008B719C"/>
    <w:rsid w:val="008C7432"/>
    <w:rsid w:val="008E70B9"/>
    <w:rsid w:val="00906605"/>
    <w:rsid w:val="00986F7B"/>
    <w:rsid w:val="009A6DB5"/>
    <w:rsid w:val="009B1943"/>
    <w:rsid w:val="009C4139"/>
    <w:rsid w:val="009C4CE7"/>
    <w:rsid w:val="00A27222"/>
    <w:rsid w:val="00AB6F7B"/>
    <w:rsid w:val="00AD6796"/>
    <w:rsid w:val="00B014F4"/>
    <w:rsid w:val="00B064F1"/>
    <w:rsid w:val="00B45309"/>
    <w:rsid w:val="00B739EC"/>
    <w:rsid w:val="00BE5576"/>
    <w:rsid w:val="00C95470"/>
    <w:rsid w:val="00C95E28"/>
    <w:rsid w:val="00C95F70"/>
    <w:rsid w:val="00CE6215"/>
    <w:rsid w:val="00CF42BC"/>
    <w:rsid w:val="00CF69A5"/>
    <w:rsid w:val="00D21A7A"/>
    <w:rsid w:val="00D53017"/>
    <w:rsid w:val="00DA0DA2"/>
    <w:rsid w:val="00DC5E0D"/>
    <w:rsid w:val="00DD3252"/>
    <w:rsid w:val="00E443BC"/>
    <w:rsid w:val="00E60177"/>
    <w:rsid w:val="00EA098F"/>
    <w:rsid w:val="00EA1686"/>
    <w:rsid w:val="00EA3CD0"/>
    <w:rsid w:val="00EB2184"/>
    <w:rsid w:val="00EE0426"/>
    <w:rsid w:val="00F27F5D"/>
    <w:rsid w:val="00F676D6"/>
    <w:rsid w:val="00FD63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8206"/>
  <w15:chartTrackingRefBased/>
  <w15:docId w15:val="{482867D5-5059-4340-94F3-B73FA30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2CD"/>
    <w:pPr>
      <w:spacing w:after="0" w:line="240" w:lineRule="auto"/>
    </w:pPr>
    <w:rPr>
      <w:rFonts w:ascii="Calibri" w:eastAsia="Calibri" w:hAnsi="Calibri" w:cs="Times New Roman"/>
    </w:rPr>
  </w:style>
  <w:style w:type="paragraph" w:styleId="Footer">
    <w:name w:val="footer"/>
    <w:basedOn w:val="Normal"/>
    <w:link w:val="FooterChar"/>
    <w:uiPriority w:val="99"/>
    <w:semiHidden/>
    <w:unhideWhenUsed/>
    <w:rsid w:val="00B064F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064F1"/>
    <w:rPr>
      <w:rFonts w:ascii="Calibri" w:eastAsia="Calibri" w:hAnsi="Calibri" w:cs="Times New Roman"/>
    </w:rPr>
  </w:style>
  <w:style w:type="character" w:customStyle="1" w:styleId="ListParagraphChar">
    <w:name w:val="List Paragraph Char"/>
    <w:aliases w:val="2 Char,Akapit z listą BS Char,Bullet list Char,Bullets Char,Colorful List - Accent 11 Char,Colorful List - Accent 12 Char,H&amp;P List Paragraph Char,List Paragraph1 Char,List1 Char,Normal bullet 2 Char,Numurets Char,PPS_Bullet Char"/>
    <w:link w:val="ListParagraph"/>
    <w:uiPriority w:val="34"/>
    <w:qFormat/>
    <w:locked/>
    <w:rsid w:val="00B064F1"/>
    <w:rPr>
      <w:rFonts w:ascii="Times New Roman" w:eastAsia="Times New Roman" w:hAnsi="Times New Roman" w:cs="Times New Roman"/>
      <w:sz w:val="24"/>
      <w:szCs w:val="24"/>
      <w:lang w:eastAsia="ar-SA"/>
    </w:rPr>
  </w:style>
  <w:style w:type="paragraph" w:styleId="ListParagraph">
    <w:name w:val="List Paragraph"/>
    <w:aliases w:val="2,Akapit z listą BS,Bullet list,Bullets,Colorful List - Accent 11,Colorful List - Accent 12,H&amp;P List Paragraph,List Paragraph1,List1,Normal bullet 2,Numurets,PPS_Bullet,Saistīto dokumentu saraksts,Saraksta rindkopa1,Strip,Syle 1"/>
    <w:basedOn w:val="Normal"/>
    <w:link w:val="ListParagraphChar"/>
    <w:uiPriority w:val="34"/>
    <w:qFormat/>
    <w:rsid w:val="00B064F1"/>
    <w:pPr>
      <w:suppressAutoHyphens/>
      <w:spacing w:after="0" w:line="240" w:lineRule="auto"/>
      <w:ind w:left="720"/>
      <w:contextualSpacing/>
    </w:pPr>
    <w:rPr>
      <w:rFonts w:ascii="Times New Roman" w:eastAsia="Times New Roman" w:hAnsi="Times New Roman"/>
      <w:sz w:val="24"/>
      <w:szCs w:val="24"/>
      <w:lang w:eastAsia="ar-SA"/>
    </w:rPr>
  </w:style>
  <w:style w:type="character" w:styleId="Hyperlink">
    <w:name w:val="Hyperlink"/>
    <w:basedOn w:val="DefaultParagraphFont"/>
    <w:uiPriority w:val="99"/>
    <w:unhideWhenUsed/>
    <w:rsid w:val="00290A60"/>
    <w:rPr>
      <w:color w:val="0563C1" w:themeColor="hyperlink"/>
      <w:u w:val="single"/>
    </w:rPr>
  </w:style>
  <w:style w:type="character" w:styleId="UnresolvedMention">
    <w:name w:val="Unresolved Mention"/>
    <w:basedOn w:val="DefaultParagraphFont"/>
    <w:uiPriority w:val="99"/>
    <w:rsid w:val="00290A60"/>
    <w:rPr>
      <w:color w:val="605E5C"/>
      <w:shd w:val="clear" w:color="auto" w:fill="E1DFDD"/>
    </w:rPr>
  </w:style>
  <w:style w:type="character" w:styleId="FollowedHyperlink">
    <w:name w:val="FollowedHyperlink"/>
    <w:basedOn w:val="DefaultParagraphFont"/>
    <w:uiPriority w:val="99"/>
    <w:semiHidden/>
    <w:unhideWhenUsed/>
    <w:rsid w:val="005E4A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8899</Words>
  <Characters>5073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Juris Annuškāns</cp:lastModifiedBy>
  <cp:revision>17</cp:revision>
  <dcterms:created xsi:type="dcterms:W3CDTF">2025-03-05T07:44:00Z</dcterms:created>
  <dcterms:modified xsi:type="dcterms:W3CDTF">2025-03-05T07:53:00Z</dcterms:modified>
</cp:coreProperties>
</file>