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1D4" w:rsidRDefault="000971D4" w:rsidP="000971D4">
      <w:pPr>
        <w:spacing w:after="0" w:line="240" w:lineRule="auto"/>
        <w:jc w:val="right"/>
        <w:rPr>
          <w:rFonts w:ascii="Times New Roman" w:hAnsi="Times New Roman" w:cs="Times New Roman"/>
          <w:sz w:val="24"/>
          <w:szCs w:val="24"/>
        </w:rPr>
      </w:pPr>
    </w:p>
    <w:bookmarkStart w:id="0" w:name="_MON_1544857281"/>
    <w:bookmarkEnd w:id="0"/>
    <w:p w:rsidR="00DD25F1" w:rsidRPr="00963AF7" w:rsidRDefault="00DD25F1" w:rsidP="00DD25F1">
      <w:pPr>
        <w:spacing w:after="0" w:line="240" w:lineRule="auto"/>
        <w:jc w:val="center"/>
        <w:rPr>
          <w:rFonts w:ascii="Times New Roman" w:eastAsia="Calibri" w:hAnsi="Times New Roman" w:cs="Arial"/>
          <w:sz w:val="24"/>
          <w:szCs w:val="24"/>
          <w:lang w:eastAsia="lv-LV"/>
        </w:rPr>
      </w:pPr>
      <w:r w:rsidRPr="00963AF7">
        <w:rPr>
          <w:rFonts w:ascii="Arial" w:eastAsia="Times New Roman" w:hAnsi="Arial" w:cs="Arial"/>
          <w:lang w:eastAsia="lv-LV"/>
        </w:rPr>
        <w:object w:dxaOrig="1446"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in" o:ole="">
            <v:imagedata r:id="rId7" o:title=""/>
          </v:shape>
          <o:OLEObject Type="Embed" ProgID="Word.Picture.8" ShapeID="_x0000_i1025" DrawAspect="Content" ObjectID="_1579513262" r:id="rId8"/>
        </w:object>
      </w:r>
    </w:p>
    <w:tbl>
      <w:tblPr>
        <w:tblW w:w="0" w:type="auto"/>
        <w:tblLook w:val="01E0" w:firstRow="1" w:lastRow="1" w:firstColumn="1" w:lastColumn="1" w:noHBand="0" w:noVBand="0"/>
      </w:tblPr>
      <w:tblGrid>
        <w:gridCol w:w="9354"/>
      </w:tblGrid>
      <w:tr w:rsidR="00DD25F1" w:rsidRPr="00963AF7" w:rsidTr="00316EDF">
        <w:trPr>
          <w:trHeight w:val="1252"/>
        </w:trPr>
        <w:tc>
          <w:tcPr>
            <w:tcW w:w="9828" w:type="dxa"/>
          </w:tcPr>
          <w:p w:rsidR="00DD25F1" w:rsidRPr="00963AF7" w:rsidRDefault="00DD25F1" w:rsidP="00316EDF">
            <w:pPr>
              <w:spacing w:after="0" w:line="240" w:lineRule="auto"/>
              <w:jc w:val="center"/>
              <w:rPr>
                <w:rFonts w:ascii="Times New Roman" w:eastAsia="Calibri" w:hAnsi="Times New Roman" w:cs="Arial"/>
                <w:b/>
                <w:sz w:val="24"/>
                <w:szCs w:val="24"/>
                <w:lang w:eastAsia="lv-LV"/>
              </w:rPr>
            </w:pPr>
            <w:r w:rsidRPr="00963AF7">
              <w:rPr>
                <w:rFonts w:ascii="Times New Roman" w:eastAsia="Calibri" w:hAnsi="Times New Roman" w:cs="Arial"/>
                <w:b/>
                <w:sz w:val="24"/>
                <w:szCs w:val="24"/>
                <w:lang w:eastAsia="lv-LV"/>
              </w:rPr>
              <w:t>VIĻAKAS  NOVADA  DOME</w:t>
            </w:r>
          </w:p>
          <w:p w:rsidR="00DD25F1" w:rsidRPr="00963AF7" w:rsidRDefault="00DD25F1" w:rsidP="00316EDF">
            <w:pPr>
              <w:spacing w:after="0" w:line="240" w:lineRule="auto"/>
              <w:jc w:val="center"/>
              <w:rPr>
                <w:rFonts w:ascii="Times New Roman" w:eastAsia="Calibri" w:hAnsi="Times New Roman" w:cs="Arial"/>
                <w:sz w:val="24"/>
                <w:szCs w:val="24"/>
                <w:lang w:eastAsia="lv-LV"/>
              </w:rPr>
            </w:pPr>
            <w:r w:rsidRPr="00963AF7">
              <w:rPr>
                <w:rFonts w:ascii="Times New Roman" w:eastAsia="Calibri" w:hAnsi="Times New Roman" w:cs="Arial"/>
                <w:sz w:val="24"/>
                <w:szCs w:val="24"/>
                <w:lang w:eastAsia="lv-LV"/>
              </w:rPr>
              <w:t>Reģ.Nr. 90009115618</w:t>
            </w:r>
          </w:p>
          <w:p w:rsidR="00DD25F1" w:rsidRPr="00963AF7" w:rsidRDefault="00DD25F1" w:rsidP="00316EDF">
            <w:pPr>
              <w:spacing w:after="0" w:line="240" w:lineRule="auto"/>
              <w:jc w:val="center"/>
              <w:rPr>
                <w:rFonts w:ascii="Times New Roman" w:eastAsia="Calibri" w:hAnsi="Times New Roman" w:cs="Arial"/>
                <w:sz w:val="24"/>
                <w:szCs w:val="24"/>
                <w:lang w:eastAsia="lv-LV"/>
              </w:rPr>
            </w:pPr>
            <w:r w:rsidRPr="00963AF7">
              <w:rPr>
                <w:rFonts w:ascii="Times New Roman" w:eastAsia="Calibri" w:hAnsi="Times New Roman" w:cs="Arial"/>
                <w:sz w:val="24"/>
                <w:szCs w:val="24"/>
                <w:lang w:eastAsia="lv-LV"/>
              </w:rPr>
              <w:t>Abrenes  iela 26, Viļaka, Viļakas  nov., LV-4583</w:t>
            </w:r>
          </w:p>
          <w:p w:rsidR="00DD25F1" w:rsidRPr="00963AF7" w:rsidRDefault="00DD25F1" w:rsidP="00316EDF">
            <w:pPr>
              <w:pBdr>
                <w:bottom w:val="single" w:sz="12" w:space="1" w:color="auto"/>
              </w:pBdr>
              <w:spacing w:after="0" w:line="240" w:lineRule="auto"/>
              <w:jc w:val="center"/>
              <w:rPr>
                <w:rFonts w:ascii="Times New Roman" w:eastAsia="Calibri" w:hAnsi="Times New Roman" w:cs="Arial"/>
                <w:sz w:val="24"/>
                <w:szCs w:val="24"/>
                <w:lang w:eastAsia="lv-LV"/>
              </w:rPr>
            </w:pPr>
            <w:r w:rsidRPr="00963AF7">
              <w:rPr>
                <w:rFonts w:ascii="Times New Roman" w:eastAsia="Calibri" w:hAnsi="Times New Roman" w:cs="Arial"/>
                <w:sz w:val="24"/>
                <w:szCs w:val="24"/>
                <w:lang w:eastAsia="lv-LV"/>
              </w:rPr>
              <w:t>t</w:t>
            </w:r>
            <w:r>
              <w:rPr>
                <w:rFonts w:ascii="Times New Roman" w:eastAsia="Calibri" w:hAnsi="Times New Roman" w:cs="Arial"/>
                <w:sz w:val="24"/>
                <w:szCs w:val="24"/>
                <w:lang w:eastAsia="lv-LV"/>
              </w:rPr>
              <w:t>ālrunis 64507224</w:t>
            </w:r>
            <w:r w:rsidRPr="00963AF7">
              <w:rPr>
                <w:rFonts w:ascii="Times New Roman" w:eastAsia="Calibri" w:hAnsi="Times New Roman" w:cs="Arial"/>
                <w:sz w:val="24"/>
                <w:szCs w:val="24"/>
                <w:lang w:eastAsia="lv-LV"/>
              </w:rPr>
              <w:t xml:space="preserve">, </w:t>
            </w:r>
            <w:smartTag w:uri="schemas-tilde-lv/tildestengine" w:element="veidnes">
              <w:smartTagPr>
                <w:attr w:name="id" w:val="-1"/>
                <w:attr w:name="baseform" w:val="fakss"/>
                <w:attr w:name="text" w:val="fakss"/>
              </w:smartTagPr>
              <w:r w:rsidRPr="00963AF7">
                <w:rPr>
                  <w:rFonts w:ascii="Times New Roman" w:eastAsia="Calibri" w:hAnsi="Times New Roman" w:cs="Arial"/>
                  <w:sz w:val="24"/>
                  <w:szCs w:val="24"/>
                  <w:lang w:eastAsia="lv-LV"/>
                </w:rPr>
                <w:t>fakss</w:t>
              </w:r>
            </w:smartTag>
            <w:r w:rsidRPr="00963AF7">
              <w:rPr>
                <w:rFonts w:ascii="Times New Roman" w:eastAsia="Calibri" w:hAnsi="Times New Roman" w:cs="Arial"/>
                <w:sz w:val="24"/>
                <w:szCs w:val="24"/>
                <w:lang w:eastAsia="lv-LV"/>
              </w:rPr>
              <w:t xml:space="preserve"> 64507208, e-pasts: </w:t>
            </w:r>
            <w:hyperlink r:id="rId9" w:history="1">
              <w:r w:rsidRPr="00963AF7">
                <w:rPr>
                  <w:rFonts w:ascii="Times New Roman" w:eastAsia="Calibri" w:hAnsi="Times New Roman" w:cs="Arial"/>
                  <w:sz w:val="24"/>
                  <w:szCs w:val="24"/>
                  <w:lang w:eastAsia="lv-LV"/>
                </w:rPr>
                <w:t>dome@vilaka.lv</w:t>
              </w:r>
            </w:hyperlink>
            <w:r w:rsidRPr="00963AF7">
              <w:rPr>
                <w:rFonts w:ascii="Times New Roman" w:eastAsia="Calibri" w:hAnsi="Times New Roman" w:cs="Arial"/>
                <w:sz w:val="24"/>
                <w:szCs w:val="24"/>
                <w:lang w:eastAsia="lv-LV"/>
              </w:rPr>
              <w:t xml:space="preserve"> </w:t>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p>
          <w:p w:rsidR="00DD25F1" w:rsidRPr="00963AF7" w:rsidRDefault="00DD25F1" w:rsidP="00316EDF">
            <w:pPr>
              <w:spacing w:after="0" w:line="240" w:lineRule="auto"/>
              <w:jc w:val="center"/>
              <w:rPr>
                <w:rFonts w:ascii="Times New Roman" w:eastAsia="Calibri" w:hAnsi="Times New Roman" w:cs="Arial"/>
                <w:sz w:val="24"/>
                <w:szCs w:val="24"/>
              </w:rPr>
            </w:pP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r w:rsidRPr="00963AF7">
              <w:rPr>
                <w:rFonts w:ascii="Times New Roman" w:eastAsia="Calibri" w:hAnsi="Times New Roman" w:cs="Arial"/>
                <w:sz w:val="24"/>
                <w:szCs w:val="24"/>
                <w:lang w:eastAsia="lv-LV"/>
              </w:rPr>
              <w:softHyphen/>
            </w:r>
          </w:p>
        </w:tc>
      </w:tr>
    </w:tbl>
    <w:p w:rsidR="00DD25F1" w:rsidRDefault="00DD25F1" w:rsidP="00DD25F1">
      <w:pPr>
        <w:spacing w:after="0" w:line="240" w:lineRule="auto"/>
        <w:jc w:val="center"/>
        <w:rPr>
          <w:rFonts w:ascii="Times New Roman" w:hAnsi="Times New Roman" w:cs="Times New Roman"/>
          <w:b/>
          <w:sz w:val="24"/>
          <w:szCs w:val="24"/>
        </w:rPr>
      </w:pPr>
      <w:r w:rsidRPr="000971D4">
        <w:rPr>
          <w:rFonts w:ascii="Times New Roman" w:hAnsi="Times New Roman" w:cs="Times New Roman"/>
          <w:b/>
          <w:sz w:val="24"/>
          <w:szCs w:val="24"/>
        </w:rPr>
        <w:t>SAISTOŠIE NOTEIKUMI</w:t>
      </w:r>
    </w:p>
    <w:p w:rsidR="00DD25F1" w:rsidRDefault="00DD25F1" w:rsidP="00DD25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Viļakā</w:t>
      </w:r>
    </w:p>
    <w:p w:rsidR="00DD25F1" w:rsidRDefault="00DD25F1" w:rsidP="00DD25F1">
      <w:pPr>
        <w:spacing w:after="0" w:line="240" w:lineRule="auto"/>
        <w:jc w:val="center"/>
        <w:rPr>
          <w:rFonts w:ascii="Times New Roman" w:hAnsi="Times New Roman" w:cs="Times New Roman"/>
          <w:sz w:val="24"/>
          <w:szCs w:val="24"/>
        </w:rPr>
      </w:pPr>
    </w:p>
    <w:p w:rsidR="00DD25F1" w:rsidRDefault="00DD25F1" w:rsidP="00DD25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2018. gada 31. janvārī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Nr. 1/2018</w:t>
      </w:r>
    </w:p>
    <w:p w:rsidR="00DD25F1" w:rsidRDefault="00EE7ABE" w:rsidP="00DD25F1">
      <w:pPr>
        <w:spacing w:after="0" w:line="240" w:lineRule="auto"/>
        <w:ind w:left="5760" w:firstLine="720"/>
        <w:jc w:val="both"/>
        <w:rPr>
          <w:rFonts w:ascii="Times New Roman" w:hAnsi="Times New Roman" w:cs="Times New Roman"/>
          <w:sz w:val="24"/>
          <w:szCs w:val="24"/>
        </w:rPr>
      </w:pPr>
      <w:r>
        <w:rPr>
          <w:rFonts w:ascii="Times New Roman" w:hAnsi="Times New Roman" w:cs="Times New Roman"/>
          <w:sz w:val="24"/>
          <w:szCs w:val="24"/>
        </w:rPr>
        <w:t>(protokols Nr.2, 5.</w:t>
      </w:r>
      <w:r w:rsidR="00DD25F1">
        <w:rPr>
          <w:rFonts w:ascii="Times New Roman" w:hAnsi="Times New Roman" w:cs="Times New Roman"/>
          <w:sz w:val="24"/>
          <w:szCs w:val="24"/>
        </w:rPr>
        <w:t>&amp;)</w:t>
      </w:r>
    </w:p>
    <w:p w:rsidR="000971D4" w:rsidRDefault="000971D4" w:rsidP="000971D4">
      <w:pPr>
        <w:spacing w:after="0" w:line="240" w:lineRule="auto"/>
        <w:jc w:val="both"/>
        <w:rPr>
          <w:rFonts w:ascii="Times New Roman" w:hAnsi="Times New Roman" w:cs="Times New Roman"/>
          <w:sz w:val="24"/>
          <w:szCs w:val="24"/>
        </w:rPr>
      </w:pPr>
    </w:p>
    <w:p w:rsidR="000971D4" w:rsidRDefault="000971D4" w:rsidP="000971D4">
      <w:pPr>
        <w:spacing w:after="0" w:line="240" w:lineRule="auto"/>
        <w:jc w:val="center"/>
        <w:rPr>
          <w:rFonts w:ascii="Times New Roman" w:hAnsi="Times New Roman" w:cs="Times New Roman"/>
          <w:b/>
          <w:sz w:val="24"/>
          <w:szCs w:val="24"/>
        </w:rPr>
      </w:pPr>
    </w:p>
    <w:p w:rsidR="000971D4" w:rsidRDefault="00745519" w:rsidP="000971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0971D4" w:rsidRPr="000971D4">
        <w:rPr>
          <w:rFonts w:ascii="Times New Roman" w:hAnsi="Times New Roman" w:cs="Times New Roman"/>
          <w:b/>
          <w:sz w:val="24"/>
          <w:szCs w:val="24"/>
        </w:rPr>
        <w:t xml:space="preserve">Par </w:t>
      </w:r>
      <w:r>
        <w:rPr>
          <w:rFonts w:ascii="Times New Roman" w:hAnsi="Times New Roman" w:cs="Times New Roman"/>
          <w:b/>
          <w:sz w:val="24"/>
          <w:szCs w:val="24"/>
        </w:rPr>
        <w:t>Viļakas novada</w:t>
      </w:r>
      <w:r w:rsidR="000971D4" w:rsidRPr="000971D4">
        <w:rPr>
          <w:rFonts w:ascii="Times New Roman" w:hAnsi="Times New Roman" w:cs="Times New Roman"/>
          <w:b/>
          <w:sz w:val="24"/>
          <w:szCs w:val="24"/>
        </w:rPr>
        <w:t xml:space="preserve"> pašvaldības </w:t>
      </w:r>
      <w:r w:rsidR="00645414">
        <w:rPr>
          <w:rFonts w:ascii="Times New Roman" w:hAnsi="Times New Roman" w:cs="Times New Roman"/>
          <w:b/>
          <w:sz w:val="24"/>
          <w:szCs w:val="24"/>
        </w:rPr>
        <w:t>2018.</w:t>
      </w:r>
      <w:r w:rsidR="000971D4" w:rsidRPr="000971D4">
        <w:rPr>
          <w:rFonts w:ascii="Times New Roman" w:hAnsi="Times New Roman" w:cs="Times New Roman"/>
          <w:b/>
          <w:sz w:val="24"/>
          <w:szCs w:val="24"/>
        </w:rPr>
        <w:t xml:space="preserve"> </w:t>
      </w:r>
      <w:r w:rsidR="002D5B1E">
        <w:rPr>
          <w:rFonts w:ascii="Times New Roman" w:hAnsi="Times New Roman" w:cs="Times New Roman"/>
          <w:b/>
          <w:sz w:val="24"/>
          <w:szCs w:val="24"/>
        </w:rPr>
        <w:t>g</w:t>
      </w:r>
      <w:r w:rsidR="000971D4" w:rsidRPr="000971D4">
        <w:rPr>
          <w:rFonts w:ascii="Times New Roman" w:hAnsi="Times New Roman" w:cs="Times New Roman"/>
          <w:b/>
          <w:sz w:val="24"/>
          <w:szCs w:val="24"/>
        </w:rPr>
        <w:t>ada</w:t>
      </w:r>
      <w:r>
        <w:rPr>
          <w:rFonts w:ascii="Times New Roman" w:hAnsi="Times New Roman" w:cs="Times New Roman"/>
          <w:b/>
          <w:sz w:val="24"/>
          <w:szCs w:val="24"/>
        </w:rPr>
        <w:t xml:space="preserve"> budžetu”</w:t>
      </w:r>
    </w:p>
    <w:p w:rsidR="00DD25F1" w:rsidRDefault="00DD25F1" w:rsidP="00701ADC">
      <w:pPr>
        <w:spacing w:after="0" w:line="240" w:lineRule="auto"/>
        <w:ind w:left="5041"/>
        <w:rPr>
          <w:rFonts w:ascii="Times New Roman" w:hAnsi="Times New Roman"/>
          <w:i/>
        </w:rPr>
      </w:pPr>
    </w:p>
    <w:p w:rsidR="00701ADC" w:rsidRDefault="00701ADC" w:rsidP="00701ADC">
      <w:pPr>
        <w:spacing w:after="0" w:line="240" w:lineRule="auto"/>
        <w:ind w:left="5041"/>
        <w:rPr>
          <w:rFonts w:ascii="Times New Roman" w:hAnsi="Times New Roman"/>
          <w:i/>
        </w:rPr>
      </w:pPr>
      <w:r w:rsidRPr="00745519">
        <w:rPr>
          <w:rFonts w:ascii="Times New Roman" w:hAnsi="Times New Roman"/>
          <w:i/>
        </w:rPr>
        <w:t>Izdoti saskaņā ar likuma “Par pašvaldībām”</w:t>
      </w:r>
    </w:p>
    <w:p w:rsidR="00701ADC" w:rsidRPr="00745519" w:rsidRDefault="00701ADC" w:rsidP="00701ADC">
      <w:pPr>
        <w:spacing w:after="0" w:line="240" w:lineRule="auto"/>
        <w:ind w:left="5041"/>
        <w:rPr>
          <w:rFonts w:ascii="Times New Roman" w:hAnsi="Times New Roman"/>
          <w:i/>
        </w:rPr>
      </w:pPr>
      <w:r w:rsidRPr="00745519">
        <w:rPr>
          <w:rFonts w:ascii="Times New Roman" w:hAnsi="Times New Roman"/>
          <w:i/>
        </w:rPr>
        <w:t xml:space="preserve"> 46.pantu</w:t>
      </w:r>
      <w:r>
        <w:rPr>
          <w:rFonts w:ascii="Times New Roman" w:hAnsi="Times New Roman"/>
          <w:i/>
        </w:rPr>
        <w:t xml:space="preserve"> un </w:t>
      </w:r>
      <w:r w:rsidRPr="00745519">
        <w:rPr>
          <w:rFonts w:ascii="Times New Roman" w:hAnsi="Times New Roman"/>
          <w:i/>
        </w:rPr>
        <w:t xml:space="preserve"> likuma “Par pašvaldību budžetiem“ 16</w:t>
      </w:r>
      <w:r>
        <w:rPr>
          <w:rFonts w:ascii="Times New Roman" w:hAnsi="Times New Roman"/>
          <w:i/>
        </w:rPr>
        <w:t xml:space="preserve"> </w:t>
      </w:r>
      <w:r w:rsidRPr="00745519">
        <w:rPr>
          <w:rFonts w:ascii="Times New Roman" w:hAnsi="Times New Roman"/>
          <w:i/>
        </w:rPr>
        <w:t>.un 17.pantu</w:t>
      </w:r>
    </w:p>
    <w:p w:rsidR="000971D4" w:rsidRDefault="000971D4" w:rsidP="000971D4">
      <w:pPr>
        <w:spacing w:after="0" w:line="240" w:lineRule="auto"/>
        <w:jc w:val="center"/>
        <w:rPr>
          <w:rFonts w:ascii="Times New Roman" w:hAnsi="Times New Roman" w:cs="Times New Roman"/>
          <w:b/>
          <w:sz w:val="24"/>
          <w:szCs w:val="24"/>
        </w:rPr>
      </w:pPr>
    </w:p>
    <w:p w:rsidR="00531A20" w:rsidRPr="004606DA" w:rsidRDefault="00531A20" w:rsidP="00531A20">
      <w:pPr>
        <w:spacing w:after="0" w:line="240" w:lineRule="auto"/>
        <w:jc w:val="right"/>
        <w:rPr>
          <w:rFonts w:ascii="Times New Roman" w:hAnsi="Times New Roman" w:cs="Times New Roman"/>
          <w:sz w:val="24"/>
          <w:szCs w:val="24"/>
        </w:rPr>
      </w:pPr>
    </w:p>
    <w:p w:rsidR="00BB6AFB" w:rsidRPr="00645414" w:rsidRDefault="00531A20" w:rsidP="00BB6AFB">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 xml:space="preserve">Saistošie noteikumi nosaka </w:t>
      </w:r>
      <w:r w:rsidR="0077798F" w:rsidRPr="00645414">
        <w:rPr>
          <w:rFonts w:ascii="Times New Roman" w:hAnsi="Times New Roman" w:cs="Times New Roman"/>
          <w:sz w:val="24"/>
          <w:szCs w:val="24"/>
        </w:rPr>
        <w:t>Viļakas novada</w:t>
      </w:r>
      <w:r w:rsidRPr="00645414">
        <w:rPr>
          <w:rFonts w:ascii="Times New Roman" w:hAnsi="Times New Roman" w:cs="Times New Roman"/>
          <w:sz w:val="24"/>
          <w:szCs w:val="24"/>
        </w:rPr>
        <w:t xml:space="preserve"> pašvaldības 20</w:t>
      </w:r>
      <w:r w:rsidR="0077798F" w:rsidRPr="00645414">
        <w:rPr>
          <w:rFonts w:ascii="Times New Roman" w:hAnsi="Times New Roman" w:cs="Times New Roman"/>
          <w:sz w:val="24"/>
          <w:szCs w:val="24"/>
        </w:rPr>
        <w:t>1</w:t>
      </w:r>
      <w:r w:rsidR="00645414" w:rsidRPr="00645414">
        <w:rPr>
          <w:rFonts w:ascii="Times New Roman" w:hAnsi="Times New Roman" w:cs="Times New Roman"/>
          <w:sz w:val="24"/>
          <w:szCs w:val="24"/>
        </w:rPr>
        <w:t>8</w:t>
      </w:r>
      <w:r w:rsidRPr="00645414">
        <w:rPr>
          <w:rFonts w:ascii="Times New Roman" w:hAnsi="Times New Roman" w:cs="Times New Roman"/>
          <w:sz w:val="24"/>
          <w:szCs w:val="24"/>
        </w:rPr>
        <w:t>. gada pamatbudžeta un speciālā budžeta ieņēmumu, izdevumu</w:t>
      </w:r>
      <w:r w:rsidR="00B63B80" w:rsidRPr="00645414">
        <w:rPr>
          <w:rFonts w:ascii="Times New Roman" w:hAnsi="Times New Roman" w:cs="Times New Roman"/>
          <w:sz w:val="24"/>
          <w:szCs w:val="24"/>
        </w:rPr>
        <w:t>, ziedojumu, dāvinājumu</w:t>
      </w:r>
      <w:r w:rsidRPr="00645414">
        <w:rPr>
          <w:rFonts w:ascii="Times New Roman" w:hAnsi="Times New Roman" w:cs="Times New Roman"/>
          <w:sz w:val="24"/>
          <w:szCs w:val="24"/>
        </w:rPr>
        <w:t xml:space="preserve"> un aizņēmumu apmēru, kā arī budžeta izpildītāju pienākumus un atbildību.</w:t>
      </w:r>
    </w:p>
    <w:p w:rsidR="00C6579B" w:rsidRPr="00645414" w:rsidRDefault="00C6579B" w:rsidP="00C6579B">
      <w:pPr>
        <w:pStyle w:val="Sarakstarindkopa"/>
        <w:spacing w:after="0" w:line="240" w:lineRule="auto"/>
        <w:ind w:left="993"/>
        <w:jc w:val="both"/>
        <w:rPr>
          <w:rFonts w:ascii="Times New Roman" w:hAnsi="Times New Roman" w:cs="Times New Roman"/>
          <w:sz w:val="24"/>
          <w:szCs w:val="24"/>
          <w:highlight w:val="yellow"/>
        </w:rPr>
      </w:pPr>
    </w:p>
    <w:p w:rsidR="00E57618" w:rsidRPr="00645414" w:rsidRDefault="00BB6AFB" w:rsidP="00BB6AFB">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 xml:space="preserve">Apstiprināt </w:t>
      </w:r>
      <w:r w:rsidR="0077798F" w:rsidRPr="00645414">
        <w:rPr>
          <w:rFonts w:ascii="Times New Roman" w:hAnsi="Times New Roman" w:cs="Times New Roman"/>
          <w:sz w:val="24"/>
          <w:szCs w:val="24"/>
        </w:rPr>
        <w:t>Viļakas novada</w:t>
      </w:r>
      <w:r w:rsidRPr="00645414">
        <w:rPr>
          <w:rFonts w:ascii="Times New Roman" w:hAnsi="Times New Roman" w:cs="Times New Roman"/>
          <w:sz w:val="24"/>
          <w:szCs w:val="24"/>
        </w:rPr>
        <w:t xml:space="preserve"> pašvaldība pamatbudžetu 20</w:t>
      </w:r>
      <w:r w:rsidR="0077798F" w:rsidRPr="00645414">
        <w:rPr>
          <w:rFonts w:ascii="Times New Roman" w:hAnsi="Times New Roman" w:cs="Times New Roman"/>
          <w:sz w:val="24"/>
          <w:szCs w:val="24"/>
        </w:rPr>
        <w:t>1</w:t>
      </w:r>
      <w:r w:rsidR="00645414" w:rsidRPr="00645414">
        <w:rPr>
          <w:rFonts w:ascii="Times New Roman" w:hAnsi="Times New Roman" w:cs="Times New Roman"/>
          <w:sz w:val="24"/>
          <w:szCs w:val="24"/>
        </w:rPr>
        <w:t>8</w:t>
      </w:r>
      <w:r w:rsidRPr="00645414">
        <w:rPr>
          <w:rFonts w:ascii="Times New Roman" w:hAnsi="Times New Roman" w:cs="Times New Roman"/>
          <w:sz w:val="24"/>
          <w:szCs w:val="24"/>
        </w:rPr>
        <w:t>. gadam šādā apmērā:</w:t>
      </w:r>
    </w:p>
    <w:p w:rsidR="00BB6AFB" w:rsidRPr="00645414" w:rsidRDefault="00BB6AFB" w:rsidP="00BB6AFB">
      <w:pPr>
        <w:spacing w:after="0" w:line="240" w:lineRule="auto"/>
        <w:ind w:left="2268"/>
        <w:jc w:val="both"/>
        <w:rPr>
          <w:rFonts w:ascii="Times New Roman" w:hAnsi="Times New Roman" w:cs="Times New Roman"/>
          <w:sz w:val="24"/>
          <w:szCs w:val="24"/>
        </w:rPr>
      </w:pPr>
      <w:r w:rsidRPr="00645414">
        <w:rPr>
          <w:rFonts w:ascii="Times New Roman" w:hAnsi="Times New Roman" w:cs="Times New Roman"/>
          <w:sz w:val="24"/>
          <w:szCs w:val="24"/>
        </w:rPr>
        <w:t xml:space="preserve">2.1. kārtējā gada ieņēmumi </w:t>
      </w:r>
      <w:r w:rsidR="00AC4FD1" w:rsidRPr="00645414">
        <w:rPr>
          <w:rFonts w:ascii="Times New Roman" w:hAnsi="Times New Roman" w:cs="Times New Roman"/>
          <w:sz w:val="24"/>
          <w:szCs w:val="24"/>
        </w:rPr>
        <w:t>–</w:t>
      </w:r>
      <w:r w:rsidRPr="00645414">
        <w:rPr>
          <w:rFonts w:ascii="Times New Roman" w:hAnsi="Times New Roman" w:cs="Times New Roman"/>
          <w:sz w:val="24"/>
          <w:szCs w:val="24"/>
        </w:rPr>
        <w:t xml:space="preserve"> </w:t>
      </w:r>
      <w:r w:rsidR="00B4470F" w:rsidRPr="00645414">
        <w:rPr>
          <w:rFonts w:ascii="Times New Roman" w:hAnsi="Times New Roman" w:cs="Times New Roman"/>
          <w:b/>
          <w:sz w:val="24"/>
          <w:szCs w:val="24"/>
        </w:rPr>
        <w:t>5</w:t>
      </w:r>
      <w:r w:rsidR="004A21E4" w:rsidRPr="00645414">
        <w:rPr>
          <w:rFonts w:ascii="Times New Roman" w:hAnsi="Times New Roman" w:cs="Times New Roman"/>
          <w:b/>
          <w:sz w:val="24"/>
          <w:szCs w:val="24"/>
        </w:rPr>
        <w:t> </w:t>
      </w:r>
      <w:r w:rsidR="00645414" w:rsidRPr="00645414">
        <w:rPr>
          <w:rFonts w:ascii="Times New Roman" w:hAnsi="Times New Roman" w:cs="Times New Roman"/>
          <w:b/>
          <w:sz w:val="24"/>
          <w:szCs w:val="24"/>
        </w:rPr>
        <w:t>107</w:t>
      </w:r>
      <w:r w:rsidR="004A21E4" w:rsidRPr="00645414">
        <w:rPr>
          <w:rFonts w:ascii="Times New Roman" w:hAnsi="Times New Roman" w:cs="Times New Roman"/>
          <w:b/>
          <w:sz w:val="24"/>
          <w:szCs w:val="24"/>
        </w:rPr>
        <w:t xml:space="preserve"> </w:t>
      </w:r>
      <w:r w:rsidR="00645414" w:rsidRPr="00645414">
        <w:rPr>
          <w:rFonts w:ascii="Times New Roman" w:hAnsi="Times New Roman" w:cs="Times New Roman"/>
          <w:b/>
          <w:sz w:val="24"/>
          <w:szCs w:val="24"/>
        </w:rPr>
        <w:t>777</w:t>
      </w:r>
      <w:r w:rsidRPr="00645414">
        <w:rPr>
          <w:rFonts w:ascii="Times New Roman" w:hAnsi="Times New Roman" w:cs="Times New Roman"/>
          <w:sz w:val="24"/>
          <w:szCs w:val="24"/>
        </w:rPr>
        <w:t xml:space="preserve"> </w:t>
      </w:r>
      <w:r w:rsidR="00645414">
        <w:rPr>
          <w:rFonts w:ascii="Times New Roman" w:hAnsi="Times New Roman" w:cs="Times New Roman"/>
          <w:sz w:val="24"/>
          <w:szCs w:val="24"/>
        </w:rPr>
        <w:t>EUR</w:t>
      </w:r>
      <w:r w:rsidRPr="00645414">
        <w:rPr>
          <w:rFonts w:ascii="Times New Roman" w:hAnsi="Times New Roman" w:cs="Times New Roman"/>
          <w:sz w:val="24"/>
          <w:szCs w:val="24"/>
        </w:rPr>
        <w:t>,</w:t>
      </w:r>
      <w:r w:rsidR="00610823" w:rsidRPr="00645414">
        <w:rPr>
          <w:rFonts w:ascii="Times New Roman" w:hAnsi="Times New Roman" w:cs="Times New Roman"/>
          <w:sz w:val="24"/>
          <w:szCs w:val="24"/>
        </w:rPr>
        <w:t xml:space="preserve"> (1.pielikums)</w:t>
      </w:r>
    </w:p>
    <w:p w:rsidR="00BB6AFB" w:rsidRPr="00645414" w:rsidRDefault="00BB6AFB" w:rsidP="00BB6AFB">
      <w:pPr>
        <w:spacing w:after="0" w:line="240" w:lineRule="auto"/>
        <w:ind w:left="2268"/>
        <w:jc w:val="both"/>
        <w:rPr>
          <w:rFonts w:ascii="Times New Roman" w:hAnsi="Times New Roman" w:cs="Times New Roman"/>
          <w:sz w:val="24"/>
          <w:szCs w:val="24"/>
        </w:rPr>
      </w:pPr>
      <w:r w:rsidRPr="00645414">
        <w:rPr>
          <w:rFonts w:ascii="Times New Roman" w:hAnsi="Times New Roman" w:cs="Times New Roman"/>
          <w:sz w:val="24"/>
          <w:szCs w:val="24"/>
        </w:rPr>
        <w:t xml:space="preserve">2.2. kārtējā gada izdevumi </w:t>
      </w:r>
      <w:r w:rsidR="00AC4FD1" w:rsidRPr="00645414">
        <w:rPr>
          <w:rFonts w:ascii="Times New Roman" w:hAnsi="Times New Roman" w:cs="Times New Roman"/>
          <w:sz w:val="24"/>
          <w:szCs w:val="24"/>
        </w:rPr>
        <w:t>–</w:t>
      </w:r>
      <w:r w:rsidRPr="00645414">
        <w:rPr>
          <w:rFonts w:ascii="Times New Roman" w:hAnsi="Times New Roman" w:cs="Times New Roman"/>
          <w:sz w:val="24"/>
          <w:szCs w:val="24"/>
        </w:rPr>
        <w:t xml:space="preserve"> </w:t>
      </w:r>
      <w:r w:rsidR="00645414" w:rsidRPr="00645414">
        <w:rPr>
          <w:rFonts w:ascii="Times New Roman" w:hAnsi="Times New Roman" w:cs="Times New Roman"/>
          <w:b/>
          <w:sz w:val="24"/>
          <w:szCs w:val="24"/>
        </w:rPr>
        <w:t>7 274 879</w:t>
      </w:r>
      <w:r w:rsidR="00610823" w:rsidRPr="00645414">
        <w:rPr>
          <w:rFonts w:ascii="Times New Roman" w:hAnsi="Times New Roman" w:cs="Times New Roman"/>
          <w:sz w:val="24"/>
          <w:szCs w:val="24"/>
        </w:rPr>
        <w:t xml:space="preserve"> </w:t>
      </w:r>
      <w:r w:rsidR="00645414">
        <w:rPr>
          <w:rFonts w:ascii="Times New Roman" w:hAnsi="Times New Roman" w:cs="Times New Roman"/>
          <w:sz w:val="24"/>
          <w:szCs w:val="24"/>
        </w:rPr>
        <w:t>EUR</w:t>
      </w:r>
      <w:r w:rsidR="00610823" w:rsidRPr="00645414">
        <w:rPr>
          <w:rFonts w:ascii="Times New Roman" w:hAnsi="Times New Roman" w:cs="Times New Roman"/>
          <w:sz w:val="24"/>
          <w:szCs w:val="24"/>
        </w:rPr>
        <w:t>, (1.un 2.pielikums)</w:t>
      </w:r>
    </w:p>
    <w:p w:rsidR="00BB6AFB" w:rsidRPr="00645414" w:rsidRDefault="00BB6AFB" w:rsidP="00BB6AFB">
      <w:pPr>
        <w:spacing w:after="0" w:line="240" w:lineRule="auto"/>
        <w:ind w:left="2268"/>
        <w:jc w:val="both"/>
        <w:rPr>
          <w:rFonts w:ascii="Times New Roman" w:hAnsi="Times New Roman" w:cs="Times New Roman"/>
          <w:sz w:val="24"/>
          <w:szCs w:val="24"/>
        </w:rPr>
      </w:pPr>
      <w:r w:rsidRPr="00645414">
        <w:rPr>
          <w:rFonts w:ascii="Times New Roman" w:hAnsi="Times New Roman" w:cs="Times New Roman"/>
          <w:sz w:val="24"/>
          <w:szCs w:val="24"/>
        </w:rPr>
        <w:t>2.3. naudas līdzekļu atlikums gada sākum</w:t>
      </w:r>
      <w:r w:rsidR="00AC4FD1" w:rsidRPr="00645414">
        <w:rPr>
          <w:rFonts w:ascii="Times New Roman" w:hAnsi="Times New Roman" w:cs="Times New Roman"/>
          <w:sz w:val="24"/>
          <w:szCs w:val="24"/>
        </w:rPr>
        <w:t>ā</w:t>
      </w:r>
      <w:r w:rsidRPr="00645414">
        <w:rPr>
          <w:rFonts w:ascii="Times New Roman" w:hAnsi="Times New Roman" w:cs="Times New Roman"/>
          <w:sz w:val="24"/>
          <w:szCs w:val="24"/>
        </w:rPr>
        <w:t xml:space="preserve"> </w:t>
      </w:r>
      <w:r w:rsidR="00AC4FD1" w:rsidRPr="00645414">
        <w:rPr>
          <w:rFonts w:ascii="Times New Roman" w:hAnsi="Times New Roman" w:cs="Times New Roman"/>
          <w:sz w:val="24"/>
          <w:szCs w:val="24"/>
        </w:rPr>
        <w:t xml:space="preserve">– </w:t>
      </w:r>
      <w:r w:rsidR="00AC4FD1" w:rsidRPr="00645414">
        <w:rPr>
          <w:rFonts w:ascii="Times New Roman" w:hAnsi="Times New Roman" w:cs="Times New Roman"/>
          <w:b/>
          <w:sz w:val="24"/>
          <w:szCs w:val="24"/>
        </w:rPr>
        <w:t>3</w:t>
      </w:r>
      <w:r w:rsidR="00645414" w:rsidRPr="00645414">
        <w:rPr>
          <w:rFonts w:ascii="Times New Roman" w:hAnsi="Times New Roman" w:cs="Times New Roman"/>
          <w:b/>
          <w:sz w:val="24"/>
          <w:szCs w:val="24"/>
        </w:rPr>
        <w:t>85</w:t>
      </w:r>
      <w:r w:rsidR="00AC4FD1" w:rsidRPr="00645414">
        <w:rPr>
          <w:rFonts w:ascii="Times New Roman" w:hAnsi="Times New Roman" w:cs="Times New Roman"/>
          <w:b/>
          <w:sz w:val="24"/>
          <w:szCs w:val="24"/>
        </w:rPr>
        <w:t xml:space="preserve"> </w:t>
      </w:r>
      <w:r w:rsidR="00645414" w:rsidRPr="00645414">
        <w:rPr>
          <w:rFonts w:ascii="Times New Roman" w:hAnsi="Times New Roman" w:cs="Times New Roman"/>
          <w:b/>
          <w:sz w:val="24"/>
          <w:szCs w:val="24"/>
        </w:rPr>
        <w:t>773</w:t>
      </w:r>
      <w:r w:rsidR="00AC4FD1" w:rsidRPr="00645414">
        <w:rPr>
          <w:rFonts w:ascii="Times New Roman" w:hAnsi="Times New Roman" w:cs="Times New Roman"/>
          <w:sz w:val="24"/>
          <w:szCs w:val="24"/>
        </w:rPr>
        <w:t xml:space="preserve"> </w:t>
      </w:r>
      <w:r w:rsidR="00645414">
        <w:rPr>
          <w:rFonts w:ascii="Times New Roman" w:hAnsi="Times New Roman" w:cs="Times New Roman"/>
          <w:sz w:val="24"/>
          <w:szCs w:val="24"/>
        </w:rPr>
        <w:t>EUR</w:t>
      </w:r>
      <w:r w:rsidR="00AC4FD1" w:rsidRPr="00645414">
        <w:rPr>
          <w:rFonts w:ascii="Times New Roman" w:hAnsi="Times New Roman" w:cs="Times New Roman"/>
          <w:sz w:val="24"/>
          <w:szCs w:val="24"/>
        </w:rPr>
        <w:t>,</w:t>
      </w:r>
      <w:r w:rsidR="00610823" w:rsidRPr="00645414">
        <w:rPr>
          <w:rFonts w:ascii="Times New Roman" w:hAnsi="Times New Roman" w:cs="Times New Roman"/>
          <w:sz w:val="24"/>
          <w:szCs w:val="24"/>
        </w:rPr>
        <w:t xml:space="preserve"> (3.pielikums)</w:t>
      </w:r>
    </w:p>
    <w:p w:rsidR="00AC4FD1" w:rsidRPr="00645414" w:rsidRDefault="00AC4FD1" w:rsidP="00BB6AFB">
      <w:pPr>
        <w:spacing w:after="0" w:line="240" w:lineRule="auto"/>
        <w:ind w:left="2268"/>
        <w:jc w:val="both"/>
        <w:rPr>
          <w:rFonts w:ascii="Times New Roman" w:hAnsi="Times New Roman" w:cs="Times New Roman"/>
          <w:sz w:val="24"/>
          <w:szCs w:val="24"/>
        </w:rPr>
      </w:pPr>
      <w:r w:rsidRPr="00645414">
        <w:rPr>
          <w:rFonts w:ascii="Times New Roman" w:hAnsi="Times New Roman" w:cs="Times New Roman"/>
          <w:sz w:val="24"/>
          <w:szCs w:val="24"/>
        </w:rPr>
        <w:t xml:space="preserve">2.4.naudas līdzekļu atlikums perioda beigās </w:t>
      </w:r>
      <w:r w:rsidR="008E157A" w:rsidRPr="00645414">
        <w:rPr>
          <w:rFonts w:ascii="Times New Roman" w:hAnsi="Times New Roman" w:cs="Times New Roman"/>
          <w:sz w:val="24"/>
          <w:szCs w:val="24"/>
        </w:rPr>
        <w:t>–</w:t>
      </w:r>
      <w:r w:rsidRPr="00645414">
        <w:rPr>
          <w:rFonts w:ascii="Times New Roman" w:hAnsi="Times New Roman" w:cs="Times New Roman"/>
          <w:sz w:val="24"/>
          <w:szCs w:val="24"/>
        </w:rPr>
        <w:t xml:space="preserve"> </w:t>
      </w:r>
      <w:r w:rsidR="00645414" w:rsidRPr="00645414">
        <w:rPr>
          <w:rFonts w:ascii="Times New Roman" w:hAnsi="Times New Roman" w:cs="Times New Roman"/>
          <w:b/>
          <w:sz w:val="24"/>
          <w:szCs w:val="24"/>
        </w:rPr>
        <w:t>41 670</w:t>
      </w:r>
      <w:r w:rsidRPr="00645414">
        <w:rPr>
          <w:rFonts w:ascii="Times New Roman" w:hAnsi="Times New Roman" w:cs="Times New Roman"/>
          <w:sz w:val="24"/>
          <w:szCs w:val="24"/>
        </w:rPr>
        <w:t xml:space="preserve"> </w:t>
      </w:r>
      <w:r w:rsidR="00645414">
        <w:rPr>
          <w:rFonts w:ascii="Times New Roman" w:hAnsi="Times New Roman" w:cs="Times New Roman"/>
          <w:sz w:val="24"/>
          <w:szCs w:val="24"/>
        </w:rPr>
        <w:t>EUR.</w:t>
      </w:r>
    </w:p>
    <w:p w:rsidR="00C6579B" w:rsidRPr="00445DF2" w:rsidRDefault="00C6579B" w:rsidP="00BB6AFB">
      <w:pPr>
        <w:spacing w:after="0" w:line="240" w:lineRule="auto"/>
        <w:ind w:left="2268"/>
        <w:jc w:val="both"/>
        <w:rPr>
          <w:rFonts w:ascii="Times New Roman" w:hAnsi="Times New Roman" w:cs="Times New Roman"/>
          <w:sz w:val="24"/>
          <w:szCs w:val="24"/>
        </w:rPr>
      </w:pPr>
    </w:p>
    <w:p w:rsidR="00BB6AFB" w:rsidRPr="00445DF2" w:rsidRDefault="00BB6AFB" w:rsidP="00BB6AFB">
      <w:pPr>
        <w:pStyle w:val="Sarakstarindkopa"/>
        <w:numPr>
          <w:ilvl w:val="0"/>
          <w:numId w:val="3"/>
        </w:numPr>
        <w:spacing w:after="0" w:line="240" w:lineRule="auto"/>
        <w:ind w:left="993" w:hanging="426"/>
        <w:jc w:val="both"/>
        <w:rPr>
          <w:rFonts w:ascii="Times New Roman" w:hAnsi="Times New Roman" w:cs="Times New Roman"/>
          <w:sz w:val="24"/>
          <w:szCs w:val="24"/>
        </w:rPr>
      </w:pPr>
      <w:r w:rsidRPr="00445DF2">
        <w:rPr>
          <w:rFonts w:ascii="Times New Roman" w:hAnsi="Times New Roman" w:cs="Times New Roman"/>
          <w:sz w:val="24"/>
          <w:szCs w:val="24"/>
        </w:rPr>
        <w:t xml:space="preserve">Apstiprināt </w:t>
      </w:r>
      <w:r w:rsidR="00AC4FD1" w:rsidRPr="00445DF2">
        <w:rPr>
          <w:rFonts w:ascii="Times New Roman" w:hAnsi="Times New Roman" w:cs="Times New Roman"/>
          <w:sz w:val="24"/>
          <w:szCs w:val="24"/>
        </w:rPr>
        <w:t>Viļakas novada</w:t>
      </w:r>
      <w:r w:rsidRPr="00445DF2">
        <w:rPr>
          <w:rFonts w:ascii="Times New Roman" w:hAnsi="Times New Roman" w:cs="Times New Roman"/>
          <w:sz w:val="24"/>
          <w:szCs w:val="24"/>
        </w:rPr>
        <w:t xml:space="preserve"> pašvaldības speciālo budžetu (īpašiem mērķiem iezīmētos līdzekļus) 20</w:t>
      </w:r>
      <w:r w:rsidR="00AC4FD1" w:rsidRPr="00445DF2">
        <w:rPr>
          <w:rFonts w:ascii="Times New Roman" w:hAnsi="Times New Roman" w:cs="Times New Roman"/>
          <w:sz w:val="24"/>
          <w:szCs w:val="24"/>
        </w:rPr>
        <w:t>1</w:t>
      </w:r>
      <w:r w:rsidR="00A700AD" w:rsidRPr="00445DF2">
        <w:rPr>
          <w:rFonts w:ascii="Times New Roman" w:hAnsi="Times New Roman" w:cs="Times New Roman"/>
          <w:sz w:val="24"/>
          <w:szCs w:val="24"/>
        </w:rPr>
        <w:t>8</w:t>
      </w:r>
      <w:r w:rsidRPr="00445DF2">
        <w:rPr>
          <w:rFonts w:ascii="Times New Roman" w:hAnsi="Times New Roman" w:cs="Times New Roman"/>
          <w:sz w:val="24"/>
          <w:szCs w:val="24"/>
        </w:rPr>
        <w:t>. gadam šādā apmērā:</w:t>
      </w:r>
    </w:p>
    <w:p w:rsidR="00BB6AFB" w:rsidRPr="00445DF2" w:rsidRDefault="00BB6AFB" w:rsidP="00BB6AFB">
      <w:pPr>
        <w:spacing w:after="0" w:line="240" w:lineRule="auto"/>
        <w:ind w:left="2268"/>
        <w:jc w:val="both"/>
        <w:rPr>
          <w:rFonts w:ascii="Times New Roman" w:hAnsi="Times New Roman" w:cs="Times New Roman"/>
          <w:sz w:val="24"/>
          <w:szCs w:val="24"/>
        </w:rPr>
      </w:pPr>
      <w:r w:rsidRPr="00445DF2">
        <w:rPr>
          <w:rFonts w:ascii="Times New Roman" w:hAnsi="Times New Roman" w:cs="Times New Roman"/>
          <w:sz w:val="24"/>
          <w:szCs w:val="24"/>
        </w:rPr>
        <w:t xml:space="preserve">3.1. kārtējā gada ieņēmumi </w:t>
      </w:r>
      <w:r w:rsidR="00C67208" w:rsidRPr="00445DF2">
        <w:rPr>
          <w:rFonts w:ascii="Times New Roman" w:hAnsi="Times New Roman" w:cs="Times New Roman"/>
          <w:sz w:val="24"/>
          <w:szCs w:val="24"/>
        </w:rPr>
        <w:t>–</w:t>
      </w:r>
      <w:r w:rsidRPr="00445DF2">
        <w:rPr>
          <w:rFonts w:ascii="Times New Roman" w:hAnsi="Times New Roman" w:cs="Times New Roman"/>
          <w:sz w:val="24"/>
          <w:szCs w:val="24"/>
        </w:rPr>
        <w:t xml:space="preserve"> </w:t>
      </w:r>
      <w:r w:rsidR="00445DF2" w:rsidRPr="00445DF2">
        <w:rPr>
          <w:rFonts w:ascii="Times New Roman" w:hAnsi="Times New Roman" w:cs="Times New Roman"/>
          <w:b/>
          <w:sz w:val="24"/>
          <w:szCs w:val="24"/>
        </w:rPr>
        <w:t>238 521</w:t>
      </w:r>
      <w:r w:rsidRPr="00445DF2">
        <w:rPr>
          <w:rFonts w:ascii="Times New Roman" w:hAnsi="Times New Roman" w:cs="Times New Roman"/>
          <w:sz w:val="24"/>
          <w:szCs w:val="24"/>
        </w:rPr>
        <w:t xml:space="preserve"> </w:t>
      </w:r>
      <w:r w:rsidR="00445DF2" w:rsidRPr="00445DF2">
        <w:rPr>
          <w:rFonts w:ascii="Times New Roman" w:hAnsi="Times New Roman" w:cs="Times New Roman"/>
          <w:sz w:val="24"/>
          <w:szCs w:val="24"/>
        </w:rPr>
        <w:t>EUR</w:t>
      </w:r>
      <w:r w:rsidRPr="00445DF2">
        <w:rPr>
          <w:rFonts w:ascii="Times New Roman" w:hAnsi="Times New Roman" w:cs="Times New Roman"/>
          <w:sz w:val="24"/>
          <w:szCs w:val="24"/>
        </w:rPr>
        <w:t>,</w:t>
      </w:r>
      <w:r w:rsidR="00610823" w:rsidRPr="00445DF2">
        <w:rPr>
          <w:rFonts w:ascii="Times New Roman" w:hAnsi="Times New Roman" w:cs="Times New Roman"/>
          <w:sz w:val="24"/>
          <w:szCs w:val="24"/>
        </w:rPr>
        <w:t xml:space="preserve"> (4.pielikums)</w:t>
      </w:r>
    </w:p>
    <w:p w:rsidR="00BB6AFB" w:rsidRPr="00445DF2" w:rsidRDefault="00BB6AFB" w:rsidP="00BB6AFB">
      <w:pPr>
        <w:spacing w:after="0" w:line="240" w:lineRule="auto"/>
        <w:ind w:left="2268"/>
        <w:jc w:val="both"/>
        <w:rPr>
          <w:rFonts w:ascii="Times New Roman" w:hAnsi="Times New Roman" w:cs="Times New Roman"/>
          <w:sz w:val="24"/>
          <w:szCs w:val="24"/>
        </w:rPr>
      </w:pPr>
      <w:r w:rsidRPr="00445DF2">
        <w:rPr>
          <w:rFonts w:ascii="Times New Roman" w:hAnsi="Times New Roman" w:cs="Times New Roman"/>
          <w:sz w:val="24"/>
          <w:szCs w:val="24"/>
        </w:rPr>
        <w:t xml:space="preserve">3.2. kārtējā gada izdevumi </w:t>
      </w:r>
      <w:r w:rsidR="00C67208" w:rsidRPr="00445DF2">
        <w:rPr>
          <w:rFonts w:ascii="Times New Roman" w:hAnsi="Times New Roman" w:cs="Times New Roman"/>
          <w:sz w:val="24"/>
          <w:szCs w:val="24"/>
        </w:rPr>
        <w:t>–</w:t>
      </w:r>
      <w:r w:rsidRPr="00445DF2">
        <w:rPr>
          <w:rFonts w:ascii="Times New Roman" w:hAnsi="Times New Roman" w:cs="Times New Roman"/>
          <w:sz w:val="24"/>
          <w:szCs w:val="24"/>
        </w:rPr>
        <w:t xml:space="preserve"> </w:t>
      </w:r>
      <w:r w:rsidR="00445DF2" w:rsidRPr="00445DF2">
        <w:rPr>
          <w:rFonts w:ascii="Times New Roman" w:hAnsi="Times New Roman" w:cs="Times New Roman"/>
          <w:b/>
          <w:sz w:val="24"/>
          <w:szCs w:val="24"/>
        </w:rPr>
        <w:t>197 146</w:t>
      </w:r>
      <w:r w:rsidRPr="00445DF2">
        <w:rPr>
          <w:rFonts w:ascii="Times New Roman" w:hAnsi="Times New Roman" w:cs="Times New Roman"/>
          <w:sz w:val="24"/>
          <w:szCs w:val="24"/>
        </w:rPr>
        <w:t xml:space="preserve"> </w:t>
      </w:r>
      <w:r w:rsidR="00445DF2" w:rsidRPr="00445DF2">
        <w:rPr>
          <w:rFonts w:ascii="Times New Roman" w:hAnsi="Times New Roman" w:cs="Times New Roman"/>
          <w:sz w:val="24"/>
          <w:szCs w:val="24"/>
        </w:rPr>
        <w:t>EUR</w:t>
      </w:r>
      <w:r w:rsidRPr="00445DF2">
        <w:rPr>
          <w:rFonts w:ascii="Times New Roman" w:hAnsi="Times New Roman" w:cs="Times New Roman"/>
          <w:sz w:val="24"/>
          <w:szCs w:val="24"/>
        </w:rPr>
        <w:t>,</w:t>
      </w:r>
      <w:r w:rsidR="00610823" w:rsidRPr="00445DF2">
        <w:rPr>
          <w:rFonts w:ascii="Times New Roman" w:hAnsi="Times New Roman" w:cs="Times New Roman"/>
          <w:sz w:val="24"/>
          <w:szCs w:val="24"/>
        </w:rPr>
        <w:t xml:space="preserve"> (4.pielikums)</w:t>
      </w:r>
    </w:p>
    <w:p w:rsidR="00BB6AFB" w:rsidRPr="00445DF2" w:rsidRDefault="00BB6AFB" w:rsidP="00BB6AFB">
      <w:pPr>
        <w:spacing w:after="0" w:line="240" w:lineRule="auto"/>
        <w:ind w:left="2268"/>
        <w:jc w:val="both"/>
        <w:rPr>
          <w:rFonts w:ascii="Times New Roman" w:hAnsi="Times New Roman" w:cs="Times New Roman"/>
          <w:sz w:val="24"/>
          <w:szCs w:val="24"/>
        </w:rPr>
      </w:pPr>
      <w:r w:rsidRPr="00445DF2">
        <w:rPr>
          <w:rFonts w:ascii="Times New Roman" w:hAnsi="Times New Roman" w:cs="Times New Roman"/>
          <w:sz w:val="24"/>
          <w:szCs w:val="24"/>
        </w:rPr>
        <w:t xml:space="preserve">3.3. </w:t>
      </w:r>
      <w:r w:rsidR="00AC4FD1" w:rsidRPr="00445DF2">
        <w:rPr>
          <w:rFonts w:ascii="Times New Roman" w:hAnsi="Times New Roman" w:cs="Times New Roman"/>
          <w:sz w:val="24"/>
          <w:szCs w:val="24"/>
        </w:rPr>
        <w:t xml:space="preserve">naudas līdzekļu atlikums gada sākumā </w:t>
      </w:r>
      <w:r w:rsidR="00620FFF" w:rsidRPr="00445DF2">
        <w:rPr>
          <w:rFonts w:ascii="Times New Roman" w:hAnsi="Times New Roman" w:cs="Times New Roman"/>
          <w:sz w:val="24"/>
          <w:szCs w:val="24"/>
        </w:rPr>
        <w:t>–</w:t>
      </w:r>
      <w:r w:rsidR="00AC4FD1" w:rsidRPr="00445DF2">
        <w:rPr>
          <w:rFonts w:ascii="Times New Roman" w:hAnsi="Times New Roman" w:cs="Times New Roman"/>
          <w:sz w:val="24"/>
          <w:szCs w:val="24"/>
        </w:rPr>
        <w:t xml:space="preserve"> </w:t>
      </w:r>
      <w:r w:rsidR="00445DF2" w:rsidRPr="00445DF2">
        <w:rPr>
          <w:rFonts w:ascii="Times New Roman" w:hAnsi="Times New Roman" w:cs="Times New Roman"/>
          <w:b/>
          <w:sz w:val="24"/>
          <w:szCs w:val="24"/>
        </w:rPr>
        <w:t>27 855</w:t>
      </w:r>
      <w:r w:rsidR="00AC4FD1" w:rsidRPr="00445DF2">
        <w:rPr>
          <w:rFonts w:ascii="Times New Roman" w:hAnsi="Times New Roman" w:cs="Times New Roman"/>
          <w:sz w:val="24"/>
          <w:szCs w:val="24"/>
        </w:rPr>
        <w:t xml:space="preserve"> </w:t>
      </w:r>
      <w:r w:rsidR="00445DF2" w:rsidRPr="00445DF2">
        <w:rPr>
          <w:rFonts w:ascii="Times New Roman" w:hAnsi="Times New Roman" w:cs="Times New Roman"/>
          <w:sz w:val="24"/>
          <w:szCs w:val="24"/>
        </w:rPr>
        <w:t>EUR</w:t>
      </w:r>
      <w:r w:rsidR="00AC4FD1" w:rsidRPr="00445DF2">
        <w:rPr>
          <w:rFonts w:ascii="Times New Roman" w:hAnsi="Times New Roman" w:cs="Times New Roman"/>
          <w:sz w:val="24"/>
          <w:szCs w:val="24"/>
        </w:rPr>
        <w:t>,</w:t>
      </w:r>
      <w:r w:rsidR="00610823" w:rsidRPr="00445DF2">
        <w:rPr>
          <w:rFonts w:ascii="Times New Roman" w:hAnsi="Times New Roman" w:cs="Times New Roman"/>
          <w:sz w:val="24"/>
          <w:szCs w:val="24"/>
        </w:rPr>
        <w:t xml:space="preserve"> (</w:t>
      </w:r>
      <w:r w:rsidR="00080DA4" w:rsidRPr="00445DF2">
        <w:rPr>
          <w:rFonts w:ascii="Times New Roman" w:hAnsi="Times New Roman" w:cs="Times New Roman"/>
          <w:sz w:val="24"/>
          <w:szCs w:val="24"/>
        </w:rPr>
        <w:t>3</w:t>
      </w:r>
      <w:r w:rsidR="00610823" w:rsidRPr="00445DF2">
        <w:rPr>
          <w:rFonts w:ascii="Times New Roman" w:hAnsi="Times New Roman" w:cs="Times New Roman"/>
          <w:sz w:val="24"/>
          <w:szCs w:val="24"/>
        </w:rPr>
        <w:t>.pielikums)</w:t>
      </w:r>
    </w:p>
    <w:p w:rsidR="00AC4FD1" w:rsidRPr="00445DF2" w:rsidRDefault="00AC4FD1" w:rsidP="00BB6AFB">
      <w:pPr>
        <w:spacing w:after="0" w:line="240" w:lineRule="auto"/>
        <w:ind w:left="2268"/>
        <w:jc w:val="both"/>
        <w:rPr>
          <w:rFonts w:ascii="Times New Roman" w:hAnsi="Times New Roman" w:cs="Times New Roman"/>
          <w:sz w:val="24"/>
          <w:szCs w:val="24"/>
        </w:rPr>
      </w:pPr>
      <w:r w:rsidRPr="00445DF2">
        <w:rPr>
          <w:rFonts w:ascii="Times New Roman" w:hAnsi="Times New Roman" w:cs="Times New Roman"/>
          <w:sz w:val="24"/>
          <w:szCs w:val="24"/>
        </w:rPr>
        <w:t>3.4. naudas līdzekļu atlikums perioda beigās</w:t>
      </w:r>
      <w:r w:rsidR="00C67208" w:rsidRPr="00445DF2">
        <w:rPr>
          <w:rFonts w:ascii="Times New Roman" w:hAnsi="Times New Roman" w:cs="Times New Roman"/>
          <w:sz w:val="24"/>
          <w:szCs w:val="24"/>
        </w:rPr>
        <w:t xml:space="preserve"> – </w:t>
      </w:r>
      <w:r w:rsidR="00445DF2" w:rsidRPr="00445DF2">
        <w:rPr>
          <w:rFonts w:ascii="Times New Roman" w:hAnsi="Times New Roman" w:cs="Times New Roman"/>
          <w:b/>
          <w:sz w:val="24"/>
          <w:szCs w:val="24"/>
        </w:rPr>
        <w:t>29 370</w:t>
      </w:r>
      <w:r w:rsidR="00C67208" w:rsidRPr="00445DF2">
        <w:rPr>
          <w:rFonts w:ascii="Times New Roman" w:hAnsi="Times New Roman" w:cs="Times New Roman"/>
          <w:sz w:val="24"/>
          <w:szCs w:val="24"/>
        </w:rPr>
        <w:t xml:space="preserve"> </w:t>
      </w:r>
      <w:r w:rsidR="00445DF2" w:rsidRPr="00445DF2">
        <w:rPr>
          <w:rFonts w:ascii="Times New Roman" w:hAnsi="Times New Roman" w:cs="Times New Roman"/>
          <w:sz w:val="24"/>
          <w:szCs w:val="24"/>
        </w:rPr>
        <w:t>EUR</w:t>
      </w:r>
      <w:r w:rsidR="00C67208" w:rsidRPr="00445DF2">
        <w:rPr>
          <w:rFonts w:ascii="Times New Roman" w:hAnsi="Times New Roman" w:cs="Times New Roman"/>
          <w:sz w:val="24"/>
          <w:szCs w:val="24"/>
        </w:rPr>
        <w:t>.</w:t>
      </w:r>
    </w:p>
    <w:p w:rsidR="00C6579B" w:rsidRPr="00645414" w:rsidRDefault="00C6579B" w:rsidP="00BB6AFB">
      <w:pPr>
        <w:spacing w:after="0" w:line="240" w:lineRule="auto"/>
        <w:ind w:left="2268"/>
        <w:jc w:val="both"/>
        <w:rPr>
          <w:rFonts w:ascii="Times New Roman" w:hAnsi="Times New Roman" w:cs="Times New Roman"/>
          <w:color w:val="FF0000"/>
          <w:sz w:val="24"/>
          <w:szCs w:val="24"/>
        </w:rPr>
      </w:pPr>
    </w:p>
    <w:p w:rsidR="008B5BA7" w:rsidRPr="00207D5C" w:rsidRDefault="008B5BA7" w:rsidP="008B5BA7">
      <w:pPr>
        <w:pStyle w:val="Sarakstarindkopa"/>
        <w:numPr>
          <w:ilvl w:val="0"/>
          <w:numId w:val="3"/>
        </w:numPr>
        <w:spacing w:after="0" w:line="240" w:lineRule="auto"/>
        <w:ind w:left="993" w:hanging="426"/>
        <w:jc w:val="both"/>
        <w:rPr>
          <w:rFonts w:ascii="Times New Roman" w:hAnsi="Times New Roman" w:cs="Times New Roman"/>
          <w:sz w:val="24"/>
          <w:szCs w:val="24"/>
        </w:rPr>
      </w:pPr>
      <w:r w:rsidRPr="00207D5C">
        <w:rPr>
          <w:rFonts w:ascii="Times New Roman" w:hAnsi="Times New Roman" w:cs="Times New Roman"/>
          <w:sz w:val="24"/>
          <w:szCs w:val="24"/>
        </w:rPr>
        <w:t xml:space="preserve">Apstiprināt </w:t>
      </w:r>
      <w:r w:rsidR="00C67208" w:rsidRPr="00207D5C">
        <w:rPr>
          <w:rFonts w:ascii="Times New Roman" w:hAnsi="Times New Roman" w:cs="Times New Roman"/>
          <w:sz w:val="24"/>
          <w:szCs w:val="24"/>
        </w:rPr>
        <w:t>Viļakas novada</w:t>
      </w:r>
      <w:r w:rsidRPr="00207D5C">
        <w:rPr>
          <w:rFonts w:ascii="Times New Roman" w:hAnsi="Times New Roman" w:cs="Times New Roman"/>
          <w:sz w:val="24"/>
          <w:szCs w:val="24"/>
        </w:rPr>
        <w:t xml:space="preserve"> pašvaldības ziedojumu un dāvinājumu budžetu 20</w:t>
      </w:r>
      <w:r w:rsidR="00C67208" w:rsidRPr="00207D5C">
        <w:rPr>
          <w:rFonts w:ascii="Times New Roman" w:hAnsi="Times New Roman" w:cs="Times New Roman"/>
          <w:sz w:val="24"/>
          <w:szCs w:val="24"/>
        </w:rPr>
        <w:t>1</w:t>
      </w:r>
      <w:r w:rsidR="00207D5C" w:rsidRPr="00207D5C">
        <w:rPr>
          <w:rFonts w:ascii="Times New Roman" w:hAnsi="Times New Roman" w:cs="Times New Roman"/>
          <w:sz w:val="24"/>
          <w:szCs w:val="24"/>
        </w:rPr>
        <w:t>8</w:t>
      </w:r>
      <w:r w:rsidRPr="00207D5C">
        <w:rPr>
          <w:rFonts w:ascii="Times New Roman" w:hAnsi="Times New Roman" w:cs="Times New Roman"/>
          <w:sz w:val="24"/>
          <w:szCs w:val="24"/>
        </w:rPr>
        <w:t>. gadam šādā apmērā:</w:t>
      </w:r>
    </w:p>
    <w:p w:rsidR="008B5BA7" w:rsidRPr="00207D5C" w:rsidRDefault="00A67FAF" w:rsidP="008B5BA7">
      <w:pPr>
        <w:spacing w:after="0" w:line="240" w:lineRule="auto"/>
        <w:ind w:left="2268"/>
        <w:jc w:val="both"/>
        <w:rPr>
          <w:rFonts w:ascii="Times New Roman" w:hAnsi="Times New Roman" w:cs="Times New Roman"/>
          <w:sz w:val="24"/>
          <w:szCs w:val="24"/>
        </w:rPr>
      </w:pPr>
      <w:r w:rsidRPr="00207D5C">
        <w:rPr>
          <w:rFonts w:ascii="Times New Roman" w:hAnsi="Times New Roman" w:cs="Times New Roman"/>
          <w:sz w:val="24"/>
          <w:szCs w:val="24"/>
        </w:rPr>
        <w:t>4</w:t>
      </w:r>
      <w:r w:rsidR="008B5BA7" w:rsidRPr="00207D5C">
        <w:rPr>
          <w:rFonts w:ascii="Times New Roman" w:hAnsi="Times New Roman" w:cs="Times New Roman"/>
          <w:sz w:val="24"/>
          <w:szCs w:val="24"/>
        </w:rPr>
        <w:t>.</w:t>
      </w:r>
      <w:r w:rsidR="00207D5C" w:rsidRPr="00207D5C">
        <w:rPr>
          <w:rFonts w:ascii="Times New Roman" w:hAnsi="Times New Roman" w:cs="Times New Roman"/>
          <w:sz w:val="24"/>
          <w:szCs w:val="24"/>
        </w:rPr>
        <w:t>1</w:t>
      </w:r>
      <w:r w:rsidR="008B5BA7" w:rsidRPr="00207D5C">
        <w:rPr>
          <w:rFonts w:ascii="Times New Roman" w:hAnsi="Times New Roman" w:cs="Times New Roman"/>
          <w:sz w:val="24"/>
          <w:szCs w:val="24"/>
        </w:rPr>
        <w:t xml:space="preserve">. kārtējā gada izdevumi - </w:t>
      </w:r>
      <w:r w:rsidR="00207D5C" w:rsidRPr="00207D5C">
        <w:rPr>
          <w:rFonts w:ascii="Times New Roman" w:hAnsi="Times New Roman" w:cs="Times New Roman"/>
          <w:b/>
          <w:sz w:val="24"/>
          <w:szCs w:val="24"/>
        </w:rPr>
        <w:t>1873</w:t>
      </w:r>
      <w:r w:rsidR="008B5BA7" w:rsidRPr="00207D5C">
        <w:rPr>
          <w:rFonts w:ascii="Times New Roman" w:hAnsi="Times New Roman" w:cs="Times New Roman"/>
          <w:sz w:val="24"/>
          <w:szCs w:val="24"/>
        </w:rPr>
        <w:t xml:space="preserve"> </w:t>
      </w:r>
      <w:r w:rsidR="00207D5C" w:rsidRPr="00207D5C">
        <w:rPr>
          <w:rFonts w:ascii="Times New Roman" w:hAnsi="Times New Roman" w:cs="Times New Roman"/>
          <w:sz w:val="24"/>
          <w:szCs w:val="24"/>
        </w:rPr>
        <w:t>EUR</w:t>
      </w:r>
      <w:r w:rsidR="00610823" w:rsidRPr="00207D5C">
        <w:rPr>
          <w:rFonts w:ascii="Times New Roman" w:hAnsi="Times New Roman" w:cs="Times New Roman"/>
          <w:sz w:val="24"/>
          <w:szCs w:val="24"/>
        </w:rPr>
        <w:t xml:space="preserve"> (</w:t>
      </w:r>
      <w:r w:rsidR="00080DA4" w:rsidRPr="00207D5C">
        <w:rPr>
          <w:rFonts w:ascii="Times New Roman" w:hAnsi="Times New Roman" w:cs="Times New Roman"/>
          <w:sz w:val="24"/>
          <w:szCs w:val="24"/>
        </w:rPr>
        <w:t>5</w:t>
      </w:r>
      <w:r w:rsidR="00610823" w:rsidRPr="00207D5C">
        <w:rPr>
          <w:rFonts w:ascii="Times New Roman" w:hAnsi="Times New Roman" w:cs="Times New Roman"/>
          <w:sz w:val="24"/>
          <w:szCs w:val="24"/>
        </w:rPr>
        <w:t>.pielikums)</w:t>
      </w:r>
      <w:r w:rsidR="008B5BA7" w:rsidRPr="00207D5C">
        <w:rPr>
          <w:rFonts w:ascii="Times New Roman" w:hAnsi="Times New Roman" w:cs="Times New Roman"/>
          <w:sz w:val="24"/>
          <w:szCs w:val="24"/>
        </w:rPr>
        <w:t>,</w:t>
      </w:r>
    </w:p>
    <w:p w:rsidR="008B5BA7" w:rsidRPr="00207D5C" w:rsidRDefault="00A67FAF" w:rsidP="008B5BA7">
      <w:pPr>
        <w:spacing w:after="0" w:line="240" w:lineRule="auto"/>
        <w:ind w:left="2268"/>
        <w:jc w:val="both"/>
        <w:rPr>
          <w:rFonts w:ascii="Times New Roman" w:hAnsi="Times New Roman" w:cs="Times New Roman"/>
          <w:sz w:val="24"/>
          <w:szCs w:val="24"/>
        </w:rPr>
      </w:pPr>
      <w:r w:rsidRPr="00207D5C">
        <w:rPr>
          <w:rFonts w:ascii="Times New Roman" w:hAnsi="Times New Roman" w:cs="Times New Roman"/>
          <w:sz w:val="24"/>
          <w:szCs w:val="24"/>
        </w:rPr>
        <w:t>4</w:t>
      </w:r>
      <w:r w:rsidR="008B5BA7" w:rsidRPr="00207D5C">
        <w:rPr>
          <w:rFonts w:ascii="Times New Roman" w:hAnsi="Times New Roman" w:cs="Times New Roman"/>
          <w:sz w:val="24"/>
          <w:szCs w:val="24"/>
        </w:rPr>
        <w:t>.</w:t>
      </w:r>
      <w:r w:rsidR="00207D5C">
        <w:rPr>
          <w:rFonts w:ascii="Times New Roman" w:hAnsi="Times New Roman" w:cs="Times New Roman"/>
          <w:sz w:val="24"/>
          <w:szCs w:val="24"/>
        </w:rPr>
        <w:t>2</w:t>
      </w:r>
      <w:r w:rsidR="008B5BA7" w:rsidRPr="00207D5C">
        <w:rPr>
          <w:rFonts w:ascii="Times New Roman" w:hAnsi="Times New Roman" w:cs="Times New Roman"/>
          <w:sz w:val="24"/>
          <w:szCs w:val="24"/>
        </w:rPr>
        <w:t>. naudas līdzekļu atlikums gada sākum</w:t>
      </w:r>
      <w:r w:rsidR="00620FFF" w:rsidRPr="00207D5C">
        <w:rPr>
          <w:rFonts w:ascii="Times New Roman" w:hAnsi="Times New Roman" w:cs="Times New Roman"/>
          <w:sz w:val="24"/>
          <w:szCs w:val="24"/>
        </w:rPr>
        <w:t xml:space="preserve">ā - </w:t>
      </w:r>
      <w:r w:rsidR="00620FFF" w:rsidRPr="00A13C2B">
        <w:rPr>
          <w:rFonts w:ascii="Times New Roman" w:hAnsi="Times New Roman" w:cs="Times New Roman"/>
          <w:b/>
          <w:sz w:val="24"/>
          <w:szCs w:val="24"/>
        </w:rPr>
        <w:t>18</w:t>
      </w:r>
      <w:r w:rsidR="00207D5C" w:rsidRPr="00A13C2B">
        <w:rPr>
          <w:rFonts w:ascii="Times New Roman" w:hAnsi="Times New Roman" w:cs="Times New Roman"/>
          <w:b/>
          <w:sz w:val="24"/>
          <w:szCs w:val="24"/>
        </w:rPr>
        <w:t>73</w:t>
      </w:r>
      <w:r w:rsidR="00620FFF" w:rsidRPr="00207D5C">
        <w:rPr>
          <w:rFonts w:ascii="Times New Roman" w:hAnsi="Times New Roman" w:cs="Times New Roman"/>
          <w:sz w:val="24"/>
          <w:szCs w:val="24"/>
        </w:rPr>
        <w:t xml:space="preserve"> </w:t>
      </w:r>
      <w:r w:rsidR="00207D5C" w:rsidRPr="00207D5C">
        <w:rPr>
          <w:rFonts w:ascii="Times New Roman" w:hAnsi="Times New Roman" w:cs="Times New Roman"/>
          <w:sz w:val="24"/>
          <w:szCs w:val="24"/>
        </w:rPr>
        <w:t>EUR</w:t>
      </w:r>
      <w:r w:rsidR="00610823" w:rsidRPr="00207D5C">
        <w:rPr>
          <w:rFonts w:ascii="Times New Roman" w:hAnsi="Times New Roman" w:cs="Times New Roman"/>
          <w:sz w:val="24"/>
          <w:szCs w:val="24"/>
        </w:rPr>
        <w:t xml:space="preserve"> (</w:t>
      </w:r>
      <w:r w:rsidR="00721CE3">
        <w:rPr>
          <w:rFonts w:ascii="Times New Roman" w:hAnsi="Times New Roman" w:cs="Times New Roman"/>
          <w:sz w:val="24"/>
          <w:szCs w:val="24"/>
        </w:rPr>
        <w:t>3</w:t>
      </w:r>
      <w:r w:rsidR="00610823" w:rsidRPr="00207D5C">
        <w:rPr>
          <w:rFonts w:ascii="Times New Roman" w:hAnsi="Times New Roman" w:cs="Times New Roman"/>
          <w:sz w:val="24"/>
          <w:szCs w:val="24"/>
        </w:rPr>
        <w:t>.pielikums)</w:t>
      </w:r>
      <w:r w:rsidR="00207D5C" w:rsidRPr="00207D5C">
        <w:rPr>
          <w:rFonts w:ascii="Times New Roman" w:hAnsi="Times New Roman" w:cs="Times New Roman"/>
          <w:sz w:val="24"/>
          <w:szCs w:val="24"/>
        </w:rPr>
        <w:t>.</w:t>
      </w:r>
    </w:p>
    <w:p w:rsidR="00C6579B" w:rsidRPr="00645414" w:rsidRDefault="00C6579B" w:rsidP="008B5BA7">
      <w:pPr>
        <w:spacing w:after="0" w:line="240" w:lineRule="auto"/>
        <w:ind w:left="2268"/>
        <w:jc w:val="both"/>
        <w:rPr>
          <w:rFonts w:ascii="Times New Roman" w:hAnsi="Times New Roman" w:cs="Times New Roman"/>
          <w:color w:val="FF0000"/>
          <w:sz w:val="24"/>
          <w:szCs w:val="24"/>
        </w:rPr>
      </w:pPr>
    </w:p>
    <w:p w:rsidR="008B5BA7" w:rsidRPr="00645414" w:rsidRDefault="008B5BA7" w:rsidP="008B5BA7">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 xml:space="preserve">Apstiprināt </w:t>
      </w:r>
      <w:r w:rsidR="0042379F" w:rsidRPr="00645414">
        <w:rPr>
          <w:rFonts w:ascii="Times New Roman" w:hAnsi="Times New Roman" w:cs="Times New Roman"/>
          <w:sz w:val="24"/>
          <w:szCs w:val="24"/>
        </w:rPr>
        <w:t xml:space="preserve">Viļakas novada </w:t>
      </w:r>
      <w:r w:rsidR="00FC4B32">
        <w:rPr>
          <w:rFonts w:ascii="Times New Roman" w:hAnsi="Times New Roman" w:cs="Times New Roman"/>
          <w:sz w:val="24"/>
          <w:szCs w:val="24"/>
        </w:rPr>
        <w:t>pašvaldības aizņēmumu pamatsummas atmaksu</w:t>
      </w:r>
      <w:r w:rsidRPr="00645414">
        <w:rPr>
          <w:rFonts w:ascii="Times New Roman" w:hAnsi="Times New Roman" w:cs="Times New Roman"/>
          <w:sz w:val="24"/>
          <w:szCs w:val="24"/>
        </w:rPr>
        <w:t xml:space="preserve"> 20</w:t>
      </w:r>
      <w:r w:rsidR="0042379F" w:rsidRPr="00645414">
        <w:rPr>
          <w:rFonts w:ascii="Times New Roman" w:hAnsi="Times New Roman" w:cs="Times New Roman"/>
          <w:sz w:val="24"/>
          <w:szCs w:val="24"/>
        </w:rPr>
        <w:t>1</w:t>
      </w:r>
      <w:r w:rsidR="00645414" w:rsidRPr="00645414">
        <w:rPr>
          <w:rFonts w:ascii="Times New Roman" w:hAnsi="Times New Roman" w:cs="Times New Roman"/>
          <w:sz w:val="24"/>
          <w:szCs w:val="24"/>
        </w:rPr>
        <w:t>8</w:t>
      </w:r>
      <w:r w:rsidRPr="00645414">
        <w:rPr>
          <w:rFonts w:ascii="Times New Roman" w:hAnsi="Times New Roman" w:cs="Times New Roman"/>
          <w:sz w:val="24"/>
          <w:szCs w:val="24"/>
        </w:rPr>
        <w:t xml:space="preserve">. gadam šādā apmērā </w:t>
      </w:r>
      <w:r w:rsidR="0042379F" w:rsidRPr="00645414">
        <w:rPr>
          <w:rFonts w:ascii="Times New Roman" w:hAnsi="Times New Roman" w:cs="Times New Roman"/>
          <w:sz w:val="24"/>
          <w:szCs w:val="24"/>
        </w:rPr>
        <w:t>–</w:t>
      </w:r>
      <w:r w:rsidRPr="00645414">
        <w:rPr>
          <w:rFonts w:ascii="Times New Roman" w:hAnsi="Times New Roman" w:cs="Times New Roman"/>
          <w:sz w:val="24"/>
          <w:szCs w:val="24"/>
        </w:rPr>
        <w:t xml:space="preserve"> </w:t>
      </w:r>
      <w:r w:rsidR="00445DF2">
        <w:rPr>
          <w:rFonts w:ascii="Times New Roman" w:hAnsi="Times New Roman" w:cs="Times New Roman"/>
          <w:b/>
          <w:sz w:val="24"/>
          <w:szCs w:val="24"/>
        </w:rPr>
        <w:t>272330</w:t>
      </w:r>
      <w:r w:rsidRPr="00645414">
        <w:rPr>
          <w:rFonts w:ascii="Times New Roman" w:hAnsi="Times New Roman" w:cs="Times New Roman"/>
          <w:sz w:val="24"/>
          <w:szCs w:val="24"/>
        </w:rPr>
        <w:t xml:space="preserve"> </w:t>
      </w:r>
      <w:r w:rsidR="00645414" w:rsidRPr="00645414">
        <w:rPr>
          <w:rFonts w:ascii="Times New Roman" w:hAnsi="Times New Roman" w:cs="Times New Roman"/>
          <w:sz w:val="24"/>
          <w:szCs w:val="24"/>
        </w:rPr>
        <w:t>EUR</w:t>
      </w:r>
      <w:r w:rsidR="00EE1EFA" w:rsidRPr="00645414">
        <w:rPr>
          <w:rFonts w:ascii="Times New Roman" w:hAnsi="Times New Roman" w:cs="Times New Roman"/>
          <w:sz w:val="24"/>
          <w:szCs w:val="24"/>
        </w:rPr>
        <w:t xml:space="preserve"> (</w:t>
      </w:r>
      <w:r w:rsidR="00721CE3">
        <w:rPr>
          <w:rFonts w:ascii="Times New Roman" w:hAnsi="Times New Roman" w:cs="Times New Roman"/>
          <w:sz w:val="24"/>
          <w:szCs w:val="24"/>
        </w:rPr>
        <w:t>6</w:t>
      </w:r>
      <w:r w:rsidR="00EE1EFA" w:rsidRPr="00645414">
        <w:rPr>
          <w:rFonts w:ascii="Times New Roman" w:hAnsi="Times New Roman" w:cs="Times New Roman"/>
          <w:sz w:val="24"/>
          <w:szCs w:val="24"/>
        </w:rPr>
        <w:t>.pielikums)</w:t>
      </w:r>
      <w:r w:rsidR="00C6579B" w:rsidRPr="00645414">
        <w:rPr>
          <w:rFonts w:ascii="Times New Roman" w:hAnsi="Times New Roman" w:cs="Times New Roman"/>
          <w:sz w:val="24"/>
          <w:szCs w:val="24"/>
        </w:rPr>
        <w:t>.</w:t>
      </w:r>
    </w:p>
    <w:p w:rsidR="00C6579B" w:rsidRPr="00645414" w:rsidRDefault="00C6579B" w:rsidP="00C6579B">
      <w:pPr>
        <w:pStyle w:val="Sarakstarindkopa"/>
        <w:spacing w:after="0" w:line="240" w:lineRule="auto"/>
        <w:ind w:left="993"/>
        <w:jc w:val="both"/>
        <w:rPr>
          <w:rFonts w:ascii="Times New Roman" w:hAnsi="Times New Roman" w:cs="Times New Roman"/>
          <w:color w:val="FF0000"/>
          <w:sz w:val="24"/>
          <w:szCs w:val="24"/>
        </w:rPr>
      </w:pPr>
    </w:p>
    <w:p w:rsidR="00C6579B" w:rsidRPr="00645414" w:rsidRDefault="00C6579B" w:rsidP="00C6579B">
      <w:pPr>
        <w:pStyle w:val="Sarakstarindkopa"/>
        <w:spacing w:after="0" w:line="240" w:lineRule="auto"/>
        <w:ind w:left="993"/>
        <w:jc w:val="both"/>
        <w:rPr>
          <w:rFonts w:ascii="Times New Roman" w:hAnsi="Times New Roman" w:cs="Times New Roman"/>
          <w:color w:val="FF0000"/>
          <w:sz w:val="24"/>
          <w:szCs w:val="24"/>
        </w:rPr>
      </w:pPr>
    </w:p>
    <w:p w:rsidR="00AD6579" w:rsidRPr="00645414" w:rsidRDefault="0042379F" w:rsidP="00711F0D">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lastRenderedPageBreak/>
        <w:t>Viļakas novada dome</w:t>
      </w:r>
      <w:r w:rsidR="00AD6579" w:rsidRPr="00645414">
        <w:rPr>
          <w:rFonts w:ascii="Times New Roman" w:hAnsi="Times New Roman" w:cs="Times New Roman"/>
          <w:sz w:val="24"/>
          <w:szCs w:val="24"/>
        </w:rPr>
        <w:t xml:space="preserve"> lemj par grozījumiem </w:t>
      </w:r>
      <w:r w:rsidRPr="00645414">
        <w:rPr>
          <w:rFonts w:ascii="Times New Roman" w:hAnsi="Times New Roman" w:cs="Times New Roman"/>
          <w:sz w:val="24"/>
          <w:szCs w:val="24"/>
        </w:rPr>
        <w:t>Viļakas novada</w:t>
      </w:r>
      <w:r w:rsidR="00AD6579" w:rsidRPr="00645414">
        <w:rPr>
          <w:rFonts w:ascii="Times New Roman" w:hAnsi="Times New Roman" w:cs="Times New Roman"/>
          <w:sz w:val="24"/>
          <w:szCs w:val="24"/>
        </w:rPr>
        <w:t xml:space="preserve"> pašvaldības 20</w:t>
      </w:r>
      <w:r w:rsidRPr="00645414">
        <w:rPr>
          <w:rFonts w:ascii="Times New Roman" w:hAnsi="Times New Roman" w:cs="Times New Roman"/>
          <w:sz w:val="24"/>
          <w:szCs w:val="24"/>
        </w:rPr>
        <w:t>1</w:t>
      </w:r>
      <w:r w:rsidR="00645414" w:rsidRPr="00645414">
        <w:rPr>
          <w:rFonts w:ascii="Times New Roman" w:hAnsi="Times New Roman" w:cs="Times New Roman"/>
          <w:sz w:val="24"/>
          <w:szCs w:val="24"/>
        </w:rPr>
        <w:t>8</w:t>
      </w:r>
      <w:r w:rsidR="00AD6579" w:rsidRPr="00645414">
        <w:rPr>
          <w:rFonts w:ascii="Times New Roman" w:hAnsi="Times New Roman" w:cs="Times New Roman"/>
          <w:sz w:val="24"/>
          <w:szCs w:val="24"/>
        </w:rPr>
        <w:t>. gada budžeta ieņēmumu, izdevumu un finansēšanas apmērā.</w:t>
      </w:r>
    </w:p>
    <w:p w:rsidR="00C6579B" w:rsidRPr="00645414" w:rsidRDefault="00C6579B" w:rsidP="00C6579B">
      <w:pPr>
        <w:pStyle w:val="Sarakstarindkopa"/>
        <w:spacing w:after="0" w:line="240" w:lineRule="auto"/>
        <w:ind w:left="993"/>
        <w:jc w:val="both"/>
        <w:rPr>
          <w:rFonts w:ascii="Times New Roman" w:hAnsi="Times New Roman" w:cs="Times New Roman"/>
          <w:sz w:val="24"/>
          <w:szCs w:val="24"/>
        </w:rPr>
      </w:pPr>
    </w:p>
    <w:p w:rsidR="00C6579B" w:rsidRPr="00645414" w:rsidRDefault="001A3E91" w:rsidP="00C6579B">
      <w:pPr>
        <w:pStyle w:val="Sarakstarindkopa"/>
        <w:spacing w:after="0" w:line="240" w:lineRule="auto"/>
        <w:ind w:left="993"/>
        <w:jc w:val="both"/>
        <w:rPr>
          <w:rFonts w:ascii="Times New Roman" w:hAnsi="Times New Roman" w:cs="Times New Roman"/>
          <w:sz w:val="24"/>
          <w:szCs w:val="24"/>
        </w:rPr>
      </w:pPr>
      <w:r w:rsidRPr="00645414">
        <w:rPr>
          <w:rFonts w:ascii="Times New Roman" w:hAnsi="Times New Roman" w:cs="Times New Roman"/>
          <w:sz w:val="24"/>
          <w:szCs w:val="24"/>
        </w:rPr>
        <w:t xml:space="preserve">                </w:t>
      </w:r>
    </w:p>
    <w:p w:rsidR="00FA46C2" w:rsidRPr="00645414" w:rsidRDefault="0042379F" w:rsidP="00711F0D">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Viļakas novada dome</w:t>
      </w:r>
      <w:r w:rsidR="00FA46C2" w:rsidRPr="00645414">
        <w:rPr>
          <w:rFonts w:ascii="Times New Roman" w:hAnsi="Times New Roman" w:cs="Times New Roman"/>
          <w:sz w:val="24"/>
          <w:szCs w:val="24"/>
        </w:rPr>
        <w:t xml:space="preserve"> 20</w:t>
      </w:r>
      <w:r w:rsidRPr="00645414">
        <w:rPr>
          <w:rFonts w:ascii="Times New Roman" w:hAnsi="Times New Roman" w:cs="Times New Roman"/>
          <w:sz w:val="24"/>
          <w:szCs w:val="24"/>
        </w:rPr>
        <w:t>1</w:t>
      </w:r>
      <w:r w:rsidR="00645414" w:rsidRPr="00645414">
        <w:rPr>
          <w:rFonts w:ascii="Times New Roman" w:hAnsi="Times New Roman" w:cs="Times New Roman"/>
          <w:sz w:val="24"/>
          <w:szCs w:val="24"/>
        </w:rPr>
        <w:t>8</w:t>
      </w:r>
      <w:r w:rsidR="00FA46C2" w:rsidRPr="00645414">
        <w:rPr>
          <w:rFonts w:ascii="Times New Roman" w:hAnsi="Times New Roman" w:cs="Times New Roman"/>
          <w:sz w:val="24"/>
          <w:szCs w:val="24"/>
        </w:rPr>
        <w:t xml:space="preserve">. </w:t>
      </w:r>
      <w:r w:rsidR="00DD76D0" w:rsidRPr="00645414">
        <w:rPr>
          <w:rFonts w:ascii="Times New Roman" w:hAnsi="Times New Roman" w:cs="Times New Roman"/>
          <w:sz w:val="24"/>
          <w:szCs w:val="24"/>
        </w:rPr>
        <w:t>g</w:t>
      </w:r>
      <w:r w:rsidR="00FA46C2" w:rsidRPr="00645414">
        <w:rPr>
          <w:rFonts w:ascii="Times New Roman" w:hAnsi="Times New Roman" w:cs="Times New Roman"/>
          <w:sz w:val="24"/>
          <w:szCs w:val="24"/>
        </w:rPr>
        <w:t>adā nodrošina pašvaldības aizņēmumu pamatsummas atmaksu un kredītu procentu samaksu, saskaņā ar noslēgtajiem aizņēmumu līgumiem un budžetā šim mērķim plānotajiem līdzekļiem.</w:t>
      </w:r>
    </w:p>
    <w:p w:rsidR="00C6579B" w:rsidRPr="00645414" w:rsidRDefault="00C6579B" w:rsidP="00C6579B">
      <w:pPr>
        <w:pStyle w:val="Sarakstarindkopa"/>
        <w:spacing w:after="0" w:line="240" w:lineRule="auto"/>
        <w:ind w:left="993"/>
        <w:jc w:val="both"/>
        <w:rPr>
          <w:rFonts w:ascii="Times New Roman" w:hAnsi="Times New Roman" w:cs="Times New Roman"/>
          <w:sz w:val="24"/>
          <w:szCs w:val="24"/>
        </w:rPr>
      </w:pPr>
    </w:p>
    <w:p w:rsidR="00667B45" w:rsidRPr="00645414" w:rsidRDefault="00191E9D" w:rsidP="00667B45">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Budžeta izpildītāji ir atbildīgi par to, lai piešķirto līdzekļu ietvaros nodrošinātu efektīvu un racionālu pašvaldības budžeta līdzekļu izlietojumu un, lai izdevumi pēc naudas plūsmas nepārsniedz</w:t>
      </w:r>
      <w:r w:rsidR="002E1209" w:rsidRPr="00645414">
        <w:rPr>
          <w:rFonts w:ascii="Times New Roman" w:hAnsi="Times New Roman" w:cs="Times New Roman"/>
          <w:sz w:val="24"/>
          <w:szCs w:val="24"/>
        </w:rPr>
        <w:t xml:space="preserve"> attiecīgajam mērķim tāmē plānotos pašvaldības budžeta izdevumus atbilstoši ekonomiskajām un funkcionālajām kategorijām.</w:t>
      </w:r>
    </w:p>
    <w:p w:rsidR="00667B45" w:rsidRPr="00645414" w:rsidRDefault="00667B45" w:rsidP="00667B45">
      <w:pPr>
        <w:pStyle w:val="Sarakstarindkopa"/>
        <w:rPr>
          <w:rFonts w:ascii="Times New Roman" w:hAnsi="Times New Roman" w:cs="Times New Roman"/>
          <w:sz w:val="24"/>
          <w:szCs w:val="24"/>
        </w:rPr>
      </w:pPr>
    </w:p>
    <w:p w:rsidR="0042379F" w:rsidRPr="00645414" w:rsidRDefault="00667B45" w:rsidP="00667B45">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 xml:space="preserve"> B</w:t>
      </w:r>
      <w:r w:rsidR="0042379F" w:rsidRPr="00645414">
        <w:rPr>
          <w:rFonts w:ascii="Times New Roman" w:hAnsi="Times New Roman" w:cs="Times New Roman"/>
          <w:sz w:val="24"/>
          <w:szCs w:val="24"/>
        </w:rPr>
        <w:t>udžeta izpildītāji drīkst izdarīt grozījumus programmu finansēšanas plānos un tāmēs 2.pielikumā apstiprināto budžeta līdzekļu ietvaros, iesniedzot apstiprināšanai Viļakas novada izpilddirektorei. Šādu grozījumu rezultātā nedrīkst mainīt attiecīgajai iestādei vai programmai apstiprināto budžeta gada kopējo finansējumu, kā arī atalgojumu, kapitālos izdevumus un izdevumus, kas paredzēti energoresursu nodrošināšanai.</w:t>
      </w:r>
    </w:p>
    <w:p w:rsidR="0042379F" w:rsidRPr="00645414" w:rsidRDefault="0042379F" w:rsidP="0042379F">
      <w:pPr>
        <w:spacing w:after="0" w:line="240" w:lineRule="auto"/>
        <w:jc w:val="both"/>
        <w:rPr>
          <w:rFonts w:ascii="Times New Roman" w:hAnsi="Times New Roman" w:cs="Times New Roman"/>
          <w:color w:val="FF0000"/>
          <w:sz w:val="24"/>
          <w:szCs w:val="24"/>
        </w:rPr>
      </w:pPr>
    </w:p>
    <w:p w:rsidR="00E0588B" w:rsidRPr="00645414" w:rsidRDefault="00E0588B" w:rsidP="00E0588B">
      <w:pPr>
        <w:pStyle w:val="Sarakstarindkopa"/>
        <w:spacing w:after="0" w:line="240" w:lineRule="auto"/>
        <w:ind w:left="993"/>
        <w:jc w:val="both"/>
        <w:rPr>
          <w:rFonts w:ascii="Times New Roman" w:hAnsi="Times New Roman" w:cs="Times New Roman"/>
          <w:color w:val="FF0000"/>
          <w:sz w:val="24"/>
          <w:szCs w:val="24"/>
        </w:rPr>
      </w:pPr>
    </w:p>
    <w:p w:rsidR="008E1F63" w:rsidRPr="00645414" w:rsidRDefault="008E1F63" w:rsidP="008E1F63">
      <w:pPr>
        <w:pStyle w:val="tv213"/>
        <w:spacing w:before="0" w:beforeAutospacing="0" w:after="0" w:afterAutospacing="0" w:line="293" w:lineRule="atLeast"/>
        <w:jc w:val="both"/>
        <w:rPr>
          <w:color w:val="FF0000"/>
        </w:rPr>
      </w:pPr>
    </w:p>
    <w:p w:rsidR="008E1F63" w:rsidRPr="00645414" w:rsidRDefault="008E1F63" w:rsidP="008E1F63">
      <w:pPr>
        <w:pStyle w:val="tv213"/>
        <w:spacing w:before="0" w:beforeAutospacing="0" w:after="0" w:afterAutospacing="0" w:line="293" w:lineRule="atLeast"/>
        <w:jc w:val="both"/>
        <w:rPr>
          <w:color w:val="FF0000"/>
        </w:rPr>
      </w:pPr>
    </w:p>
    <w:p w:rsidR="003840EF" w:rsidRPr="00645414" w:rsidRDefault="003840EF" w:rsidP="003840EF">
      <w:pPr>
        <w:pStyle w:val="Sarakstarindkopa"/>
        <w:spacing w:after="0" w:line="240" w:lineRule="auto"/>
        <w:ind w:left="993"/>
        <w:jc w:val="both"/>
        <w:rPr>
          <w:rFonts w:ascii="Times New Roman" w:hAnsi="Times New Roman" w:cs="Times New Roman"/>
          <w:color w:val="FF0000"/>
          <w:sz w:val="24"/>
          <w:szCs w:val="24"/>
        </w:rPr>
      </w:pPr>
    </w:p>
    <w:p w:rsidR="00D74769" w:rsidRPr="00645414" w:rsidRDefault="007E3ACE" w:rsidP="007E3ACE">
      <w:pPr>
        <w:pStyle w:val="tv213"/>
        <w:tabs>
          <w:tab w:val="left" w:pos="1134"/>
        </w:tabs>
        <w:spacing w:before="0" w:beforeAutospacing="0" w:after="0" w:afterAutospacing="0" w:line="293" w:lineRule="atLeast"/>
        <w:jc w:val="both"/>
        <w:rPr>
          <w:color w:val="FF0000"/>
        </w:rPr>
      </w:pPr>
      <w:r w:rsidRPr="00645414">
        <w:rPr>
          <w:rFonts w:eastAsiaTheme="minorHAnsi"/>
          <w:color w:val="FF0000"/>
          <w:lang w:eastAsia="en-US"/>
        </w:rPr>
        <w:t xml:space="preserve"> </w:t>
      </w:r>
    </w:p>
    <w:p w:rsidR="008E1F63" w:rsidRPr="00312EB9" w:rsidRDefault="008E1F63" w:rsidP="008E1F63">
      <w:pPr>
        <w:pStyle w:val="Sarakstarindkopa"/>
        <w:spacing w:after="0" w:line="240" w:lineRule="auto"/>
        <w:ind w:left="993"/>
        <w:jc w:val="both"/>
        <w:rPr>
          <w:rFonts w:ascii="Times New Roman" w:hAnsi="Times New Roman" w:cs="Times New Roman"/>
          <w:sz w:val="24"/>
          <w:szCs w:val="24"/>
        </w:rPr>
      </w:pPr>
      <w:r w:rsidRPr="00312EB9">
        <w:rPr>
          <w:rFonts w:ascii="Times New Roman" w:hAnsi="Times New Roman" w:cs="Times New Roman"/>
          <w:sz w:val="24"/>
          <w:szCs w:val="24"/>
        </w:rPr>
        <w:t>Domes priekšsēdētājs</w:t>
      </w:r>
      <w:r w:rsidRPr="00312EB9">
        <w:rPr>
          <w:rFonts w:ascii="Times New Roman" w:hAnsi="Times New Roman" w:cs="Times New Roman"/>
          <w:sz w:val="24"/>
          <w:szCs w:val="24"/>
        </w:rPr>
        <w:tab/>
      </w:r>
      <w:r w:rsidRPr="00312EB9">
        <w:rPr>
          <w:rFonts w:ascii="Times New Roman" w:hAnsi="Times New Roman" w:cs="Times New Roman"/>
          <w:sz w:val="24"/>
          <w:szCs w:val="24"/>
        </w:rPr>
        <w:tab/>
      </w:r>
      <w:r w:rsidRPr="00312EB9">
        <w:rPr>
          <w:rFonts w:ascii="Times New Roman" w:hAnsi="Times New Roman" w:cs="Times New Roman"/>
          <w:sz w:val="24"/>
          <w:szCs w:val="24"/>
        </w:rPr>
        <w:tab/>
      </w:r>
      <w:r w:rsidR="00DD25F1">
        <w:rPr>
          <w:rFonts w:ascii="Times New Roman" w:hAnsi="Times New Roman" w:cs="Times New Roman"/>
          <w:sz w:val="24"/>
          <w:szCs w:val="24"/>
        </w:rPr>
        <w:tab/>
      </w:r>
      <w:r w:rsidR="00DD25F1">
        <w:rPr>
          <w:rFonts w:ascii="Times New Roman" w:hAnsi="Times New Roman" w:cs="Times New Roman"/>
          <w:sz w:val="24"/>
          <w:szCs w:val="24"/>
        </w:rPr>
        <w:tab/>
      </w:r>
      <w:r w:rsidR="00EE1994" w:rsidRPr="00312EB9">
        <w:rPr>
          <w:rFonts w:ascii="Times New Roman" w:hAnsi="Times New Roman" w:cs="Times New Roman"/>
          <w:sz w:val="24"/>
          <w:szCs w:val="24"/>
        </w:rPr>
        <w:t>S.Maksimovs</w:t>
      </w:r>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rsidR="00E12E03" w:rsidRPr="00645414" w:rsidRDefault="00E12E03">
      <w:pPr>
        <w:rPr>
          <w:rFonts w:ascii="Times New Roman" w:hAnsi="Times New Roman" w:cs="Times New Roman"/>
          <w:color w:val="FF0000"/>
          <w:sz w:val="24"/>
          <w:szCs w:val="24"/>
        </w:rPr>
      </w:pPr>
      <w:r w:rsidRPr="00645414">
        <w:rPr>
          <w:rFonts w:ascii="Times New Roman" w:hAnsi="Times New Roman" w:cs="Times New Roman"/>
          <w:color w:val="FF0000"/>
          <w:sz w:val="24"/>
          <w:szCs w:val="24"/>
        </w:rPr>
        <w:br w:type="page"/>
      </w:r>
    </w:p>
    <w:p w:rsidR="00EE1EFA" w:rsidRPr="0006084F" w:rsidRDefault="00EE1EFA" w:rsidP="00EE1EFA">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lastRenderedPageBreak/>
        <w:t>1.pielikums</w:t>
      </w:r>
    </w:p>
    <w:p w:rsidR="00EE1EFA" w:rsidRPr="0006084F" w:rsidRDefault="00667B45" w:rsidP="00EE1EFA">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S</w:t>
      </w:r>
      <w:r w:rsidR="00EE7ABE">
        <w:rPr>
          <w:rFonts w:ascii="Times New Roman" w:hAnsi="Times New Roman" w:cs="Times New Roman"/>
          <w:sz w:val="20"/>
          <w:szCs w:val="20"/>
        </w:rPr>
        <w:t>aistošajiem noteikumiem Nr.1/2018</w:t>
      </w:r>
    </w:p>
    <w:p w:rsidR="00667B45" w:rsidRPr="0006084F" w:rsidRDefault="00667B45" w:rsidP="00EE1EFA">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“Par Viļakas novada pašvaldības 201</w:t>
      </w:r>
      <w:r w:rsidR="00312EB9" w:rsidRPr="0006084F">
        <w:rPr>
          <w:rFonts w:ascii="Times New Roman" w:hAnsi="Times New Roman" w:cs="Times New Roman"/>
          <w:sz w:val="20"/>
          <w:szCs w:val="20"/>
        </w:rPr>
        <w:t>8</w:t>
      </w:r>
      <w:r w:rsidRPr="0006084F">
        <w:rPr>
          <w:rFonts w:ascii="Times New Roman" w:hAnsi="Times New Roman" w:cs="Times New Roman"/>
          <w:sz w:val="20"/>
          <w:szCs w:val="20"/>
        </w:rPr>
        <w:t xml:space="preserve">.gada budžetu” </w:t>
      </w:r>
    </w:p>
    <w:p w:rsidR="00EE1EFA" w:rsidRPr="0006084F" w:rsidRDefault="00EE1EFA" w:rsidP="00EE1EFA">
      <w:pPr>
        <w:pStyle w:val="Sarakstarindkopa"/>
        <w:spacing w:after="0" w:line="240" w:lineRule="auto"/>
        <w:ind w:left="993"/>
        <w:jc w:val="right"/>
        <w:rPr>
          <w:rFonts w:ascii="Times New Roman" w:hAnsi="Times New Roman" w:cs="Times New Roman"/>
          <w:sz w:val="24"/>
          <w:szCs w:val="24"/>
        </w:rPr>
      </w:pPr>
    </w:p>
    <w:p w:rsidR="00EE1EFA" w:rsidRPr="0006084F" w:rsidRDefault="00667B45" w:rsidP="00984B7A">
      <w:pPr>
        <w:pStyle w:val="Sarakstarindkopa"/>
        <w:spacing w:after="0" w:line="240" w:lineRule="auto"/>
        <w:ind w:left="0"/>
        <w:jc w:val="center"/>
        <w:rPr>
          <w:rFonts w:ascii="Times New Roman" w:hAnsi="Times New Roman" w:cs="Times New Roman"/>
          <w:b/>
          <w:sz w:val="24"/>
          <w:szCs w:val="24"/>
        </w:rPr>
      </w:pPr>
      <w:r w:rsidRPr="0006084F">
        <w:rPr>
          <w:rFonts w:ascii="Times New Roman" w:hAnsi="Times New Roman" w:cs="Times New Roman"/>
          <w:b/>
          <w:sz w:val="24"/>
          <w:szCs w:val="24"/>
        </w:rPr>
        <w:t xml:space="preserve">Viļakas novada pašvaldības </w:t>
      </w:r>
      <w:r w:rsidR="00A07104" w:rsidRPr="0006084F">
        <w:rPr>
          <w:rFonts w:ascii="Times New Roman" w:hAnsi="Times New Roman" w:cs="Times New Roman"/>
          <w:b/>
          <w:sz w:val="24"/>
          <w:szCs w:val="24"/>
        </w:rPr>
        <w:t>20</w:t>
      </w:r>
      <w:r w:rsidRPr="0006084F">
        <w:rPr>
          <w:rFonts w:ascii="Times New Roman" w:hAnsi="Times New Roman" w:cs="Times New Roman"/>
          <w:b/>
          <w:sz w:val="24"/>
          <w:szCs w:val="24"/>
        </w:rPr>
        <w:t>1</w:t>
      </w:r>
      <w:r w:rsidR="0006084F" w:rsidRPr="0006084F">
        <w:rPr>
          <w:rFonts w:ascii="Times New Roman" w:hAnsi="Times New Roman" w:cs="Times New Roman"/>
          <w:b/>
          <w:sz w:val="24"/>
          <w:szCs w:val="24"/>
        </w:rPr>
        <w:t>8</w:t>
      </w:r>
      <w:r w:rsidR="00A07104" w:rsidRPr="0006084F">
        <w:rPr>
          <w:rFonts w:ascii="Times New Roman" w:hAnsi="Times New Roman" w:cs="Times New Roman"/>
          <w:b/>
          <w:sz w:val="24"/>
          <w:szCs w:val="24"/>
        </w:rPr>
        <w:t>. gada pamatbudžets</w:t>
      </w:r>
    </w:p>
    <w:p w:rsidR="00A07104" w:rsidRPr="00645414" w:rsidRDefault="00A07104" w:rsidP="00EE1EFA">
      <w:pPr>
        <w:pStyle w:val="Sarakstarindkopa"/>
        <w:spacing w:after="0" w:line="240" w:lineRule="auto"/>
        <w:ind w:left="0"/>
        <w:jc w:val="both"/>
        <w:rPr>
          <w:rFonts w:ascii="Times New Roman" w:hAnsi="Times New Roman" w:cs="Times New Roman"/>
          <w:color w:val="FF0000"/>
          <w:sz w:val="24"/>
          <w:szCs w:val="24"/>
        </w:rPr>
      </w:pPr>
    </w:p>
    <w:tbl>
      <w:tblPr>
        <w:tblW w:w="9300" w:type="dxa"/>
        <w:tblLook w:val="04A0" w:firstRow="1" w:lastRow="0" w:firstColumn="1" w:lastColumn="0" w:noHBand="0" w:noVBand="1"/>
      </w:tblPr>
      <w:tblGrid>
        <w:gridCol w:w="6900"/>
        <w:gridCol w:w="1200"/>
        <w:gridCol w:w="1200"/>
      </w:tblGrid>
      <w:tr w:rsidR="003D2B0A" w:rsidRPr="003D2B0A" w:rsidTr="003D2B0A">
        <w:trPr>
          <w:trHeight w:val="390"/>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B0A" w:rsidRPr="003D2B0A" w:rsidRDefault="003D2B0A" w:rsidP="003D2B0A">
            <w:pPr>
              <w:spacing w:after="0" w:line="240" w:lineRule="auto"/>
              <w:jc w:val="center"/>
              <w:rPr>
                <w:rFonts w:ascii="Times New Roman" w:eastAsia="Times New Roman" w:hAnsi="Times New Roman" w:cs="Times New Roman"/>
                <w:b/>
                <w:bCs/>
                <w:color w:val="000000"/>
                <w:sz w:val="12"/>
                <w:szCs w:val="12"/>
                <w:lang w:eastAsia="lv-LV"/>
              </w:rPr>
            </w:pPr>
            <w:r w:rsidRPr="003D2B0A">
              <w:rPr>
                <w:rFonts w:ascii="Times New Roman" w:eastAsia="Times New Roman" w:hAnsi="Times New Roman" w:cs="Times New Roman"/>
                <w:b/>
                <w:bCs/>
                <w:color w:val="000000"/>
                <w:sz w:val="12"/>
                <w:szCs w:val="12"/>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2B0A" w:rsidRPr="003D2B0A" w:rsidRDefault="003D2B0A" w:rsidP="003D2B0A">
            <w:pPr>
              <w:spacing w:after="0" w:line="240" w:lineRule="auto"/>
              <w:jc w:val="center"/>
              <w:rPr>
                <w:rFonts w:ascii="Times New Roman" w:eastAsia="Times New Roman" w:hAnsi="Times New Roman" w:cs="Times New Roman"/>
                <w:b/>
                <w:bCs/>
                <w:color w:val="000000"/>
                <w:sz w:val="12"/>
                <w:szCs w:val="12"/>
                <w:lang w:eastAsia="lv-LV"/>
              </w:rPr>
            </w:pPr>
            <w:r w:rsidRPr="003D2B0A">
              <w:rPr>
                <w:rFonts w:ascii="Times New Roman" w:eastAsia="Times New Roman" w:hAnsi="Times New Roman" w:cs="Times New Roman"/>
                <w:b/>
                <w:bCs/>
                <w:color w:val="000000"/>
                <w:sz w:val="12"/>
                <w:szCs w:val="12"/>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3D2B0A" w:rsidRPr="003D2B0A" w:rsidRDefault="003D2B0A" w:rsidP="003D2B0A">
            <w:pPr>
              <w:spacing w:after="0" w:line="240" w:lineRule="auto"/>
              <w:jc w:val="center"/>
              <w:rPr>
                <w:rFonts w:ascii="Times New Roman" w:eastAsia="Times New Roman" w:hAnsi="Times New Roman" w:cs="Times New Roman"/>
                <w:b/>
                <w:bCs/>
                <w:color w:val="000000"/>
                <w:sz w:val="12"/>
                <w:szCs w:val="12"/>
                <w:lang w:eastAsia="lv-LV"/>
              </w:rPr>
            </w:pPr>
            <w:r w:rsidRPr="003D2B0A">
              <w:rPr>
                <w:rFonts w:ascii="Times New Roman" w:eastAsia="Times New Roman" w:hAnsi="Times New Roman" w:cs="Times New Roman"/>
                <w:b/>
                <w:bCs/>
                <w:color w:val="000000"/>
                <w:sz w:val="12"/>
                <w:szCs w:val="12"/>
                <w:lang w:eastAsia="lv-LV"/>
              </w:rPr>
              <w:t>Apstiprināts 2018. gadam</w:t>
            </w:r>
          </w:p>
        </w:tc>
      </w:tr>
      <w:tr w:rsidR="003D2B0A" w:rsidRPr="003D2B0A" w:rsidTr="003D2B0A">
        <w:trPr>
          <w:trHeight w:val="300"/>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rsidR="003D2B0A" w:rsidRPr="003D2B0A" w:rsidRDefault="003D2B0A" w:rsidP="003D2B0A">
            <w:pPr>
              <w:spacing w:after="0" w:line="240" w:lineRule="auto"/>
              <w:rPr>
                <w:rFonts w:ascii="Times New Roman" w:eastAsia="Times New Roman" w:hAnsi="Times New Roman" w:cs="Times New Roman"/>
                <w:b/>
                <w:bCs/>
                <w:color w:val="000000"/>
                <w:sz w:val="12"/>
                <w:szCs w:val="12"/>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3D2B0A" w:rsidRPr="003D2B0A" w:rsidRDefault="003D2B0A" w:rsidP="003D2B0A">
            <w:pPr>
              <w:spacing w:after="0" w:line="240" w:lineRule="auto"/>
              <w:rPr>
                <w:rFonts w:ascii="Times New Roman" w:eastAsia="Times New Roman" w:hAnsi="Times New Roman" w:cs="Times New Roman"/>
                <w:b/>
                <w:bCs/>
                <w:color w:val="000000"/>
                <w:sz w:val="12"/>
                <w:szCs w:val="12"/>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center"/>
              <w:rPr>
                <w:rFonts w:ascii="Times New Roman" w:eastAsia="Times New Roman" w:hAnsi="Times New Roman" w:cs="Times New Roman"/>
                <w:b/>
                <w:bCs/>
                <w:color w:val="000000"/>
                <w:sz w:val="12"/>
                <w:szCs w:val="12"/>
                <w:lang w:eastAsia="lv-LV"/>
              </w:rPr>
            </w:pPr>
            <w:r w:rsidRPr="003D2B0A">
              <w:rPr>
                <w:rFonts w:ascii="Times New Roman" w:eastAsia="Times New Roman" w:hAnsi="Times New Roman" w:cs="Times New Roman"/>
                <w:b/>
                <w:bCs/>
                <w:color w:val="000000"/>
                <w:sz w:val="12"/>
                <w:szCs w:val="12"/>
                <w:lang w:eastAsia="lv-LV"/>
              </w:rPr>
              <w:t>EUR</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center"/>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I IEŅĒMUMI - kopā</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20"/>
                <w:szCs w:val="20"/>
                <w:lang w:eastAsia="lv-LV"/>
              </w:rPr>
            </w:pPr>
            <w:r w:rsidRPr="003D2B0A">
              <w:rPr>
                <w:rFonts w:ascii="Times New Roman" w:eastAsia="Times New Roman" w:hAnsi="Times New Roman" w:cs="Times New Roman"/>
                <w:b/>
                <w:bCs/>
                <w:color w:val="000000"/>
                <w:sz w:val="20"/>
                <w:szCs w:val="20"/>
                <w:lang w:eastAsia="lv-LV"/>
              </w:rPr>
              <w:t>5107777,00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IENĀKUMA NODOKĻI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1926614,00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Ieņēmumi no iedzīvotāju ienākuma nodokļa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1926614,00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ĪPAŠUMA NODOKĻI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242444,00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Nekustamā īpašuma nodoklis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4.1.0.0.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242444,00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VALSTS (PAŠVALDĪBU) NODEVAS UN KANCELEJAS NODEVAS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9.0.0.0.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5232,00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Valsts nodevas, kuras ieskaita pašvaldību budžetā</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9.4.0.0.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2932,00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Pašvaldību nodevas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9.5.0.0.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2300,00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NAUDAS SODI UN SANKCIJAS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220,00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Naudas sodi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10.1.0.0.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220,00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PĀRĒJIE NENODOKĻU IEŅĒMUMI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12.0.0.0.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569,00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Nenodokļu ieņēmumi un ieņēmumi no zaudējumu atlīdzībām un kompensācijām</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12.2.0.0.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52,00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Dažādi nenodokļu ieņēmumi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12.3.0.0.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517,00</w:t>
            </w:r>
          </w:p>
        </w:tc>
      </w:tr>
      <w:tr w:rsidR="003D2B0A" w:rsidRPr="003D2B0A" w:rsidTr="003D2B0A">
        <w:trPr>
          <w:trHeight w:val="49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Ieņēmumi no valsts (pašvaldību) īpašuma iznomāšanas, pārdošanas un no nodokļu pamatparāda kapitalizācijas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13.0.0.0.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2900,00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Ieņēmumi no ēku un būvju īpašuma pārdošanas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13.1.0.0.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400,00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Ieņēmumi no zemes, meža īpašuma pārdošanas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13.2.0.0.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2500,00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Valsts budžeta transferti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18.0.0.0.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2391083,00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Pašvaldību saņemtie transferti no valsts budžeta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18.6.0.0.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2391083,00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PAŠVALDĪBU BUDŽETU TRANSFERTI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19.0.0.0.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74639,00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Pašvaldību saņemtie transferti no citām pašvaldībām</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19.2.0.0.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74639,00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Budžeta iestāžu ieņēmumi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21.0.0.0.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464076,00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Budžeta iestādes ieņēmumi no ārvalstu finanšu palīdzības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21.1.0.0.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0,00</w:t>
            </w:r>
          </w:p>
        </w:tc>
      </w:tr>
      <w:tr w:rsidR="003D2B0A" w:rsidRPr="003D2B0A" w:rsidTr="003D2B0A">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Ieņēmumi no budžeta iestāžu sniegtajiem maksas pakalpojumiem un citi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21.3.0.0.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459203,00</w:t>
            </w:r>
          </w:p>
        </w:tc>
      </w:tr>
      <w:tr w:rsidR="003D2B0A" w:rsidRPr="003D2B0A" w:rsidTr="003D2B0A">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Pārējie 21.3.0.0.grupā neklasificētie budžeta iestāžu ieņēmumi par budžeta iestāžu sniegtajiem maksas pakalpojumiem un citi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21.4.0.0.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4873,00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center"/>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II IZDEVUMI - kopā</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20"/>
                <w:szCs w:val="20"/>
                <w:lang w:eastAsia="lv-LV"/>
              </w:rPr>
            </w:pPr>
            <w:r w:rsidRPr="003D2B0A">
              <w:rPr>
                <w:rFonts w:ascii="Times New Roman" w:eastAsia="Times New Roman" w:hAnsi="Times New Roman" w:cs="Times New Roman"/>
                <w:b/>
                <w:bCs/>
                <w:color w:val="000000"/>
                <w:sz w:val="20"/>
                <w:szCs w:val="20"/>
                <w:lang w:eastAsia="lv-LV"/>
              </w:rPr>
              <w:t>7274879,00</w:t>
            </w:r>
          </w:p>
        </w:tc>
      </w:tr>
      <w:tr w:rsidR="003D2B0A" w:rsidRPr="003D2B0A" w:rsidTr="003D2B0A">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center"/>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Izdevumi atbilstoši funkcionālajām kategorijām</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Vispārējie valdības dienesti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01.000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747357,00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Sabiedriskā kārtība un drošība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03.000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17410,00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Ekonomiskā darbība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04.000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1402570,00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Vides aizsardzība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05.000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23524,00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Teritoriju un mājokļu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06.000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633085,00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Veselība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07.000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82802,00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Atpūta, kultūra un reliģija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08.000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823250,00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Izglītība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09.000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2815803,00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Sociālā aizsardzība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729078,00</w:t>
            </w:r>
          </w:p>
        </w:tc>
      </w:tr>
      <w:tr w:rsidR="003D2B0A" w:rsidRPr="003D2B0A" w:rsidTr="003D2B0A">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center"/>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Izdevumi atbilstoši ekonomiskajām kategorijām</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Atlīdzība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3578089,00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lastRenderedPageBreak/>
              <w:t xml:space="preserve">  Atalgojums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2834217,00</w:t>
            </w:r>
          </w:p>
        </w:tc>
      </w:tr>
      <w:tr w:rsidR="003D2B0A" w:rsidRPr="003D2B0A" w:rsidTr="003D2B0A">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Darba devēja valsts sociālās apdrošināšanas obligātās iemaksas, sociāla rakstura pabalsti un kompensācijas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1200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743872,00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1215674,00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Mācību, darba un dienesta komandējumi, dienesta, darba braucieni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2100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10288,00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Pakalpojumi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554612,00</w:t>
            </w:r>
          </w:p>
        </w:tc>
      </w:tr>
      <w:tr w:rsidR="003D2B0A" w:rsidRPr="003D2B0A" w:rsidTr="003D2B0A">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Krājumi, materiāli, energoresursi, preces, biroja preces un inventārs, kurus neuzskaita kodā 5000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615149,00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Izdevumi periodikas iegādei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2400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5529,00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Budžeta iestāžu nodokļu maksājumi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2500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30096,00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Subsīdijas un dotācijas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3000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36000,00</w:t>
            </w:r>
          </w:p>
        </w:tc>
      </w:tr>
      <w:tr w:rsidR="003D2B0A" w:rsidRPr="003D2B0A" w:rsidTr="003D2B0A">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Subsīdijas un dotācijas komersantiem, biedrībām un nodibinājumiem, izņemot lauksaimniecības ražošanu</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3200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36000,00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Procentu izdevumi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17694,00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Pārējie procentu maksājumi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4300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17694,00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2132358,00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Nemateriālie ieguldījumi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5100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2383,00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Pamatlīdzekļi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2129975,00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186989,00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Pensijas un sociālie pabalsti naudā</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6200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175965,00</w:t>
            </w:r>
          </w:p>
        </w:tc>
      </w:tr>
      <w:tr w:rsidR="003D2B0A" w:rsidRPr="003D2B0A" w:rsidTr="003D2B0A">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Pārējie klasifikācijā neminētie maksājumi iedzīvotājiem natūrā un kompensācijas</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6400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11024,00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108075,00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Pašvaldību uzturēšanas izdevumu transferti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7200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108075,00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center"/>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III Ieņēmumu pārsniegums (+) deficīts (-) (I-II)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20"/>
                <w:szCs w:val="20"/>
                <w:lang w:eastAsia="lv-LV"/>
              </w:rPr>
            </w:pPr>
            <w:r w:rsidRPr="003D2B0A">
              <w:rPr>
                <w:rFonts w:ascii="Times New Roman" w:eastAsia="Times New Roman" w:hAnsi="Times New Roman" w:cs="Times New Roman"/>
                <w:b/>
                <w:bCs/>
                <w:color w:val="000000"/>
                <w:sz w:val="20"/>
                <w:szCs w:val="20"/>
                <w:lang w:eastAsia="lv-LV"/>
              </w:rPr>
              <w:t>-2167102,00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center"/>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IV FINANSĒŠANA - kopā</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20"/>
                <w:szCs w:val="20"/>
                <w:lang w:eastAsia="lv-LV"/>
              </w:rPr>
            </w:pPr>
            <w:r w:rsidRPr="003D2B0A">
              <w:rPr>
                <w:rFonts w:ascii="Times New Roman" w:eastAsia="Times New Roman" w:hAnsi="Times New Roman" w:cs="Times New Roman"/>
                <w:b/>
                <w:bCs/>
                <w:color w:val="000000"/>
                <w:sz w:val="20"/>
                <w:szCs w:val="20"/>
                <w:lang w:eastAsia="lv-LV"/>
              </w:rPr>
              <w:t>2167102,00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Naudas līdzekļi un noguldījumi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F20010000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338757,00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Naudas līdzekļi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F21010000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1350,00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Pieprasījuma noguldījumi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F22010000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337407,00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Aizņēmumi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F40020000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8"/>
                <w:szCs w:val="18"/>
                <w:lang w:eastAsia="lv-LV"/>
              </w:rPr>
            </w:pPr>
            <w:r w:rsidRPr="003D2B0A">
              <w:rPr>
                <w:rFonts w:ascii="Times New Roman" w:eastAsia="Times New Roman" w:hAnsi="Times New Roman" w:cs="Times New Roman"/>
                <w:b/>
                <w:bCs/>
                <w:color w:val="000000"/>
                <w:sz w:val="18"/>
                <w:szCs w:val="18"/>
                <w:lang w:eastAsia="lv-LV"/>
              </w:rPr>
              <w:t>1828345,00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Saņemtie aizņēmumi</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F40020010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2060815,00</w:t>
            </w:r>
          </w:p>
        </w:tc>
      </w:tr>
      <w:tr w:rsidR="003D2B0A" w:rsidRPr="003D2B0A" w:rsidTr="003D2B0A">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Saņemto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 xml:space="preserve">  F40020020</w:t>
            </w:r>
          </w:p>
        </w:tc>
        <w:tc>
          <w:tcPr>
            <w:tcW w:w="1200" w:type="dxa"/>
            <w:tcBorders>
              <w:top w:val="nil"/>
              <w:left w:val="nil"/>
              <w:bottom w:val="single" w:sz="4" w:space="0" w:color="000000"/>
              <w:right w:val="single" w:sz="4" w:space="0" w:color="000000"/>
            </w:tcBorders>
            <w:shd w:val="clear" w:color="auto" w:fill="auto"/>
            <w:vAlign w:val="bottom"/>
            <w:hideMark/>
          </w:tcPr>
          <w:p w:rsidR="003D2B0A" w:rsidRPr="003D2B0A" w:rsidRDefault="003D2B0A" w:rsidP="003D2B0A">
            <w:pPr>
              <w:spacing w:after="0" w:line="240" w:lineRule="auto"/>
              <w:jc w:val="right"/>
              <w:rPr>
                <w:rFonts w:ascii="Times New Roman" w:eastAsia="Times New Roman" w:hAnsi="Times New Roman" w:cs="Times New Roman"/>
                <w:b/>
                <w:bCs/>
                <w:color w:val="000000"/>
                <w:sz w:val="16"/>
                <w:szCs w:val="16"/>
                <w:lang w:eastAsia="lv-LV"/>
              </w:rPr>
            </w:pPr>
            <w:r w:rsidRPr="003D2B0A">
              <w:rPr>
                <w:rFonts w:ascii="Times New Roman" w:eastAsia="Times New Roman" w:hAnsi="Times New Roman" w:cs="Times New Roman"/>
                <w:b/>
                <w:bCs/>
                <w:color w:val="000000"/>
                <w:sz w:val="16"/>
                <w:szCs w:val="16"/>
                <w:lang w:eastAsia="lv-LV"/>
              </w:rPr>
              <w:t>232470,00</w:t>
            </w:r>
          </w:p>
        </w:tc>
      </w:tr>
    </w:tbl>
    <w:p w:rsidR="00EE7ABE" w:rsidRDefault="00EE7ABE" w:rsidP="00EE7ABE">
      <w:pPr>
        <w:spacing w:after="0" w:line="240" w:lineRule="auto"/>
        <w:jc w:val="both"/>
        <w:rPr>
          <w:rFonts w:ascii="Times New Roman" w:hAnsi="Times New Roman" w:cs="Times New Roman"/>
          <w:sz w:val="24"/>
          <w:szCs w:val="24"/>
        </w:rPr>
      </w:pPr>
    </w:p>
    <w:p w:rsidR="00EE7ABE" w:rsidRDefault="00EE7ABE" w:rsidP="00EE7ABE">
      <w:pPr>
        <w:spacing w:after="0" w:line="240" w:lineRule="auto"/>
        <w:jc w:val="both"/>
        <w:rPr>
          <w:rFonts w:ascii="Times New Roman" w:hAnsi="Times New Roman" w:cs="Times New Roman"/>
          <w:sz w:val="24"/>
          <w:szCs w:val="24"/>
        </w:rPr>
      </w:pPr>
    </w:p>
    <w:p w:rsidR="00EE7ABE" w:rsidRDefault="00EE7ABE" w:rsidP="00EE7ABE">
      <w:pPr>
        <w:spacing w:after="0" w:line="240" w:lineRule="auto"/>
        <w:jc w:val="both"/>
        <w:rPr>
          <w:rFonts w:ascii="Times New Roman" w:hAnsi="Times New Roman" w:cs="Times New Roman"/>
          <w:sz w:val="24"/>
          <w:szCs w:val="24"/>
        </w:rPr>
      </w:pPr>
    </w:p>
    <w:p w:rsidR="0022623B" w:rsidRPr="00EE7ABE" w:rsidRDefault="0022623B" w:rsidP="00EE7ABE">
      <w:pPr>
        <w:spacing w:after="0" w:line="240" w:lineRule="auto"/>
        <w:jc w:val="both"/>
        <w:rPr>
          <w:rFonts w:ascii="Times New Roman" w:hAnsi="Times New Roman" w:cs="Times New Roman"/>
          <w:sz w:val="24"/>
          <w:szCs w:val="24"/>
        </w:rPr>
      </w:pPr>
      <w:r w:rsidRPr="00EE7ABE">
        <w:rPr>
          <w:rFonts w:ascii="Times New Roman" w:hAnsi="Times New Roman" w:cs="Times New Roman"/>
          <w:sz w:val="24"/>
          <w:szCs w:val="24"/>
        </w:rPr>
        <w:t>Domes priekšsēdētājs</w:t>
      </w:r>
      <w:r w:rsidRPr="00EE7ABE">
        <w:rPr>
          <w:rFonts w:ascii="Times New Roman" w:hAnsi="Times New Roman" w:cs="Times New Roman"/>
          <w:sz w:val="24"/>
          <w:szCs w:val="24"/>
        </w:rPr>
        <w:tab/>
      </w:r>
      <w:r w:rsidR="00EE7ABE">
        <w:rPr>
          <w:rFonts w:ascii="Times New Roman" w:hAnsi="Times New Roman" w:cs="Times New Roman"/>
          <w:i/>
          <w:sz w:val="24"/>
          <w:szCs w:val="24"/>
        </w:rPr>
        <w:tab/>
      </w:r>
      <w:r w:rsidR="00EE7ABE">
        <w:rPr>
          <w:rFonts w:ascii="Times New Roman" w:hAnsi="Times New Roman" w:cs="Times New Roman"/>
          <w:i/>
          <w:sz w:val="24"/>
          <w:szCs w:val="24"/>
        </w:rPr>
        <w:tab/>
      </w:r>
      <w:r w:rsidR="00EE7ABE">
        <w:rPr>
          <w:rFonts w:ascii="Times New Roman" w:hAnsi="Times New Roman" w:cs="Times New Roman"/>
          <w:i/>
          <w:sz w:val="24"/>
          <w:szCs w:val="24"/>
        </w:rPr>
        <w:tab/>
      </w:r>
      <w:r w:rsidRPr="00EE7ABE">
        <w:rPr>
          <w:rFonts w:ascii="Times New Roman" w:hAnsi="Times New Roman" w:cs="Times New Roman"/>
          <w:sz w:val="24"/>
          <w:szCs w:val="24"/>
        </w:rPr>
        <w:tab/>
      </w:r>
      <w:r w:rsidR="00E907A6" w:rsidRPr="00EE7ABE">
        <w:rPr>
          <w:rFonts w:ascii="Times New Roman" w:hAnsi="Times New Roman" w:cs="Times New Roman"/>
          <w:sz w:val="24"/>
          <w:szCs w:val="24"/>
        </w:rPr>
        <w:t>S.Maksimovs</w:t>
      </w:r>
    </w:p>
    <w:p w:rsidR="00110530" w:rsidRPr="0006084F" w:rsidRDefault="00110530" w:rsidP="00110530">
      <w:pPr>
        <w:pStyle w:val="Sarakstarindkopa"/>
        <w:spacing w:after="0" w:line="240" w:lineRule="auto"/>
        <w:ind w:left="993"/>
        <w:jc w:val="both"/>
      </w:pPr>
    </w:p>
    <w:p w:rsidR="0022623B" w:rsidRPr="00645414" w:rsidRDefault="0022623B"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E907A6" w:rsidRPr="00645414" w:rsidRDefault="00E907A6"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E907A6" w:rsidRPr="00645414" w:rsidRDefault="00E907A6"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E907A6" w:rsidRPr="00645414" w:rsidRDefault="00E907A6"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E907A6" w:rsidRPr="00645414" w:rsidRDefault="00E907A6"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E907A6" w:rsidRPr="00645414" w:rsidRDefault="00E907A6"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E907A6" w:rsidRPr="00645414" w:rsidRDefault="00E907A6"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E907A6" w:rsidRPr="00645414" w:rsidRDefault="00E907A6"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E907A6" w:rsidRPr="00645414" w:rsidRDefault="00E907A6"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E907A6" w:rsidRPr="00645414" w:rsidRDefault="00E907A6"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E907A6" w:rsidRPr="00645414" w:rsidRDefault="00E907A6"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E907A6" w:rsidRPr="00645414" w:rsidRDefault="00E907A6"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rsidR="00825049" w:rsidRPr="0006084F" w:rsidRDefault="00825049" w:rsidP="00825049">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lastRenderedPageBreak/>
        <w:t>2.pielikums</w:t>
      </w:r>
    </w:p>
    <w:p w:rsidR="00825049" w:rsidRPr="0006084F" w:rsidRDefault="00EE7ABE" w:rsidP="00825049">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Saistošajiem noteikumiem Nr.1/2018</w:t>
      </w:r>
    </w:p>
    <w:p w:rsidR="00825049" w:rsidRPr="0006084F" w:rsidRDefault="00825049" w:rsidP="00825049">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“Par Viļakas novada pašvaldības 201</w:t>
      </w:r>
      <w:r w:rsidR="0006084F" w:rsidRPr="0006084F">
        <w:rPr>
          <w:rFonts w:ascii="Times New Roman" w:hAnsi="Times New Roman" w:cs="Times New Roman"/>
          <w:sz w:val="20"/>
          <w:szCs w:val="20"/>
        </w:rPr>
        <w:t>8</w:t>
      </w:r>
      <w:r w:rsidRPr="0006084F">
        <w:rPr>
          <w:rFonts w:ascii="Times New Roman" w:hAnsi="Times New Roman" w:cs="Times New Roman"/>
          <w:sz w:val="20"/>
          <w:szCs w:val="20"/>
        </w:rPr>
        <w:t xml:space="preserve">.gada budžetu” </w:t>
      </w:r>
    </w:p>
    <w:p w:rsidR="0022623B" w:rsidRPr="0006084F" w:rsidRDefault="0022623B" w:rsidP="0022623B">
      <w:pPr>
        <w:pStyle w:val="Sarakstarindkopa"/>
        <w:spacing w:after="0" w:line="240" w:lineRule="auto"/>
        <w:ind w:left="993"/>
        <w:jc w:val="right"/>
        <w:rPr>
          <w:rFonts w:ascii="Times New Roman" w:hAnsi="Times New Roman" w:cs="Times New Roman"/>
          <w:sz w:val="24"/>
          <w:szCs w:val="24"/>
        </w:rPr>
      </w:pPr>
    </w:p>
    <w:p w:rsidR="001B5C2A" w:rsidRPr="0006084F" w:rsidRDefault="001B5C2A" w:rsidP="001B5C2A">
      <w:pPr>
        <w:pStyle w:val="Sarakstarindkopa"/>
        <w:spacing w:after="0" w:line="240" w:lineRule="auto"/>
        <w:ind w:left="993"/>
        <w:jc w:val="right"/>
        <w:rPr>
          <w:rFonts w:ascii="Times New Roman" w:hAnsi="Times New Roman" w:cs="Times New Roman"/>
          <w:sz w:val="24"/>
          <w:szCs w:val="24"/>
        </w:rPr>
      </w:pPr>
    </w:p>
    <w:p w:rsidR="001B5C2A" w:rsidRPr="0006084F" w:rsidRDefault="001B5C2A" w:rsidP="001B5C2A">
      <w:pPr>
        <w:pStyle w:val="Sarakstarindkopa"/>
        <w:spacing w:after="0" w:line="240" w:lineRule="auto"/>
        <w:ind w:left="0"/>
        <w:jc w:val="center"/>
        <w:rPr>
          <w:rFonts w:ascii="Times New Roman" w:hAnsi="Times New Roman" w:cs="Times New Roman"/>
          <w:b/>
          <w:sz w:val="24"/>
          <w:szCs w:val="24"/>
        </w:rPr>
      </w:pPr>
      <w:r w:rsidRPr="0006084F">
        <w:rPr>
          <w:rFonts w:ascii="Times New Roman" w:hAnsi="Times New Roman" w:cs="Times New Roman"/>
          <w:b/>
          <w:sz w:val="24"/>
          <w:szCs w:val="24"/>
        </w:rPr>
        <w:t>Viļakas novada pašvaldības 201</w:t>
      </w:r>
      <w:r w:rsidR="0006084F" w:rsidRPr="0006084F">
        <w:rPr>
          <w:rFonts w:ascii="Times New Roman" w:hAnsi="Times New Roman" w:cs="Times New Roman"/>
          <w:b/>
          <w:sz w:val="24"/>
          <w:szCs w:val="24"/>
        </w:rPr>
        <w:t>8</w:t>
      </w:r>
      <w:r w:rsidRPr="0006084F">
        <w:rPr>
          <w:rFonts w:ascii="Times New Roman" w:hAnsi="Times New Roman" w:cs="Times New Roman"/>
          <w:b/>
          <w:sz w:val="24"/>
          <w:szCs w:val="24"/>
        </w:rPr>
        <w:t>. gada pamatbudžeta izdevumi</w:t>
      </w:r>
    </w:p>
    <w:tbl>
      <w:tblPr>
        <w:tblW w:w="9060" w:type="dxa"/>
        <w:tblLook w:val="04A0" w:firstRow="1" w:lastRow="0" w:firstColumn="1" w:lastColumn="0" w:noHBand="0" w:noVBand="1"/>
      </w:tblPr>
      <w:tblGrid>
        <w:gridCol w:w="6900"/>
        <w:gridCol w:w="960"/>
        <w:gridCol w:w="1200"/>
      </w:tblGrid>
      <w:tr w:rsidR="0006084F" w:rsidRPr="0006084F" w:rsidTr="0006084F">
        <w:trPr>
          <w:trHeight w:val="390"/>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84F" w:rsidRPr="0006084F" w:rsidRDefault="0006084F" w:rsidP="0006084F">
            <w:pPr>
              <w:spacing w:after="0" w:line="240" w:lineRule="auto"/>
              <w:jc w:val="center"/>
              <w:rPr>
                <w:rFonts w:ascii="Times New Roman" w:eastAsia="Times New Roman" w:hAnsi="Times New Roman" w:cs="Times New Roman"/>
                <w:b/>
                <w:bCs/>
                <w:color w:val="000000"/>
                <w:sz w:val="12"/>
                <w:szCs w:val="12"/>
                <w:lang w:eastAsia="lv-LV"/>
              </w:rPr>
            </w:pPr>
            <w:r w:rsidRPr="0006084F">
              <w:rPr>
                <w:rFonts w:ascii="Times New Roman" w:eastAsia="Times New Roman" w:hAnsi="Times New Roman" w:cs="Times New Roman"/>
                <w:b/>
                <w:bCs/>
                <w:color w:val="000000"/>
                <w:sz w:val="12"/>
                <w:szCs w:val="12"/>
                <w:lang w:eastAsia="lv-LV"/>
              </w:rPr>
              <w:t>Rādītāju nosaukumi</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084F" w:rsidRPr="0006084F" w:rsidRDefault="0006084F" w:rsidP="0006084F">
            <w:pPr>
              <w:spacing w:after="0" w:line="240" w:lineRule="auto"/>
              <w:jc w:val="center"/>
              <w:rPr>
                <w:rFonts w:ascii="Times New Roman" w:eastAsia="Times New Roman" w:hAnsi="Times New Roman" w:cs="Times New Roman"/>
                <w:b/>
                <w:bCs/>
                <w:color w:val="000000"/>
                <w:sz w:val="12"/>
                <w:szCs w:val="12"/>
                <w:lang w:eastAsia="lv-LV"/>
              </w:rPr>
            </w:pPr>
            <w:r w:rsidRPr="0006084F">
              <w:rPr>
                <w:rFonts w:ascii="Times New Roman" w:eastAsia="Times New Roman" w:hAnsi="Times New Roman" w:cs="Times New Roman"/>
                <w:b/>
                <w:bCs/>
                <w:color w:val="000000"/>
                <w:sz w:val="12"/>
                <w:szCs w:val="12"/>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06084F" w:rsidRPr="0006084F" w:rsidRDefault="0006084F" w:rsidP="0006084F">
            <w:pPr>
              <w:spacing w:after="0" w:line="240" w:lineRule="auto"/>
              <w:jc w:val="center"/>
              <w:rPr>
                <w:rFonts w:ascii="Times New Roman" w:eastAsia="Times New Roman" w:hAnsi="Times New Roman" w:cs="Times New Roman"/>
                <w:b/>
                <w:bCs/>
                <w:color w:val="000000"/>
                <w:sz w:val="12"/>
                <w:szCs w:val="12"/>
                <w:lang w:eastAsia="lv-LV"/>
              </w:rPr>
            </w:pPr>
            <w:r w:rsidRPr="0006084F">
              <w:rPr>
                <w:rFonts w:ascii="Times New Roman" w:eastAsia="Times New Roman" w:hAnsi="Times New Roman" w:cs="Times New Roman"/>
                <w:b/>
                <w:bCs/>
                <w:color w:val="000000"/>
                <w:sz w:val="12"/>
                <w:szCs w:val="12"/>
                <w:lang w:eastAsia="lv-LV"/>
              </w:rPr>
              <w:t>Apstiprināts 2018. gadam</w:t>
            </w:r>
          </w:p>
        </w:tc>
      </w:tr>
      <w:tr w:rsidR="0006084F" w:rsidRPr="0006084F" w:rsidTr="0006084F">
        <w:trPr>
          <w:trHeight w:val="300"/>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rsidR="0006084F" w:rsidRPr="0006084F" w:rsidRDefault="0006084F" w:rsidP="0006084F">
            <w:pPr>
              <w:spacing w:after="0" w:line="240" w:lineRule="auto"/>
              <w:rPr>
                <w:rFonts w:ascii="Times New Roman" w:eastAsia="Times New Roman" w:hAnsi="Times New Roman" w:cs="Times New Roman"/>
                <w:b/>
                <w:bCs/>
                <w:color w:val="000000"/>
                <w:sz w:val="12"/>
                <w:szCs w:val="12"/>
                <w:lang w:eastAsia="lv-LV"/>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06084F" w:rsidRPr="0006084F" w:rsidRDefault="0006084F" w:rsidP="0006084F">
            <w:pPr>
              <w:spacing w:after="0" w:line="240" w:lineRule="auto"/>
              <w:rPr>
                <w:rFonts w:ascii="Times New Roman" w:eastAsia="Times New Roman" w:hAnsi="Times New Roman" w:cs="Times New Roman"/>
                <w:b/>
                <w:bCs/>
                <w:color w:val="000000"/>
                <w:sz w:val="12"/>
                <w:szCs w:val="12"/>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center"/>
              <w:rPr>
                <w:rFonts w:ascii="Times New Roman" w:eastAsia="Times New Roman" w:hAnsi="Times New Roman" w:cs="Times New Roman"/>
                <w:b/>
                <w:bCs/>
                <w:color w:val="000000"/>
                <w:sz w:val="12"/>
                <w:szCs w:val="12"/>
                <w:lang w:eastAsia="lv-LV"/>
              </w:rPr>
            </w:pPr>
            <w:r w:rsidRPr="0006084F">
              <w:rPr>
                <w:rFonts w:ascii="Times New Roman" w:eastAsia="Times New Roman" w:hAnsi="Times New Roman" w:cs="Times New Roman"/>
                <w:b/>
                <w:bCs/>
                <w:color w:val="000000"/>
                <w:sz w:val="12"/>
                <w:szCs w:val="12"/>
                <w:lang w:eastAsia="lv-LV"/>
              </w:rPr>
              <w:t>EUR</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II IZDEVUMI - kopā</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7274879,00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01.000 Vispārējie valdības dienesti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747357,00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01.100 Izpildvara, likumdošanas vara, finanšu un fiskālā darbība, ārlietas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721340,00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01.110 Izpildvaras un likumdošanas varas institūcijas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721340,00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119 Novada komisijas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7425,00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6825,00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55 Kupravas pārvalde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38104,00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26789,00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11315,00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61 Medņevas pārvalde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33824,00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27444,00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5680,00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64 Susāju pārvalde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27514,00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22146,00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5368,00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76 Šķilbēnu pārvalde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37768,00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29625,00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8143,00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80 Vecumu pārvalde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35257,00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29551,00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5706,00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94 Žīguru pārvalde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33226,00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26657,00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6569,00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95 Viļakas novada dome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508222,00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406231,00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99747,00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1044,00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01.700 Vispārējās valdības sektora (valsts un pašvaldības) parāda darījumi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26017,00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01.720 Pašvaldību budžetu parāda darījumi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26017,00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01.721 Pašvaldību budžetu iekšējā valsts parāda darījumi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26017,00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35 Parāda darījumi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26017,00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8323,00</w:t>
            </w:r>
          </w:p>
        </w:tc>
      </w:tr>
      <w:tr w:rsidR="0006084F" w:rsidRPr="0006084F" w:rsidTr="0006084F">
        <w:trPr>
          <w:trHeight w:val="300"/>
        </w:trPr>
        <w:tc>
          <w:tcPr>
            <w:tcW w:w="6900" w:type="dxa"/>
            <w:tcBorders>
              <w:top w:val="nil"/>
              <w:left w:val="single" w:sz="4" w:space="0" w:color="000000"/>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Procentu izdevumi</w:t>
            </w:r>
          </w:p>
        </w:tc>
        <w:tc>
          <w:tcPr>
            <w:tcW w:w="960" w:type="dxa"/>
            <w:tcBorders>
              <w:top w:val="nil"/>
              <w:left w:val="nil"/>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4000</w:t>
            </w:r>
          </w:p>
        </w:tc>
        <w:tc>
          <w:tcPr>
            <w:tcW w:w="1200" w:type="dxa"/>
            <w:tcBorders>
              <w:top w:val="nil"/>
              <w:left w:val="nil"/>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17694,00</w:t>
            </w:r>
          </w:p>
        </w:tc>
      </w:tr>
      <w:tr w:rsidR="0006084F" w:rsidRPr="0006084F" w:rsidTr="0006084F">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03.000 Sabiedriskā kārtība un drošība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17410,00</w:t>
            </w:r>
          </w:p>
        </w:tc>
      </w:tr>
      <w:tr w:rsidR="0006084F" w:rsidRPr="0006084F" w:rsidTr="0006084F">
        <w:trPr>
          <w:trHeight w:val="300"/>
        </w:trPr>
        <w:tc>
          <w:tcPr>
            <w:tcW w:w="69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03.100 Policija</w:t>
            </w:r>
          </w:p>
        </w:tc>
        <w:tc>
          <w:tcPr>
            <w:tcW w:w="960" w:type="dxa"/>
            <w:tcBorders>
              <w:top w:val="single" w:sz="4" w:space="0" w:color="auto"/>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17410,00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lastRenderedPageBreak/>
              <w:t xml:space="preserve">      03.110 Policijas dienesti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17410,00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199 Pašvaldības policija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17410,00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10062,00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3648,00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3700,00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04.000 Ekonomiskā 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1402570,00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04.100 Vispārēja ekonomiska, komerciāla un nodarbinātības 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69622,00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04.120 Vispārēji nodarbinātības jautājumi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69622,00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04.122 Vispārēji nodarbinātības jautājumu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69622,00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185 Algotie pagaidu sabiedriskie darbi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66594,00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1761,00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238,00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64512,00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83,00</w:t>
            </w:r>
          </w:p>
        </w:tc>
      </w:tr>
      <w:tr w:rsidR="0006084F" w:rsidRPr="0006084F" w:rsidTr="0006084F">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187 Nodarbinātības pasākumi vasaras brīvlaikā                                                                                                  Nodarbinātības pasākumi vasarā skolēniem</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3028,00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3028,00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04.200 Lauksaimniecība, mežsaimniecība, zivsaimniecība un medniecība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6195,00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04.220 Mežsaimniecība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4430,00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130 Vecumu mežsaimniecība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4430,00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4430,00</w:t>
            </w:r>
          </w:p>
        </w:tc>
      </w:tr>
      <w:tr w:rsidR="0006084F" w:rsidRPr="0006084F" w:rsidTr="0006084F">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04.240 Atbalsts lauksaimniecības, mežsaimniecības, zivsaimniecības un medniecības nozaru pasākumiem</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1765,00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148 Atbalsts lauksaimniecībai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1765,00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485,00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1280,00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04.400 Ieguves rūpniecība, apstrādes rūpniecība un būvniecība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21100,00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04.430 Būvniecība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21100,00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158 Būvvalde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21100,00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20334,00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766,00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04.500 Transports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1229684,00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04.510 Autotransports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1229684,00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169 Ielu un ceļu remonts - PB</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1229684,00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1229684,00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04.700 Citas nozares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35723,00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04.730 Tūrisms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19723,00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74 Balkanu Dabas parks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19723,00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12563,00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7160,00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04.740 Vairāku mērķu attīstības projekti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16000,00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149 Atbalsts uzņēmējiem</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16000,00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Subsīdijas un dotācijas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16000,00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04.900 Pārējā citur neklasificēta ekonomiskā 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40246,00</w:t>
            </w:r>
          </w:p>
        </w:tc>
      </w:tr>
      <w:tr w:rsidR="0006084F" w:rsidRPr="0006084F" w:rsidTr="0006084F">
        <w:trPr>
          <w:trHeight w:val="300"/>
        </w:trPr>
        <w:tc>
          <w:tcPr>
            <w:tcW w:w="6900" w:type="dxa"/>
            <w:tcBorders>
              <w:top w:val="nil"/>
              <w:left w:val="single" w:sz="4" w:space="0" w:color="000000"/>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120 Viļakas nov.valsts un pašvaldības VKAC</w:t>
            </w:r>
          </w:p>
        </w:tc>
        <w:tc>
          <w:tcPr>
            <w:tcW w:w="960" w:type="dxa"/>
            <w:tcBorders>
              <w:top w:val="nil"/>
              <w:left w:val="nil"/>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13825,00</w:t>
            </w:r>
          </w:p>
        </w:tc>
      </w:tr>
      <w:tr w:rsidR="0006084F" w:rsidRPr="0006084F" w:rsidTr="0006084F">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12139,00</w:t>
            </w:r>
          </w:p>
        </w:tc>
      </w:tr>
      <w:tr w:rsidR="0006084F" w:rsidRPr="0006084F" w:rsidTr="0006084F">
        <w:trPr>
          <w:trHeight w:val="300"/>
        </w:trPr>
        <w:tc>
          <w:tcPr>
            <w:tcW w:w="69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single" w:sz="4" w:space="0" w:color="auto"/>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1260,00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lastRenderedPageBreak/>
              <w:t xml:space="preserve">        Uzturēšanas izdevumu transferti, pašu resursu maksājumi, starptautiskā sadarbība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426,00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23 Latgales programmas projekti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16819,00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16819,00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28 Viļakas pilsētas teritorija Pils iela 9</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6992,00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6992,00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77 Mežvidu pamatskolas ēka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2610,00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2610,00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05.000 Vides aizsardzība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23524,00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05.200 Notekūdeņu apsaimniekošana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23524,00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210 Žīguru komunālā saimniecība - kanalizācija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6748,00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6748,00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213 Vecumu komunālā saimniecība -kanalizācija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3490,00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3490,00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217 Kupravas komunālā saimniecība -kanalizācija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4560,00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4560,00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223 Rekavas komunālā saimniecība -kanalizācija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1000,00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226 Upītes komunālā saimniecība -kanalizācija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770,00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770,00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229 Medņevas komunālā saimniecība -kanalizācija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6956,00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6536,00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420,00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06.000 Teritoriju un mājokļu apsaimniekošana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633085,00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06.100 Mājokļu attīstība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270738,00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103 Vecumu pārvaldes pašvaldības dzīvokļu uzturēšana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1230,00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1230,00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11 Viļakas pilsētas labiekārtošana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227202,00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136018,00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55858,00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35326,00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110 Žīguru pārvaldes pašvaldības  dzīvokļu uzturēšana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4031,00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4031,00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14 Viļakas teritorijas apsaimniekošana -Balvu iela 2C</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2342,00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2342,00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160 Viļakas pilsētas pašvaldības dzīvokļu uzturēšana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2682,00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2682,00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161 Kupravas pārvaldes pašvaldības dzīvokļu uzturēšana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7155,00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7155,00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207 A/m VW Caravelle HU2714</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3458,00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3458,00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208 A/m VW Caravelle HF8893</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18134,00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13812,00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4322,00</w:t>
            </w:r>
          </w:p>
        </w:tc>
      </w:tr>
      <w:tr w:rsidR="0006084F" w:rsidRPr="0006084F" w:rsidTr="0006084F">
        <w:trPr>
          <w:trHeight w:val="300"/>
        </w:trPr>
        <w:tc>
          <w:tcPr>
            <w:tcW w:w="6900" w:type="dxa"/>
            <w:tcBorders>
              <w:top w:val="nil"/>
              <w:left w:val="single" w:sz="4" w:space="0" w:color="000000"/>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97 Susāju pārvaldes teritorijas apsaimniekošana</w:t>
            </w:r>
          </w:p>
        </w:tc>
        <w:tc>
          <w:tcPr>
            <w:tcW w:w="960" w:type="dxa"/>
            <w:tcBorders>
              <w:top w:val="nil"/>
              <w:left w:val="nil"/>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4504,00</w:t>
            </w:r>
          </w:p>
        </w:tc>
      </w:tr>
      <w:tr w:rsidR="0006084F" w:rsidRPr="0006084F" w:rsidTr="0006084F">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3202,00</w:t>
            </w:r>
          </w:p>
        </w:tc>
      </w:tr>
      <w:tr w:rsidR="0006084F" w:rsidRPr="0006084F" w:rsidTr="0006084F">
        <w:trPr>
          <w:trHeight w:val="300"/>
        </w:trPr>
        <w:tc>
          <w:tcPr>
            <w:tcW w:w="69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single" w:sz="4" w:space="0" w:color="auto"/>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1302,00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lastRenderedPageBreak/>
              <w:t xml:space="preserve">    06.200 Teritoriju attīstība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23680,00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25 Novada teritorijas darbība un pakalpojumu vadība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23680,00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23680,00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06.300 Ūdensapgāde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100774,00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100 Vecumu komunālā saimniecība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3794,00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2584,00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104 Šķilbēnu komunālā saimniecība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5954,00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3945,00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113 Kupravas komunālā saimniecība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49648,00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21060,00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28588,00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174 Žīguru komunālā saimniecība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7615,00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7615,00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209 Žīguru komunālā saimniecība - ūdens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4975,00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4975,00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212 Vecumu komunālā saimniecība - ūdens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1950,00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1950,00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216 Kupravas komunālā saimniecība - ūdens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5337,00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5337,00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220 Šķilbēnu komunālā saimniecība - ūdens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1818,00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1818,00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222 Rekavas komunālā saimniecība - ūdens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2310,00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2310,00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225 Upītes komunālā saimniecība - ūdens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1446,00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1446,00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228 Medņevas komunālā saimniecība - ūdens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4200,00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4200,00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96 Medņevas komunālā saimniecība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11727,00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8265,00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2762,00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06.600 Pārējā citur neklasificētā teritoriju un mājokļu apsaimniekošanas 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237893,00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211 Žīguru pagasta teritorijas apsaimniekošana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18762,00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13759,00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3003,00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214 Vecumu pagasta teritorijas apsaimniekošana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14585,00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13625,00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960,00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215 Vecumu komunālā saimniecība - apkure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21626,00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18786,00</w:t>
            </w:r>
          </w:p>
        </w:tc>
      </w:tr>
      <w:tr w:rsidR="0006084F" w:rsidRPr="0006084F" w:rsidTr="0006084F">
        <w:trPr>
          <w:trHeight w:val="300"/>
        </w:trPr>
        <w:tc>
          <w:tcPr>
            <w:tcW w:w="6900" w:type="dxa"/>
            <w:tcBorders>
              <w:top w:val="nil"/>
              <w:left w:val="single" w:sz="4" w:space="0" w:color="000000"/>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2840,00</w:t>
            </w:r>
          </w:p>
        </w:tc>
      </w:tr>
      <w:tr w:rsidR="0006084F" w:rsidRPr="0006084F" w:rsidTr="0006084F">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218 Kupravas komunālā saimniecība - apkure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73838,00</w:t>
            </w:r>
          </w:p>
        </w:tc>
      </w:tr>
      <w:tr w:rsidR="0006084F" w:rsidRPr="0006084F" w:rsidTr="0006084F">
        <w:trPr>
          <w:trHeight w:val="300"/>
        </w:trPr>
        <w:tc>
          <w:tcPr>
            <w:tcW w:w="69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single" w:sz="4" w:space="0" w:color="auto"/>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29584,00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lastRenderedPageBreak/>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44254,00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219 Kupravas pagasta teritorijas apsaimniekošana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905,00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905,00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224 Rekavas komunālā saimniecība - apkure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30061,00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23270,00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6791,00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227 Šķilbēnu pagasta teritorijas apsaimniekošana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15125,00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11995,00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3130,00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230 Medņevas pagasta teritorijas apsaimniekošana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12735,00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11395,00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1340,00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232 Žīguru komunālā saimniecība - apkure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50256,00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21609,00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28647,00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07.000 Veselība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82802,00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07.200 Ambulatoro ārstniecības iestāžu darbība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18158,00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07.210 Ambulatorās ārstniecības iestādes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18158,00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112 Kupravas feldšeru punkts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6740,00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5026,00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1714,00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70 Upītes feldšeru-vecmāšu punkts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11418,00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8903,00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2515,00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07.400 Sabiedrības veselības dienestu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64644,00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07.450 Veselības veicināšana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64644,00</w:t>
            </w:r>
          </w:p>
        </w:tc>
      </w:tr>
      <w:tr w:rsidR="0006084F" w:rsidRPr="0006084F" w:rsidTr="0006084F">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44 Projekts "Veselības veicināšanas un slimību profilakses pasākumi Viļakas novadā"</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64644,00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64644,00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08.000 Atpūta, kultūra un reliģija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823250,00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08.100 Atpūtas un sporta pasākumi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18098,00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166 Žīguru sporta pasākumi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1621,00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220,00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1401,00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38 Šķilbēnu sporta aktivitātes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6202,00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3020,00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3182,00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39 Viļakas sporta aktivitātes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4958,00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3020,00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1938,00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41 Vecumu sporta aktivitātes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5317,00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3705,00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1612,00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08.200 Kultūra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742018,00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08.210 Bibliotēkas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117580,00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 Viļakas novada bibliotēka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57177,00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43765,00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lastRenderedPageBreak/>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9456,00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1600,00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2356,00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53 Kupravas bibliotēka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9870,00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7494,00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1976,00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59 Medņevas bibliotēka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10641,00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8471,00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1670,00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67 Rekavas bibliotēka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10806,00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7494,00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2292,00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1020,00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73 Nemateriālās kultūras mantojuma centrs "Upīte" - bibliotēka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8475,00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7240,00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785,00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450,00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78 Vecumu bibliotēka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9506,00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7494,00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1602,00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93 Žīguru bibliotēka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11105,00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8177,00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2478,00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450,00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08.220 Muzeji un izstādes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48878,00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45 Viļakas novada muzejs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31482,00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22187,00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9295,00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63 Kultūrvēsturiskā lauku sēta "Vēršukalns"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14398,00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9367,00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3231,00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1800,00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72 Nemateriālās kultūras mantojuma centrs "Upīte" - muzejs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2998,00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2342,00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656,00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08.230 Kultūras centri, nami, klubi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514380,00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126 Šķilbēnu pagasta kultūras centrs Rekova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29796,00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18404,00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10192,00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127 Tautas mākslas kolektīvu vadītāju mērķdotācija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6875,00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6534,00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341,00</w:t>
            </w:r>
          </w:p>
        </w:tc>
      </w:tr>
      <w:tr w:rsidR="0006084F" w:rsidRPr="0006084F" w:rsidTr="0006084F">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lastRenderedPageBreak/>
              <w:t xml:space="preserve">        175 Publisko un kultūras pakalpojumu sasniedzamības un kvalitātes uzlabošana Šķilbēnu pagastā</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96642,00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96642,00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54 Kupravas kultūras pasākumi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12097,00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7422,00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4675,00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58 Medņevas Tautas nams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38930,00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29745,00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9185,00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71 Nemateriālās kultūras mantojuma centrs "Upīte" - tautas nams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24261,00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17980,00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6281,00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8 Viļakas kultūras nams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251790,00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46033,00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20977,00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184780,00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92 Žīguru kultūras nams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41679,00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29708,00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11471,00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99 Borisovas Tautas nams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12310,00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9094,00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3216,00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08.290 Pārējā citur neklasificētā kultūra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61180,00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129 Susāju kultūras pasākumi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1413,00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1413,00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15 "Proti un dari" projekts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2661,00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483,00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2178,00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157 Dzimtsarakstu nodaļa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17104,00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15707,00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1397,00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18 Viļakas jauniešu iniciatīvu centrs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14856,00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11273,00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3583,00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60 Medņevas jaunatnes iniciatīvu centrs "Sauleszieds"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12695,00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9034,00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3661,00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75 Šķilbēnu iniciatīvu centrs "Zvaniņi"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12451,00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9866,00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2585,00</w:t>
            </w:r>
          </w:p>
        </w:tc>
      </w:tr>
      <w:tr w:rsidR="0006084F" w:rsidRPr="0006084F" w:rsidTr="0006084F">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08.600 Pārējie citur neklasificētie sporta, atpūtas, kultūras un reliģijas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63134,00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08.620 Pārējie sporta, atpūtas, kultūras un reliģijas pasākumi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63134,00</w:t>
            </w:r>
          </w:p>
        </w:tc>
      </w:tr>
      <w:tr w:rsidR="0006084F" w:rsidRPr="0006084F" w:rsidTr="00414AEC">
        <w:trPr>
          <w:trHeight w:val="300"/>
        </w:trPr>
        <w:tc>
          <w:tcPr>
            <w:tcW w:w="6900" w:type="dxa"/>
            <w:tcBorders>
              <w:top w:val="nil"/>
              <w:left w:val="single" w:sz="4" w:space="0" w:color="000000"/>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106 Dotācijas pārejām organizācijām, biedrībām</w:t>
            </w:r>
          </w:p>
        </w:tc>
        <w:tc>
          <w:tcPr>
            <w:tcW w:w="960" w:type="dxa"/>
            <w:tcBorders>
              <w:top w:val="nil"/>
              <w:left w:val="nil"/>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auto"/>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20000,00</w:t>
            </w:r>
          </w:p>
        </w:tc>
      </w:tr>
      <w:tr w:rsidR="0006084F" w:rsidRPr="0006084F" w:rsidTr="00414AEC">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Subsīdijas un dotācijas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20000,00</w:t>
            </w:r>
          </w:p>
        </w:tc>
      </w:tr>
      <w:tr w:rsidR="0006084F" w:rsidRPr="0006084F" w:rsidTr="00414AEC">
        <w:trPr>
          <w:trHeight w:val="300"/>
        </w:trPr>
        <w:tc>
          <w:tcPr>
            <w:tcW w:w="69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190 Tūrisma speciālists</w:t>
            </w:r>
          </w:p>
        </w:tc>
        <w:tc>
          <w:tcPr>
            <w:tcW w:w="960" w:type="dxa"/>
            <w:tcBorders>
              <w:top w:val="single" w:sz="4" w:space="0" w:color="auto"/>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25293,00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lastRenderedPageBreak/>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10486,00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4807,00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312 XXVI Vispārējie latviešu Dziesmu un XVI Deju svētki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12641,00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360,00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12281,00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313 BALTICA-2018</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5200,00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5200,00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09.000 Izglītība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2815803,00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09.100 Pirmsskolas izglītība (ISCED-97 0.līmenis)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417721,00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57 Medņevas pirmsskolas izglītības iestāde "Pasaciņa"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170401,00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151373,00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19028,00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7 Viļakas pirmsskolas izglītības iestāde "Namiņš"</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169822,00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144577,00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25245,00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91 Žīguru pirmsskolas izglītības iestāde "Lācītis"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77498,00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64418,00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13080,00</w:t>
            </w:r>
          </w:p>
        </w:tc>
      </w:tr>
      <w:tr w:rsidR="0006084F" w:rsidRPr="0006084F" w:rsidTr="0006084F">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09.200 Pamatizglītība, vispārējā un profesionālā izglītība (ISCED-971., 2. un 3.līmenis)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1949161,00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09.210 Vispārējā izglītība. Pamatizglītība (ISCED-971., 2. un 3.līmenis)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1949161,00</w:t>
            </w:r>
          </w:p>
        </w:tc>
      </w:tr>
      <w:tr w:rsidR="0006084F" w:rsidRPr="0006084F" w:rsidTr="0006084F">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09.219 Visp.izglīt.mācību iest.izdevumi, kuras vienl.nodrošina vairāku ISCED-97 līm.izgl.1.-3.līm.ietv.</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1949161,00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22 Transferti izglītības funkciju nodrošināšanai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74200,00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74200,00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 Viļakas Valsts ģimnāzija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812517,00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241288,00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57547,00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513682,00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30G Projekts "Atbalsts priekšlaicīgas mācību pārtraukšanas samazināšanai"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5484,00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4600,00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884,00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30I Projekts "Karjeras atbalsts vispārējās un profesionālās izglītības iestādēs"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7926,00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6649,00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1277,00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30M Projekts "Atbalsts izglītojamo individuālo kompetenču attīstībai"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6636,00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2437,00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4199,00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5 Viļakas pamatskola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175398,00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142784,00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31985,00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629,00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52 Kupravas pamatskolas ēka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56 Viduču pamatskola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230448,00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185973,00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lastRenderedPageBreak/>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43014,00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1461,00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65 Rekavas vidusskola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372522,00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305130,00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65049,00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2343,00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66 Upītes pamatskola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127868,00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105772,00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22096,00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90 Žīguru pamatskola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135762,00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103664,00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27098,00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09.500 Līmeņos nedefinētā izglītība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228314,00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09.510 Interešu un profesionālās ievirzes izglītība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228314,00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164 Viļakas bērnu un jaunatnes sporta skola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48804,00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26364,00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18740,00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3700,00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172 Viļakas bērnu un jaunatnes sporta skola - mērķdotācija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69347,00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69347,00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9 Viļakas mūzikas un mākslas skola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32257,00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27157,00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4170,00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930,00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98 Viļakas MMS - Kultūras ministrijas MD</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77906,00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77905,00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09.600 Izglītības papildu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126185,00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124 Ceļa izdevumi skolēniem</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8170,00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8170,00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125 Datorspeciālists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18430,00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15120,00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1510,00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1800,00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132 Psihologs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11625,00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10639,00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986,00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138 Skolēnu pārvadāšana Viļaka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19693,00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11238,00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8455,00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16 a/m VW TRANSPORTER EC405</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2407,00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2407,00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171 Skolēnu pārvadāšana Susāju pārvalde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26549,00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11772,00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14777,00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lastRenderedPageBreak/>
              <w:t xml:space="preserve">      173 Skolēnu pārvadāšana Šķilbēnu pārvalde</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29412,00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11017,00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18395,00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231 A/m FORD Transit430 FC2993</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9899,00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4133,00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5766,00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09.800 Pārējā citur neklasificētā izglītība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94422,00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09.810 Pārējā izglītības vadība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94422,00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30 Izglītības, kultūras un sporta pārvalde-izglītība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59417,00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52161,00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7256,00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30K Projekts "Latvijas skolas soma"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795,00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795,00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31 Izglītības, kultūras un sporta pārvalde-kultūra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29326,00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12190,00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14636,00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2500,00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33 Izglītības, kultūras un sporta pārvalde-interešu izglītība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2937,00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2937,00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34 Izglītības, kultūras un sporta pārvalde-metodiskais darbs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1947,00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1947,00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10.000 Sociālā aizsardzība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729078,00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10.400 Atbalsts ģimenēm ar bērniem</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63945,00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12 Bāriņtiesa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63945,00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58935,00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4410,00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10.700 Pārējais citur neklasificēts atbalsts sociāli atstumtām personām</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147277,00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117 Šķilbēnu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8907,00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8907,00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118 Medņevas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5220,00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5220,00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121 Žīguru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26178,00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26178,00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122 Susāji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17378,00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17378,00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13 Viļakas pilsētas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36793,00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36793,00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137 Vecumu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10235,00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10235,00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146 Kupravas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12942,00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12942,00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21 Transferti sociālo funkciju nodrošināšanai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29624,00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Uzturēšanas izdevumu transferti, pašu resursu maksājumi, starptautiskā sadarbība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29624,00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10.900 Pārējā citur neklasificētā sociālā aizsardzība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517856,00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10.910 Pārējās citur neklasificētās sociālās aizsardzības pārraudzība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141859,00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lastRenderedPageBreak/>
              <w:t xml:space="preserve">        153 Sociālās palīdzības dienests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141859,00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122788,00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14027,00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220,00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Sociālie pabalsti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4824,00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10.920 Pārējie citur neklasificētie sociālās aizsardzības pasākumi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375997,00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123 Šķilbēnu sociālās aprūpes māja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146607,00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99480,00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47127,00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163 Sociālā māja Viļakā Pļavu ielā 2</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5370,00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5370,00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183 Sociālā dzīvojamā māja Skolas ielā 3</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1655,00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1655,00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206 Asistents-soc.aprūpei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26844,00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26544,00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300,00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27 Specializētā a/m Volvo V70 reģ.nr.KF9076</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1300,00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1300,00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49 Viļakas NMP</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1900,00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1900,00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xml:space="preserve">        51 Viļakas sociālās aprūpes centrs</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b/>
                <w:bCs/>
                <w:color w:val="000000"/>
                <w:sz w:val="16"/>
                <w:szCs w:val="16"/>
                <w:lang w:eastAsia="lv-LV"/>
              </w:rPr>
            </w:pPr>
            <w:r w:rsidRPr="0006084F">
              <w:rPr>
                <w:rFonts w:ascii="Times New Roman" w:eastAsia="Times New Roman" w:hAnsi="Times New Roman" w:cs="Times New Roman"/>
                <w:b/>
                <w:bCs/>
                <w:color w:val="000000"/>
                <w:sz w:val="16"/>
                <w:szCs w:val="16"/>
                <w:lang w:eastAsia="lv-LV"/>
              </w:rPr>
              <w:t>192321,00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Atlīdzība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136416,00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Preces un pakalpojumi</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53705,00</w:t>
            </w:r>
          </w:p>
        </w:tc>
      </w:tr>
      <w:tr w:rsidR="0006084F" w:rsidRPr="0006084F" w:rsidTr="0006084F">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 xml:space="preserve">          Pamatkapitāla veidošana</w:t>
            </w:r>
          </w:p>
        </w:tc>
        <w:tc>
          <w:tcPr>
            <w:tcW w:w="96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6084F" w:rsidRPr="0006084F" w:rsidRDefault="0006084F" w:rsidP="0006084F">
            <w:pPr>
              <w:spacing w:after="0" w:line="240" w:lineRule="auto"/>
              <w:jc w:val="right"/>
              <w:rPr>
                <w:rFonts w:ascii="Times New Roman" w:eastAsia="Times New Roman" w:hAnsi="Times New Roman" w:cs="Times New Roman"/>
                <w:color w:val="000000"/>
                <w:sz w:val="16"/>
                <w:szCs w:val="16"/>
                <w:lang w:eastAsia="lv-LV"/>
              </w:rPr>
            </w:pPr>
            <w:r w:rsidRPr="0006084F">
              <w:rPr>
                <w:rFonts w:ascii="Times New Roman" w:eastAsia="Times New Roman" w:hAnsi="Times New Roman" w:cs="Times New Roman"/>
                <w:color w:val="000000"/>
                <w:sz w:val="16"/>
                <w:szCs w:val="16"/>
                <w:lang w:eastAsia="lv-LV"/>
              </w:rPr>
              <w:t>2200,00</w:t>
            </w:r>
          </w:p>
        </w:tc>
      </w:tr>
    </w:tbl>
    <w:p w:rsidR="004572D3" w:rsidRPr="00645414" w:rsidRDefault="004572D3" w:rsidP="001B5C2A">
      <w:pPr>
        <w:pStyle w:val="Sarakstarindkopa"/>
        <w:spacing w:after="0" w:line="240" w:lineRule="auto"/>
        <w:ind w:left="0"/>
        <w:jc w:val="center"/>
        <w:rPr>
          <w:rFonts w:ascii="Times New Roman" w:hAnsi="Times New Roman" w:cs="Times New Roman"/>
          <w:b/>
          <w:color w:val="FF0000"/>
          <w:sz w:val="24"/>
          <w:szCs w:val="24"/>
        </w:rPr>
      </w:pPr>
    </w:p>
    <w:p w:rsidR="001B5C2A" w:rsidRPr="00645414" w:rsidRDefault="001B5C2A" w:rsidP="0022623B">
      <w:pPr>
        <w:pStyle w:val="Sarakstarindkopa"/>
        <w:spacing w:after="0" w:line="240" w:lineRule="auto"/>
        <w:ind w:left="993"/>
        <w:jc w:val="right"/>
        <w:rPr>
          <w:rFonts w:ascii="Times New Roman" w:hAnsi="Times New Roman" w:cs="Times New Roman"/>
          <w:color w:val="FF0000"/>
          <w:sz w:val="24"/>
          <w:szCs w:val="24"/>
        </w:rPr>
      </w:pPr>
    </w:p>
    <w:p w:rsidR="00891FFC" w:rsidRPr="00645414" w:rsidRDefault="00891FFC" w:rsidP="0022623B">
      <w:pPr>
        <w:pStyle w:val="Sarakstarindkopa"/>
        <w:spacing w:after="0" w:line="240" w:lineRule="auto"/>
        <w:ind w:left="993"/>
        <w:jc w:val="right"/>
        <w:rPr>
          <w:rFonts w:ascii="Times New Roman" w:hAnsi="Times New Roman" w:cs="Times New Roman"/>
          <w:color w:val="FF0000"/>
          <w:sz w:val="24"/>
          <w:szCs w:val="24"/>
        </w:rPr>
      </w:pPr>
    </w:p>
    <w:p w:rsidR="00891FFC" w:rsidRPr="00EE7ABE" w:rsidRDefault="00891FFC" w:rsidP="00EE7ABE">
      <w:pPr>
        <w:spacing w:after="0" w:line="240" w:lineRule="auto"/>
        <w:jc w:val="both"/>
        <w:rPr>
          <w:rFonts w:ascii="Times New Roman" w:hAnsi="Times New Roman" w:cs="Times New Roman"/>
          <w:sz w:val="24"/>
          <w:szCs w:val="24"/>
        </w:rPr>
      </w:pPr>
      <w:r w:rsidRPr="00EE7ABE">
        <w:rPr>
          <w:rFonts w:ascii="Times New Roman" w:hAnsi="Times New Roman" w:cs="Times New Roman"/>
          <w:sz w:val="24"/>
          <w:szCs w:val="24"/>
        </w:rPr>
        <w:t>Domes priekšsēdētājs</w:t>
      </w:r>
      <w:r w:rsidRPr="00EE7ABE">
        <w:rPr>
          <w:rFonts w:ascii="Times New Roman" w:hAnsi="Times New Roman" w:cs="Times New Roman"/>
          <w:sz w:val="24"/>
          <w:szCs w:val="24"/>
        </w:rPr>
        <w:tab/>
      </w:r>
      <w:r w:rsidR="00EE7ABE">
        <w:rPr>
          <w:rFonts w:ascii="Times New Roman" w:hAnsi="Times New Roman" w:cs="Times New Roman"/>
          <w:sz w:val="24"/>
          <w:szCs w:val="24"/>
        </w:rPr>
        <w:tab/>
      </w:r>
      <w:r w:rsidR="00EE7ABE">
        <w:rPr>
          <w:rFonts w:ascii="Times New Roman" w:hAnsi="Times New Roman" w:cs="Times New Roman"/>
          <w:sz w:val="24"/>
          <w:szCs w:val="24"/>
        </w:rPr>
        <w:tab/>
      </w:r>
      <w:r w:rsidR="00EE7ABE">
        <w:rPr>
          <w:rFonts w:ascii="Times New Roman" w:hAnsi="Times New Roman" w:cs="Times New Roman"/>
          <w:sz w:val="24"/>
          <w:szCs w:val="24"/>
        </w:rPr>
        <w:tab/>
      </w:r>
      <w:r w:rsidR="00EE7ABE">
        <w:rPr>
          <w:rFonts w:ascii="Times New Roman" w:hAnsi="Times New Roman" w:cs="Times New Roman"/>
          <w:sz w:val="24"/>
          <w:szCs w:val="24"/>
        </w:rPr>
        <w:tab/>
      </w:r>
      <w:r w:rsidRPr="00EE7ABE">
        <w:rPr>
          <w:rFonts w:ascii="Times New Roman" w:hAnsi="Times New Roman" w:cs="Times New Roman"/>
          <w:sz w:val="24"/>
          <w:szCs w:val="24"/>
        </w:rPr>
        <w:tab/>
      </w:r>
      <w:r w:rsidRPr="00EE7ABE">
        <w:rPr>
          <w:rFonts w:ascii="Times New Roman" w:hAnsi="Times New Roman" w:cs="Times New Roman"/>
          <w:sz w:val="24"/>
          <w:szCs w:val="24"/>
        </w:rPr>
        <w:tab/>
        <w:t>S.Maksimovs</w:t>
      </w:r>
    </w:p>
    <w:p w:rsidR="00891FFC" w:rsidRPr="00645414" w:rsidRDefault="00891FFC" w:rsidP="0022623B">
      <w:pPr>
        <w:pStyle w:val="Sarakstarindkopa"/>
        <w:spacing w:after="0" w:line="240" w:lineRule="auto"/>
        <w:ind w:left="993"/>
        <w:jc w:val="right"/>
        <w:rPr>
          <w:rFonts w:ascii="Times New Roman" w:hAnsi="Times New Roman" w:cs="Times New Roman"/>
          <w:color w:val="FF0000"/>
          <w:sz w:val="24"/>
          <w:szCs w:val="24"/>
        </w:rPr>
      </w:pPr>
    </w:p>
    <w:p w:rsidR="00610823" w:rsidRPr="000C7B8A" w:rsidRDefault="00610823" w:rsidP="00610823">
      <w:pPr>
        <w:spacing w:after="0" w:line="240" w:lineRule="auto"/>
        <w:jc w:val="right"/>
        <w:rPr>
          <w:rFonts w:ascii="Times New Roman" w:hAnsi="Times New Roman" w:cs="Times New Roman"/>
          <w:sz w:val="20"/>
          <w:szCs w:val="20"/>
        </w:rPr>
      </w:pPr>
      <w:r w:rsidRPr="00645414">
        <w:rPr>
          <w:rFonts w:ascii="Times New Roman" w:hAnsi="Times New Roman" w:cs="Times New Roman"/>
          <w:color w:val="FF0000"/>
          <w:sz w:val="24"/>
          <w:szCs w:val="24"/>
        </w:rPr>
        <w:br w:type="page"/>
      </w:r>
      <w:r w:rsidRPr="000C7B8A">
        <w:rPr>
          <w:rFonts w:ascii="Times New Roman" w:hAnsi="Times New Roman" w:cs="Times New Roman"/>
          <w:sz w:val="20"/>
          <w:szCs w:val="20"/>
        </w:rPr>
        <w:lastRenderedPageBreak/>
        <w:t>3.pielikums</w:t>
      </w:r>
    </w:p>
    <w:p w:rsidR="00610823" w:rsidRPr="000C7B8A" w:rsidRDefault="00EE7ABE" w:rsidP="00610823">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Saistošajiem noteikumiem Nr.1/2018</w:t>
      </w:r>
    </w:p>
    <w:p w:rsidR="00610823" w:rsidRPr="000C7B8A" w:rsidRDefault="00610823" w:rsidP="00610823">
      <w:pPr>
        <w:pStyle w:val="Sarakstarindkopa"/>
        <w:spacing w:after="0" w:line="240" w:lineRule="auto"/>
        <w:ind w:left="993"/>
        <w:jc w:val="right"/>
        <w:rPr>
          <w:rFonts w:ascii="Times New Roman" w:hAnsi="Times New Roman" w:cs="Times New Roman"/>
          <w:sz w:val="20"/>
          <w:szCs w:val="20"/>
        </w:rPr>
      </w:pPr>
      <w:r w:rsidRPr="000C7B8A">
        <w:rPr>
          <w:rFonts w:ascii="Times New Roman" w:hAnsi="Times New Roman" w:cs="Times New Roman"/>
          <w:sz w:val="20"/>
          <w:szCs w:val="20"/>
        </w:rPr>
        <w:t>“Par Viļakas novada pašvaldības 201</w:t>
      </w:r>
      <w:r w:rsidR="000C7B8A" w:rsidRPr="000C7B8A">
        <w:rPr>
          <w:rFonts w:ascii="Times New Roman" w:hAnsi="Times New Roman" w:cs="Times New Roman"/>
          <w:sz w:val="20"/>
          <w:szCs w:val="20"/>
        </w:rPr>
        <w:t>8</w:t>
      </w:r>
      <w:r w:rsidRPr="000C7B8A">
        <w:rPr>
          <w:rFonts w:ascii="Times New Roman" w:hAnsi="Times New Roman" w:cs="Times New Roman"/>
          <w:sz w:val="20"/>
          <w:szCs w:val="20"/>
        </w:rPr>
        <w:t>.gada budžetu</w:t>
      </w:r>
    </w:p>
    <w:p w:rsidR="00610823" w:rsidRPr="000C7B8A" w:rsidRDefault="00610823" w:rsidP="00610823">
      <w:pPr>
        <w:pStyle w:val="Sarakstarindkopa"/>
        <w:spacing w:after="0" w:line="240" w:lineRule="auto"/>
        <w:ind w:left="993"/>
        <w:jc w:val="right"/>
        <w:rPr>
          <w:rFonts w:ascii="Times New Roman" w:hAnsi="Times New Roman" w:cs="Times New Roman"/>
          <w:sz w:val="24"/>
          <w:szCs w:val="24"/>
        </w:rPr>
      </w:pPr>
    </w:p>
    <w:p w:rsidR="00610823" w:rsidRPr="000C7B8A" w:rsidRDefault="00610823" w:rsidP="00610823">
      <w:pPr>
        <w:jc w:val="center"/>
        <w:rPr>
          <w:rFonts w:ascii="Times New Roman" w:hAnsi="Times New Roman" w:cs="Times New Roman"/>
          <w:b/>
          <w:sz w:val="24"/>
          <w:szCs w:val="24"/>
        </w:rPr>
      </w:pPr>
      <w:r w:rsidRPr="000C7B8A">
        <w:rPr>
          <w:rFonts w:ascii="Times New Roman" w:hAnsi="Times New Roman" w:cs="Times New Roman"/>
          <w:b/>
          <w:sz w:val="24"/>
          <w:szCs w:val="24"/>
        </w:rPr>
        <w:t xml:space="preserve">Viļakas novada pašvaldības naudas līdzekļu atlikumi </w:t>
      </w:r>
      <w:r w:rsidR="00080DA4" w:rsidRPr="000C7B8A">
        <w:rPr>
          <w:rFonts w:ascii="Times New Roman" w:hAnsi="Times New Roman" w:cs="Times New Roman"/>
          <w:b/>
          <w:sz w:val="24"/>
          <w:szCs w:val="24"/>
        </w:rPr>
        <w:t>201</w:t>
      </w:r>
      <w:r w:rsidR="000C7B8A" w:rsidRPr="000C7B8A">
        <w:rPr>
          <w:rFonts w:ascii="Times New Roman" w:hAnsi="Times New Roman" w:cs="Times New Roman"/>
          <w:b/>
          <w:sz w:val="24"/>
          <w:szCs w:val="24"/>
        </w:rPr>
        <w:t>8</w:t>
      </w:r>
      <w:r w:rsidR="00080DA4" w:rsidRPr="000C7B8A">
        <w:rPr>
          <w:rFonts w:ascii="Times New Roman" w:hAnsi="Times New Roman" w:cs="Times New Roman"/>
          <w:b/>
          <w:sz w:val="24"/>
          <w:szCs w:val="24"/>
        </w:rPr>
        <w:t>.gada sākumā</w:t>
      </w:r>
    </w:p>
    <w:tbl>
      <w:tblPr>
        <w:tblW w:w="6480" w:type="dxa"/>
        <w:jc w:val="center"/>
        <w:tblLook w:val="04A0" w:firstRow="1" w:lastRow="0" w:firstColumn="1" w:lastColumn="0" w:noHBand="0" w:noVBand="1"/>
      </w:tblPr>
      <w:tblGrid>
        <w:gridCol w:w="3940"/>
        <w:gridCol w:w="1100"/>
        <w:gridCol w:w="1440"/>
      </w:tblGrid>
      <w:tr w:rsidR="000C7B8A" w:rsidRPr="000C7B8A" w:rsidTr="000C7B8A">
        <w:trPr>
          <w:trHeight w:val="315"/>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center"/>
              <w:rPr>
                <w:rFonts w:ascii="Times New Roman" w:eastAsia="Times New Roman" w:hAnsi="Times New Roman" w:cs="Times New Roman"/>
                <w:b/>
                <w:bCs/>
                <w:color w:val="000000"/>
                <w:sz w:val="24"/>
                <w:szCs w:val="24"/>
                <w:lang w:eastAsia="lv-LV"/>
              </w:rPr>
            </w:pPr>
            <w:r w:rsidRPr="000C7B8A">
              <w:rPr>
                <w:rFonts w:ascii="Times New Roman" w:eastAsia="Times New Roman" w:hAnsi="Times New Roman" w:cs="Times New Roman"/>
                <w:b/>
                <w:bCs/>
                <w:color w:val="000000"/>
                <w:sz w:val="24"/>
                <w:szCs w:val="24"/>
                <w:lang w:eastAsia="lv-LV"/>
              </w:rPr>
              <w:t>Nosaukums</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center"/>
              <w:rPr>
                <w:rFonts w:ascii="Times New Roman" w:eastAsia="Times New Roman" w:hAnsi="Times New Roman" w:cs="Times New Roman"/>
                <w:b/>
                <w:bCs/>
                <w:color w:val="000000"/>
                <w:sz w:val="24"/>
                <w:szCs w:val="24"/>
                <w:lang w:eastAsia="lv-LV"/>
              </w:rPr>
            </w:pPr>
            <w:r w:rsidRPr="000C7B8A">
              <w:rPr>
                <w:rFonts w:ascii="Times New Roman" w:eastAsia="Times New Roman" w:hAnsi="Times New Roman" w:cs="Times New Roman"/>
                <w:b/>
                <w:bCs/>
                <w:color w:val="000000"/>
                <w:sz w:val="24"/>
                <w:szCs w:val="24"/>
                <w:lang w:eastAsia="lv-LV"/>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center"/>
              <w:rPr>
                <w:rFonts w:ascii="Times New Roman" w:eastAsia="Times New Roman" w:hAnsi="Times New Roman" w:cs="Times New Roman"/>
                <w:b/>
                <w:bCs/>
                <w:color w:val="000000"/>
                <w:sz w:val="24"/>
                <w:szCs w:val="24"/>
                <w:lang w:eastAsia="lv-LV"/>
              </w:rPr>
            </w:pPr>
            <w:r w:rsidRPr="000C7B8A">
              <w:rPr>
                <w:rFonts w:ascii="Times New Roman" w:eastAsia="Times New Roman" w:hAnsi="Times New Roman" w:cs="Times New Roman"/>
                <w:b/>
                <w:bCs/>
                <w:color w:val="000000"/>
                <w:sz w:val="24"/>
                <w:szCs w:val="24"/>
                <w:lang w:eastAsia="lv-LV"/>
              </w:rPr>
              <w:t xml:space="preserve"> EUR</w:t>
            </w:r>
          </w:p>
        </w:tc>
      </w:tr>
      <w:tr w:rsidR="000C7B8A" w:rsidRPr="000C7B8A" w:rsidTr="000C7B8A">
        <w:trPr>
          <w:trHeight w:val="315"/>
          <w:jc w:val="center"/>
        </w:trPr>
        <w:tc>
          <w:tcPr>
            <w:tcW w:w="6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C7B8A" w:rsidRPr="000C7B8A" w:rsidRDefault="000C7B8A" w:rsidP="000C7B8A">
            <w:pPr>
              <w:spacing w:after="0" w:line="240" w:lineRule="auto"/>
              <w:jc w:val="center"/>
              <w:rPr>
                <w:rFonts w:ascii="Times New Roman" w:eastAsia="Times New Roman" w:hAnsi="Times New Roman" w:cs="Times New Roman"/>
                <w:b/>
                <w:bCs/>
                <w:color w:val="000000"/>
                <w:sz w:val="24"/>
                <w:szCs w:val="24"/>
                <w:lang w:eastAsia="lv-LV"/>
              </w:rPr>
            </w:pPr>
            <w:r w:rsidRPr="000C7B8A">
              <w:rPr>
                <w:rFonts w:ascii="Times New Roman" w:eastAsia="Times New Roman" w:hAnsi="Times New Roman" w:cs="Times New Roman"/>
                <w:b/>
                <w:bCs/>
                <w:color w:val="000000"/>
                <w:sz w:val="24"/>
                <w:szCs w:val="24"/>
                <w:lang w:eastAsia="lv-LV"/>
              </w:rPr>
              <w:t>Pamatbudžets</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Kase</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1349,44</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AS SEB banka</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LV60</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124576,61</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xml:space="preserve">AS Citadele banka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LV57</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32028,82</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LV30</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946,84</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xml:space="preserve">AS Swedbank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LV45</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5346,48</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LV18</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100028,42</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LV58</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212,05</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xml:space="preserve">Valsts Kase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LV53</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1060,07</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LV33</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3550,25</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LV43</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6635,37</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LV45</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177,33</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LV83</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24154,03</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LV89</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2859,94</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LV91</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795,00</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LV92</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8043,94</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LV92</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67464,02</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LV93</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5483,19</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LV97</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1060,85</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b/>
                <w:bCs/>
                <w:color w:val="000000"/>
                <w:sz w:val="24"/>
                <w:szCs w:val="24"/>
                <w:lang w:eastAsia="lv-LV"/>
              </w:rPr>
            </w:pPr>
            <w:r w:rsidRPr="000C7B8A">
              <w:rPr>
                <w:rFonts w:ascii="Times New Roman" w:eastAsia="Times New Roman" w:hAnsi="Times New Roman" w:cs="Times New Roman"/>
                <w:b/>
                <w:bCs/>
                <w:color w:val="000000"/>
                <w:sz w:val="24"/>
                <w:szCs w:val="24"/>
                <w:lang w:eastAsia="lv-LV"/>
              </w:rPr>
              <w:t>KOPĀ</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b/>
                <w:bCs/>
                <w:color w:val="000000"/>
                <w:sz w:val="24"/>
                <w:szCs w:val="24"/>
                <w:lang w:eastAsia="lv-LV"/>
              </w:rPr>
            </w:pPr>
            <w:r w:rsidRPr="000C7B8A">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b/>
                <w:bCs/>
                <w:sz w:val="24"/>
                <w:szCs w:val="24"/>
                <w:lang w:eastAsia="lv-LV"/>
              </w:rPr>
            </w:pPr>
            <w:r w:rsidRPr="000C7B8A">
              <w:rPr>
                <w:rFonts w:ascii="Times New Roman" w:eastAsia="Times New Roman" w:hAnsi="Times New Roman" w:cs="Times New Roman"/>
                <w:b/>
                <w:bCs/>
                <w:sz w:val="24"/>
                <w:szCs w:val="24"/>
                <w:lang w:eastAsia="lv-LV"/>
              </w:rPr>
              <w:t>385772,65</w:t>
            </w:r>
          </w:p>
        </w:tc>
      </w:tr>
      <w:tr w:rsidR="000C7B8A" w:rsidRPr="000C7B8A" w:rsidTr="000C7B8A">
        <w:trPr>
          <w:trHeight w:val="315"/>
          <w:jc w:val="center"/>
        </w:trPr>
        <w:tc>
          <w:tcPr>
            <w:tcW w:w="64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7B8A" w:rsidRPr="000C7B8A" w:rsidRDefault="000C7B8A" w:rsidP="000C7B8A">
            <w:pPr>
              <w:spacing w:after="0" w:line="240" w:lineRule="auto"/>
              <w:jc w:val="center"/>
              <w:rPr>
                <w:rFonts w:ascii="Times New Roman" w:eastAsia="Times New Roman" w:hAnsi="Times New Roman" w:cs="Times New Roman"/>
                <w:b/>
                <w:bCs/>
                <w:color w:val="000000"/>
                <w:sz w:val="24"/>
                <w:szCs w:val="24"/>
                <w:lang w:eastAsia="lv-LV"/>
              </w:rPr>
            </w:pPr>
            <w:r w:rsidRPr="000C7B8A">
              <w:rPr>
                <w:rFonts w:ascii="Times New Roman" w:eastAsia="Times New Roman" w:hAnsi="Times New Roman" w:cs="Times New Roman"/>
                <w:b/>
                <w:bCs/>
                <w:color w:val="000000"/>
                <w:sz w:val="24"/>
                <w:szCs w:val="24"/>
                <w:lang w:eastAsia="lv-LV"/>
              </w:rPr>
              <w:t>Speciālais budžets</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xml:space="preserve">AS Swedbank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LV24</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5036,47</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LV65</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6449,19</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LV84</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sz w:val="24"/>
                <w:szCs w:val="24"/>
                <w:lang w:eastAsia="lv-LV"/>
              </w:rPr>
            </w:pPr>
            <w:r w:rsidRPr="000C7B8A">
              <w:rPr>
                <w:rFonts w:ascii="Times New Roman" w:eastAsia="Times New Roman" w:hAnsi="Times New Roman" w:cs="Times New Roman"/>
                <w:sz w:val="24"/>
                <w:szCs w:val="24"/>
                <w:lang w:eastAsia="lv-LV"/>
              </w:rPr>
              <w:t>16367,61</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b/>
                <w:bCs/>
                <w:color w:val="000000"/>
                <w:sz w:val="24"/>
                <w:szCs w:val="24"/>
                <w:lang w:eastAsia="lv-LV"/>
              </w:rPr>
            </w:pPr>
            <w:r w:rsidRPr="000C7B8A">
              <w:rPr>
                <w:rFonts w:ascii="Times New Roman" w:eastAsia="Times New Roman" w:hAnsi="Times New Roman" w:cs="Times New Roman"/>
                <w:b/>
                <w:bCs/>
                <w:color w:val="000000"/>
                <w:sz w:val="24"/>
                <w:szCs w:val="24"/>
                <w:lang w:eastAsia="lv-LV"/>
              </w:rPr>
              <w:t>KOPĀ</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b/>
                <w:bCs/>
                <w:sz w:val="24"/>
                <w:szCs w:val="24"/>
                <w:lang w:eastAsia="lv-LV"/>
              </w:rPr>
            </w:pPr>
            <w:r w:rsidRPr="000C7B8A">
              <w:rPr>
                <w:rFonts w:ascii="Times New Roman" w:eastAsia="Times New Roman" w:hAnsi="Times New Roman" w:cs="Times New Roman"/>
                <w:b/>
                <w:bCs/>
                <w:sz w:val="24"/>
                <w:szCs w:val="24"/>
                <w:lang w:eastAsia="lv-LV"/>
              </w:rPr>
              <w:t>27853,27</w:t>
            </w:r>
          </w:p>
        </w:tc>
      </w:tr>
      <w:tr w:rsidR="000C7B8A" w:rsidRPr="000C7B8A" w:rsidTr="000C7B8A">
        <w:trPr>
          <w:trHeight w:val="315"/>
          <w:jc w:val="center"/>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center"/>
              <w:rPr>
                <w:rFonts w:ascii="Times New Roman" w:eastAsia="Times New Roman" w:hAnsi="Times New Roman" w:cs="Times New Roman"/>
                <w:b/>
                <w:bCs/>
                <w:color w:val="000000"/>
                <w:sz w:val="24"/>
                <w:szCs w:val="24"/>
                <w:lang w:eastAsia="lv-LV"/>
              </w:rPr>
            </w:pPr>
            <w:r w:rsidRPr="000C7B8A">
              <w:rPr>
                <w:rFonts w:ascii="Times New Roman" w:eastAsia="Times New Roman" w:hAnsi="Times New Roman" w:cs="Times New Roman"/>
                <w:b/>
                <w:bCs/>
                <w:color w:val="000000"/>
                <w:sz w:val="24"/>
                <w:szCs w:val="24"/>
                <w:lang w:eastAsia="lv-LV"/>
              </w:rPr>
              <w:t>Ziedojumu budžets</w:t>
            </w:r>
          </w:p>
        </w:tc>
      </w:tr>
      <w:tr w:rsidR="000C7B8A" w:rsidRPr="000C7B8A" w:rsidTr="000C7B8A">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 xml:space="preserve">AS Swedbank </w:t>
            </w:r>
          </w:p>
        </w:tc>
        <w:tc>
          <w:tcPr>
            <w:tcW w:w="110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rPr>
                <w:rFonts w:ascii="Times New Roman" w:eastAsia="Times New Roman" w:hAnsi="Times New Roman" w:cs="Times New Roman"/>
                <w:color w:val="000000"/>
                <w:sz w:val="24"/>
                <w:szCs w:val="24"/>
                <w:lang w:eastAsia="lv-LV"/>
              </w:rPr>
            </w:pPr>
            <w:r w:rsidRPr="000C7B8A">
              <w:rPr>
                <w:rFonts w:ascii="Times New Roman" w:eastAsia="Times New Roman" w:hAnsi="Times New Roman" w:cs="Times New Roman"/>
                <w:color w:val="000000"/>
                <w:sz w:val="24"/>
                <w:szCs w:val="24"/>
                <w:lang w:eastAsia="lv-LV"/>
              </w:rPr>
              <w:t>LV53</w:t>
            </w:r>
          </w:p>
        </w:tc>
        <w:tc>
          <w:tcPr>
            <w:tcW w:w="1440" w:type="dxa"/>
            <w:tcBorders>
              <w:top w:val="nil"/>
              <w:left w:val="nil"/>
              <w:bottom w:val="single" w:sz="4" w:space="0" w:color="auto"/>
              <w:right w:val="single" w:sz="4" w:space="0" w:color="auto"/>
            </w:tcBorders>
            <w:shd w:val="clear" w:color="auto" w:fill="auto"/>
            <w:noWrap/>
            <w:vAlign w:val="bottom"/>
            <w:hideMark/>
          </w:tcPr>
          <w:p w:rsidR="000C7B8A" w:rsidRPr="000C7B8A" w:rsidRDefault="000C7B8A" w:rsidP="000C7B8A">
            <w:pPr>
              <w:spacing w:after="0" w:line="240" w:lineRule="auto"/>
              <w:jc w:val="right"/>
              <w:rPr>
                <w:rFonts w:ascii="Times New Roman" w:eastAsia="Times New Roman" w:hAnsi="Times New Roman" w:cs="Times New Roman"/>
                <w:b/>
                <w:bCs/>
                <w:color w:val="000000"/>
                <w:sz w:val="24"/>
                <w:szCs w:val="24"/>
                <w:lang w:eastAsia="lv-LV"/>
              </w:rPr>
            </w:pPr>
            <w:r w:rsidRPr="000C7B8A">
              <w:rPr>
                <w:rFonts w:ascii="Times New Roman" w:eastAsia="Times New Roman" w:hAnsi="Times New Roman" w:cs="Times New Roman"/>
                <w:b/>
                <w:bCs/>
                <w:color w:val="000000"/>
                <w:sz w:val="24"/>
                <w:szCs w:val="24"/>
                <w:lang w:eastAsia="lv-LV"/>
              </w:rPr>
              <w:t>1873,26</w:t>
            </w:r>
          </w:p>
        </w:tc>
      </w:tr>
    </w:tbl>
    <w:p w:rsidR="00924239" w:rsidRPr="00645414" w:rsidRDefault="00924239" w:rsidP="00610823">
      <w:pPr>
        <w:jc w:val="center"/>
        <w:rPr>
          <w:rFonts w:ascii="Times New Roman" w:hAnsi="Times New Roman" w:cs="Times New Roman"/>
          <w:b/>
          <w:color w:val="FF0000"/>
          <w:sz w:val="24"/>
          <w:szCs w:val="24"/>
        </w:rPr>
      </w:pPr>
    </w:p>
    <w:p w:rsidR="00610823" w:rsidRPr="00645414" w:rsidRDefault="00610823" w:rsidP="00610823">
      <w:pPr>
        <w:pStyle w:val="Sarakstarindkopa"/>
        <w:spacing w:after="0" w:line="240" w:lineRule="auto"/>
        <w:ind w:left="993"/>
        <w:jc w:val="center"/>
        <w:rPr>
          <w:rFonts w:ascii="Times New Roman" w:hAnsi="Times New Roman" w:cs="Times New Roman"/>
          <w:color w:val="FF0000"/>
          <w:sz w:val="24"/>
          <w:szCs w:val="24"/>
        </w:rPr>
      </w:pPr>
    </w:p>
    <w:p w:rsidR="009358C7" w:rsidRPr="000C7B8A" w:rsidRDefault="009358C7" w:rsidP="009358C7">
      <w:pPr>
        <w:pStyle w:val="Sarakstarindkopa"/>
        <w:spacing w:after="0" w:line="240" w:lineRule="auto"/>
        <w:ind w:left="993"/>
        <w:jc w:val="both"/>
        <w:rPr>
          <w:rFonts w:ascii="Times New Roman" w:hAnsi="Times New Roman" w:cs="Times New Roman"/>
          <w:sz w:val="24"/>
          <w:szCs w:val="24"/>
        </w:rPr>
      </w:pPr>
      <w:r w:rsidRPr="000C7B8A">
        <w:rPr>
          <w:rFonts w:ascii="Times New Roman" w:hAnsi="Times New Roman" w:cs="Times New Roman"/>
          <w:sz w:val="24"/>
          <w:szCs w:val="24"/>
        </w:rPr>
        <w:t>Domes priekšsēdētājs</w:t>
      </w:r>
      <w:r w:rsidRPr="000C7B8A">
        <w:rPr>
          <w:rFonts w:ascii="Times New Roman" w:hAnsi="Times New Roman" w:cs="Times New Roman"/>
          <w:sz w:val="24"/>
          <w:szCs w:val="24"/>
        </w:rPr>
        <w:tab/>
      </w:r>
      <w:r w:rsidR="00EE7ABE">
        <w:rPr>
          <w:rFonts w:ascii="Times New Roman" w:hAnsi="Times New Roman" w:cs="Times New Roman"/>
          <w:sz w:val="24"/>
          <w:szCs w:val="24"/>
        </w:rPr>
        <w:tab/>
      </w:r>
      <w:r w:rsidR="00EE7ABE">
        <w:rPr>
          <w:rFonts w:ascii="Times New Roman" w:hAnsi="Times New Roman" w:cs="Times New Roman"/>
          <w:sz w:val="24"/>
          <w:szCs w:val="24"/>
        </w:rPr>
        <w:tab/>
      </w:r>
      <w:r w:rsidR="00EE7ABE">
        <w:rPr>
          <w:rFonts w:ascii="Times New Roman" w:hAnsi="Times New Roman" w:cs="Times New Roman"/>
          <w:sz w:val="24"/>
          <w:szCs w:val="24"/>
        </w:rPr>
        <w:tab/>
      </w:r>
      <w:r w:rsidRPr="000C7B8A">
        <w:rPr>
          <w:rFonts w:ascii="Times New Roman" w:hAnsi="Times New Roman" w:cs="Times New Roman"/>
          <w:sz w:val="24"/>
          <w:szCs w:val="24"/>
        </w:rPr>
        <w:tab/>
        <w:t>S.Maksimovs</w:t>
      </w:r>
    </w:p>
    <w:p w:rsidR="00610823" w:rsidRPr="00645414" w:rsidRDefault="00610823" w:rsidP="00610823">
      <w:pPr>
        <w:spacing w:after="0" w:line="240" w:lineRule="auto"/>
        <w:jc w:val="right"/>
        <w:rPr>
          <w:rFonts w:ascii="Times New Roman" w:hAnsi="Times New Roman" w:cs="Times New Roman"/>
          <w:color w:val="FF0000"/>
          <w:sz w:val="24"/>
          <w:szCs w:val="24"/>
        </w:rPr>
      </w:pPr>
      <w:r w:rsidRPr="00645414">
        <w:rPr>
          <w:rFonts w:ascii="Times New Roman" w:hAnsi="Times New Roman" w:cs="Times New Roman"/>
          <w:color w:val="FF0000"/>
          <w:sz w:val="24"/>
          <w:szCs w:val="24"/>
        </w:rPr>
        <w:br w:type="page"/>
      </w:r>
    </w:p>
    <w:p w:rsidR="00610823" w:rsidRPr="00645414" w:rsidRDefault="00610823">
      <w:pPr>
        <w:rPr>
          <w:rFonts w:ascii="Times New Roman" w:hAnsi="Times New Roman" w:cs="Times New Roman"/>
          <w:color w:val="FF0000"/>
          <w:sz w:val="24"/>
          <w:szCs w:val="24"/>
        </w:rPr>
      </w:pPr>
    </w:p>
    <w:p w:rsidR="00891FFC" w:rsidRPr="00757AC6" w:rsidRDefault="00080DA4" w:rsidP="00610823">
      <w:pPr>
        <w:spacing w:after="0" w:line="240" w:lineRule="auto"/>
        <w:jc w:val="right"/>
        <w:rPr>
          <w:rFonts w:ascii="Times New Roman" w:hAnsi="Times New Roman" w:cs="Times New Roman"/>
          <w:sz w:val="20"/>
          <w:szCs w:val="20"/>
        </w:rPr>
      </w:pPr>
      <w:r w:rsidRPr="00757AC6">
        <w:rPr>
          <w:rFonts w:ascii="Times New Roman" w:hAnsi="Times New Roman" w:cs="Times New Roman"/>
          <w:sz w:val="20"/>
          <w:szCs w:val="20"/>
        </w:rPr>
        <w:t>4</w:t>
      </w:r>
      <w:r w:rsidR="00891FFC" w:rsidRPr="00757AC6">
        <w:rPr>
          <w:rFonts w:ascii="Times New Roman" w:hAnsi="Times New Roman" w:cs="Times New Roman"/>
          <w:sz w:val="20"/>
          <w:szCs w:val="20"/>
        </w:rPr>
        <w:t>.pielikums</w:t>
      </w:r>
    </w:p>
    <w:p w:rsidR="00891FFC" w:rsidRPr="00757AC6" w:rsidRDefault="00EE7ABE" w:rsidP="00610823">
      <w:pPr>
        <w:pStyle w:val="Sarakstarindkopa"/>
        <w:spacing w:after="0" w:line="240" w:lineRule="auto"/>
        <w:ind w:left="993"/>
        <w:jc w:val="right"/>
        <w:rPr>
          <w:rFonts w:ascii="Times New Roman" w:hAnsi="Times New Roman" w:cs="Times New Roman"/>
          <w:sz w:val="20"/>
          <w:szCs w:val="20"/>
        </w:rPr>
      </w:pPr>
      <w:r>
        <w:rPr>
          <w:rFonts w:ascii="Times New Roman" w:hAnsi="Times New Roman" w:cs="Times New Roman"/>
          <w:sz w:val="20"/>
          <w:szCs w:val="20"/>
        </w:rPr>
        <w:t>Saistošajiem noteikumiem Nr.1/2018</w:t>
      </w:r>
    </w:p>
    <w:p w:rsidR="00891FFC" w:rsidRPr="00757AC6" w:rsidRDefault="00891FFC" w:rsidP="00610823">
      <w:pPr>
        <w:pStyle w:val="Sarakstarindkopa"/>
        <w:spacing w:after="0" w:line="240" w:lineRule="auto"/>
        <w:ind w:left="993"/>
        <w:jc w:val="right"/>
        <w:rPr>
          <w:rFonts w:ascii="Times New Roman" w:hAnsi="Times New Roman" w:cs="Times New Roman"/>
          <w:sz w:val="24"/>
          <w:szCs w:val="24"/>
        </w:rPr>
      </w:pPr>
      <w:r w:rsidRPr="00757AC6">
        <w:rPr>
          <w:rFonts w:ascii="Times New Roman" w:hAnsi="Times New Roman" w:cs="Times New Roman"/>
          <w:sz w:val="20"/>
          <w:szCs w:val="20"/>
        </w:rPr>
        <w:t>“Par Viļakas novada pašvaldības 201</w:t>
      </w:r>
      <w:r w:rsidR="000C7B8A" w:rsidRPr="00757AC6">
        <w:rPr>
          <w:rFonts w:ascii="Times New Roman" w:hAnsi="Times New Roman" w:cs="Times New Roman"/>
          <w:sz w:val="20"/>
          <w:szCs w:val="20"/>
        </w:rPr>
        <w:t>8</w:t>
      </w:r>
      <w:r w:rsidRPr="00757AC6">
        <w:rPr>
          <w:rFonts w:ascii="Times New Roman" w:hAnsi="Times New Roman" w:cs="Times New Roman"/>
          <w:sz w:val="20"/>
          <w:szCs w:val="20"/>
        </w:rPr>
        <w:t>.gada budžetu</w:t>
      </w:r>
    </w:p>
    <w:p w:rsidR="001B5C2A" w:rsidRPr="00757AC6" w:rsidRDefault="001B5C2A" w:rsidP="0022623B">
      <w:pPr>
        <w:pStyle w:val="Sarakstarindkopa"/>
        <w:spacing w:after="0" w:line="240" w:lineRule="auto"/>
        <w:ind w:left="993"/>
        <w:jc w:val="right"/>
        <w:rPr>
          <w:rFonts w:ascii="Times New Roman" w:hAnsi="Times New Roman" w:cs="Times New Roman"/>
          <w:sz w:val="24"/>
          <w:szCs w:val="24"/>
        </w:rPr>
      </w:pPr>
    </w:p>
    <w:p w:rsidR="00E821A2" w:rsidRPr="00757AC6" w:rsidRDefault="00891FFC" w:rsidP="00E821A2">
      <w:pPr>
        <w:pStyle w:val="Sarakstarindkopa"/>
        <w:spacing w:after="0" w:line="240" w:lineRule="auto"/>
        <w:ind w:left="993"/>
        <w:jc w:val="center"/>
        <w:rPr>
          <w:rFonts w:ascii="Times New Roman" w:hAnsi="Times New Roman" w:cs="Times New Roman"/>
          <w:b/>
          <w:sz w:val="24"/>
          <w:szCs w:val="24"/>
        </w:rPr>
      </w:pPr>
      <w:r w:rsidRPr="00757AC6">
        <w:rPr>
          <w:rFonts w:ascii="Times New Roman" w:hAnsi="Times New Roman" w:cs="Times New Roman"/>
          <w:b/>
          <w:sz w:val="24"/>
          <w:szCs w:val="24"/>
        </w:rPr>
        <w:t xml:space="preserve"> Viļakas novada </w:t>
      </w:r>
      <w:r w:rsidR="00E821A2" w:rsidRPr="00757AC6">
        <w:rPr>
          <w:rFonts w:ascii="Times New Roman" w:hAnsi="Times New Roman" w:cs="Times New Roman"/>
          <w:b/>
          <w:sz w:val="24"/>
          <w:szCs w:val="24"/>
        </w:rPr>
        <w:t>pašvaldības 20</w:t>
      </w:r>
      <w:r w:rsidRPr="00757AC6">
        <w:rPr>
          <w:rFonts w:ascii="Times New Roman" w:hAnsi="Times New Roman" w:cs="Times New Roman"/>
          <w:b/>
          <w:sz w:val="24"/>
          <w:szCs w:val="24"/>
        </w:rPr>
        <w:t>1</w:t>
      </w:r>
      <w:r w:rsidR="000C7B8A" w:rsidRPr="00757AC6">
        <w:rPr>
          <w:rFonts w:ascii="Times New Roman" w:hAnsi="Times New Roman" w:cs="Times New Roman"/>
          <w:b/>
          <w:sz w:val="24"/>
          <w:szCs w:val="24"/>
        </w:rPr>
        <w:t>8</w:t>
      </w:r>
      <w:r w:rsidR="00E821A2" w:rsidRPr="00757AC6">
        <w:rPr>
          <w:rFonts w:ascii="Times New Roman" w:hAnsi="Times New Roman" w:cs="Times New Roman"/>
          <w:b/>
          <w:sz w:val="24"/>
          <w:szCs w:val="24"/>
        </w:rPr>
        <w:t>. gada speciālais budžets</w:t>
      </w:r>
    </w:p>
    <w:p w:rsidR="00E821A2" w:rsidRPr="00645414" w:rsidRDefault="00E821A2" w:rsidP="00E821A2">
      <w:pPr>
        <w:pStyle w:val="Sarakstarindkopa"/>
        <w:spacing w:after="0" w:line="240" w:lineRule="auto"/>
        <w:ind w:left="993"/>
        <w:jc w:val="center"/>
        <w:rPr>
          <w:rFonts w:ascii="Times New Roman" w:hAnsi="Times New Roman" w:cs="Times New Roman"/>
          <w:b/>
          <w:color w:val="FF0000"/>
          <w:sz w:val="28"/>
          <w:szCs w:val="28"/>
        </w:rPr>
      </w:pPr>
    </w:p>
    <w:p w:rsidR="00E821A2" w:rsidRPr="00645414" w:rsidRDefault="00E821A2" w:rsidP="00E821A2">
      <w:pPr>
        <w:pStyle w:val="Sarakstarindkopa"/>
        <w:spacing w:after="0" w:line="240" w:lineRule="auto"/>
        <w:ind w:left="993"/>
        <w:jc w:val="both"/>
        <w:rPr>
          <w:rFonts w:ascii="Times New Roman" w:hAnsi="Times New Roman" w:cs="Times New Roman"/>
          <w:color w:val="FF0000"/>
          <w:sz w:val="24"/>
          <w:szCs w:val="24"/>
        </w:rPr>
      </w:pPr>
    </w:p>
    <w:tbl>
      <w:tblPr>
        <w:tblW w:w="9300" w:type="dxa"/>
        <w:tblLook w:val="04A0" w:firstRow="1" w:lastRow="0" w:firstColumn="1" w:lastColumn="0" w:noHBand="0" w:noVBand="1"/>
      </w:tblPr>
      <w:tblGrid>
        <w:gridCol w:w="6818"/>
        <w:gridCol w:w="1199"/>
        <w:gridCol w:w="1283"/>
      </w:tblGrid>
      <w:tr w:rsidR="00757AC6" w:rsidRPr="00757AC6" w:rsidTr="00757AC6">
        <w:trPr>
          <w:trHeight w:val="510"/>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7AC6" w:rsidRPr="00757AC6" w:rsidRDefault="00757AC6" w:rsidP="00757AC6">
            <w:pPr>
              <w:spacing w:after="0" w:line="240" w:lineRule="auto"/>
              <w:jc w:val="center"/>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7AC6" w:rsidRPr="00757AC6" w:rsidRDefault="00757AC6" w:rsidP="00757AC6">
            <w:pPr>
              <w:spacing w:after="0" w:line="240" w:lineRule="auto"/>
              <w:jc w:val="center"/>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757AC6" w:rsidRPr="00757AC6" w:rsidRDefault="00757AC6" w:rsidP="00757AC6">
            <w:pPr>
              <w:spacing w:after="0" w:line="240" w:lineRule="auto"/>
              <w:jc w:val="center"/>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Apstiprināts 2018. gadam</w:t>
            </w:r>
          </w:p>
        </w:tc>
      </w:tr>
      <w:tr w:rsidR="00757AC6" w:rsidRPr="00757AC6" w:rsidTr="00757AC6">
        <w:trPr>
          <w:trHeight w:val="255"/>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center"/>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EUR</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center"/>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I IEŅĒMUMI - kopā</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238521,00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NODOKĻI PAR PAKALPOJUMIEM UN PRECĒM</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7200,00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Nodokļi un maksājumi par tiesībām lietot atsevišķas preces</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5.5.0.0.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7200,00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Valsts budžeta transferti</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18.0.0.0.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231321,00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Pašvaldību saņemtie transferti no valsts budžeta</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18.6.0.0.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231321,00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center"/>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II IZDEVUMI - kopā</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197146,00</w:t>
            </w:r>
          </w:p>
        </w:tc>
      </w:tr>
      <w:tr w:rsidR="00757AC6" w:rsidRPr="00757AC6" w:rsidTr="00757AC6">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center"/>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Izdevumi atbilstoši funkcionālajām kategorijām</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Ekonomiskā darbība</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04.000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187590,00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Vides aizsardzība</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05.000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9556,00</w:t>
            </w:r>
          </w:p>
        </w:tc>
      </w:tr>
      <w:tr w:rsidR="00757AC6" w:rsidRPr="00757AC6" w:rsidTr="00757AC6">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center"/>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Izdevumi atbilstoši ekonomiskajām kategorijām</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Atlīdzība</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20591,00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Atalgojums</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16593,00</w:t>
            </w:r>
          </w:p>
        </w:tc>
      </w:tr>
      <w:tr w:rsidR="00757AC6" w:rsidRPr="00757AC6" w:rsidTr="00757AC6">
        <w:trPr>
          <w:trHeight w:val="51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Darba devēja valsts sociālās apdrošināšanas obligātās iemaksas, sociāla rakstura pabalsti un kompensācijas</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1200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3998,00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144498,00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Pakalpojumi</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128432,00</w:t>
            </w:r>
          </w:p>
        </w:tc>
      </w:tr>
      <w:tr w:rsidR="00757AC6" w:rsidRPr="00757AC6" w:rsidTr="00757AC6">
        <w:trPr>
          <w:trHeight w:val="51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Krājumi, materiāli, energoresursi, preces, biroja preces un inventārs, kurus neuzskaita kodā 5000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16066,00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32057,00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Pamatlīdzekļi</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32057,00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center"/>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III Ieņēmumu pārsniegums (+) deficīts (-) (I-II)</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41375,00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center"/>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IV FINANSĒŠANA - kopā</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-41375,00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Naudas līdzekļi un noguldījumi</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F20010000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-1515,00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Pieprasījuma noguldījumi</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F22010000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-1515,00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Aizņēmumi</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F40020000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-39860,00</w:t>
            </w:r>
          </w:p>
        </w:tc>
      </w:tr>
      <w:tr w:rsidR="00757AC6" w:rsidRPr="00757AC6" w:rsidTr="00757AC6">
        <w:trPr>
          <w:trHeight w:val="2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Saņemto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 xml:space="preserve">  F40020020</w:t>
            </w:r>
          </w:p>
        </w:tc>
        <w:tc>
          <w:tcPr>
            <w:tcW w:w="1200" w:type="dxa"/>
            <w:tcBorders>
              <w:top w:val="nil"/>
              <w:left w:val="nil"/>
              <w:bottom w:val="single" w:sz="4" w:space="0" w:color="000000"/>
              <w:right w:val="single" w:sz="4" w:space="0" w:color="000000"/>
            </w:tcBorders>
            <w:shd w:val="clear" w:color="auto" w:fill="auto"/>
            <w:vAlign w:val="bottom"/>
            <w:hideMark/>
          </w:tcPr>
          <w:p w:rsidR="00757AC6" w:rsidRPr="00757AC6" w:rsidRDefault="00757AC6" w:rsidP="00757AC6">
            <w:pPr>
              <w:spacing w:after="0" w:line="240" w:lineRule="auto"/>
              <w:jc w:val="right"/>
              <w:rPr>
                <w:rFonts w:ascii="Times New Roman" w:eastAsia="Times New Roman" w:hAnsi="Times New Roman" w:cs="Times New Roman"/>
                <w:b/>
                <w:bCs/>
                <w:color w:val="000000"/>
                <w:sz w:val="20"/>
                <w:szCs w:val="20"/>
                <w:lang w:eastAsia="lv-LV"/>
              </w:rPr>
            </w:pPr>
            <w:r w:rsidRPr="00757AC6">
              <w:rPr>
                <w:rFonts w:ascii="Times New Roman" w:eastAsia="Times New Roman" w:hAnsi="Times New Roman" w:cs="Times New Roman"/>
                <w:b/>
                <w:bCs/>
                <w:color w:val="000000"/>
                <w:sz w:val="20"/>
                <w:szCs w:val="20"/>
                <w:lang w:eastAsia="lv-LV"/>
              </w:rPr>
              <w:t>39860,00</w:t>
            </w:r>
          </w:p>
        </w:tc>
      </w:tr>
    </w:tbl>
    <w:p w:rsidR="00E65706" w:rsidRPr="00645414" w:rsidRDefault="00E65706" w:rsidP="00E65706">
      <w:pPr>
        <w:pStyle w:val="Sarakstarindkopa"/>
        <w:spacing w:after="0" w:line="240" w:lineRule="auto"/>
        <w:ind w:left="993"/>
        <w:jc w:val="both"/>
        <w:rPr>
          <w:rFonts w:ascii="Times New Roman" w:hAnsi="Times New Roman" w:cs="Times New Roman"/>
          <w:color w:val="FF0000"/>
          <w:sz w:val="24"/>
          <w:szCs w:val="24"/>
        </w:rPr>
      </w:pPr>
    </w:p>
    <w:p w:rsidR="00E65706" w:rsidRPr="00645414" w:rsidRDefault="00E65706" w:rsidP="00E65706">
      <w:pPr>
        <w:pStyle w:val="Sarakstarindkopa"/>
        <w:spacing w:after="0" w:line="240" w:lineRule="auto"/>
        <w:ind w:left="993"/>
        <w:jc w:val="both"/>
        <w:rPr>
          <w:rFonts w:ascii="Times New Roman" w:hAnsi="Times New Roman" w:cs="Times New Roman"/>
          <w:color w:val="FF0000"/>
          <w:sz w:val="24"/>
          <w:szCs w:val="24"/>
        </w:rPr>
      </w:pPr>
    </w:p>
    <w:p w:rsidR="00E65706" w:rsidRPr="00645414" w:rsidRDefault="00E65706" w:rsidP="00E65706">
      <w:pPr>
        <w:pStyle w:val="Sarakstarindkopa"/>
        <w:spacing w:after="0" w:line="240" w:lineRule="auto"/>
        <w:ind w:left="993"/>
        <w:jc w:val="both"/>
        <w:rPr>
          <w:rFonts w:ascii="Times New Roman" w:hAnsi="Times New Roman" w:cs="Times New Roman"/>
          <w:color w:val="FF0000"/>
          <w:sz w:val="24"/>
          <w:szCs w:val="24"/>
        </w:rPr>
      </w:pPr>
    </w:p>
    <w:p w:rsidR="00E65706" w:rsidRPr="00EE7ABE" w:rsidRDefault="00E65706" w:rsidP="00EE7ABE">
      <w:pPr>
        <w:spacing w:after="0" w:line="240" w:lineRule="auto"/>
        <w:jc w:val="both"/>
        <w:rPr>
          <w:rFonts w:ascii="Times New Roman" w:hAnsi="Times New Roman" w:cs="Times New Roman"/>
          <w:sz w:val="24"/>
          <w:szCs w:val="24"/>
        </w:rPr>
      </w:pPr>
      <w:r w:rsidRPr="00EE7ABE">
        <w:rPr>
          <w:rFonts w:ascii="Times New Roman" w:hAnsi="Times New Roman" w:cs="Times New Roman"/>
          <w:sz w:val="24"/>
          <w:szCs w:val="24"/>
        </w:rPr>
        <w:t>Domes priekšsēdētājs</w:t>
      </w:r>
      <w:r w:rsidRPr="00EE7ABE">
        <w:rPr>
          <w:rFonts w:ascii="Times New Roman" w:hAnsi="Times New Roman" w:cs="Times New Roman"/>
          <w:sz w:val="24"/>
          <w:szCs w:val="24"/>
        </w:rPr>
        <w:tab/>
      </w:r>
      <w:r w:rsidR="00EE7ABE" w:rsidRPr="00EE7ABE">
        <w:rPr>
          <w:rFonts w:ascii="Times New Roman" w:hAnsi="Times New Roman" w:cs="Times New Roman"/>
          <w:sz w:val="24"/>
          <w:szCs w:val="24"/>
        </w:rPr>
        <w:tab/>
      </w:r>
      <w:r w:rsidR="00EE7ABE" w:rsidRPr="00EE7ABE">
        <w:rPr>
          <w:rFonts w:ascii="Times New Roman" w:hAnsi="Times New Roman" w:cs="Times New Roman"/>
          <w:sz w:val="24"/>
          <w:szCs w:val="24"/>
        </w:rPr>
        <w:tab/>
      </w:r>
      <w:r w:rsidRPr="00EE7ABE">
        <w:rPr>
          <w:rFonts w:ascii="Times New Roman" w:hAnsi="Times New Roman" w:cs="Times New Roman"/>
          <w:sz w:val="24"/>
          <w:szCs w:val="24"/>
        </w:rPr>
        <w:tab/>
      </w:r>
      <w:r w:rsidRPr="00EE7ABE">
        <w:rPr>
          <w:rFonts w:ascii="Times New Roman" w:hAnsi="Times New Roman" w:cs="Times New Roman"/>
          <w:sz w:val="24"/>
          <w:szCs w:val="24"/>
        </w:rPr>
        <w:tab/>
      </w:r>
      <w:r w:rsidR="00891FFC" w:rsidRPr="00EE7ABE">
        <w:rPr>
          <w:rFonts w:ascii="Times New Roman" w:hAnsi="Times New Roman" w:cs="Times New Roman"/>
          <w:sz w:val="24"/>
          <w:szCs w:val="24"/>
        </w:rPr>
        <w:t>S.Maksimovs</w:t>
      </w:r>
    </w:p>
    <w:p w:rsidR="00757AC6" w:rsidRDefault="00757AC6" w:rsidP="00E65706">
      <w:pPr>
        <w:pStyle w:val="Sarakstarindkopa"/>
        <w:spacing w:after="0" w:line="240" w:lineRule="auto"/>
        <w:ind w:left="993"/>
        <w:jc w:val="both"/>
        <w:rPr>
          <w:rFonts w:ascii="Times New Roman" w:hAnsi="Times New Roman" w:cs="Times New Roman"/>
          <w:sz w:val="24"/>
          <w:szCs w:val="24"/>
        </w:rPr>
      </w:pPr>
    </w:p>
    <w:p w:rsidR="00757AC6" w:rsidRDefault="00757AC6" w:rsidP="00E65706">
      <w:pPr>
        <w:pStyle w:val="Sarakstarindkopa"/>
        <w:spacing w:after="0" w:line="240" w:lineRule="auto"/>
        <w:ind w:left="993"/>
        <w:jc w:val="both"/>
        <w:rPr>
          <w:rFonts w:ascii="Times New Roman" w:hAnsi="Times New Roman" w:cs="Times New Roman"/>
          <w:sz w:val="24"/>
          <w:szCs w:val="24"/>
        </w:rPr>
      </w:pPr>
    </w:p>
    <w:p w:rsidR="00757AC6" w:rsidRDefault="00757AC6" w:rsidP="00E65706">
      <w:pPr>
        <w:pStyle w:val="Sarakstarindkopa"/>
        <w:spacing w:after="0" w:line="240" w:lineRule="auto"/>
        <w:ind w:left="993"/>
        <w:jc w:val="both"/>
        <w:rPr>
          <w:rFonts w:ascii="Times New Roman" w:hAnsi="Times New Roman" w:cs="Times New Roman"/>
          <w:sz w:val="24"/>
          <w:szCs w:val="24"/>
        </w:rPr>
      </w:pPr>
    </w:p>
    <w:p w:rsidR="00757AC6" w:rsidRDefault="00757AC6" w:rsidP="00E65706">
      <w:pPr>
        <w:pStyle w:val="Sarakstarindkopa"/>
        <w:spacing w:after="0" w:line="240" w:lineRule="auto"/>
        <w:ind w:left="993"/>
        <w:jc w:val="both"/>
        <w:rPr>
          <w:rFonts w:ascii="Times New Roman" w:hAnsi="Times New Roman" w:cs="Times New Roman"/>
          <w:sz w:val="24"/>
          <w:szCs w:val="24"/>
        </w:rPr>
      </w:pPr>
    </w:p>
    <w:p w:rsidR="00757AC6" w:rsidRDefault="00757AC6" w:rsidP="00E65706">
      <w:pPr>
        <w:pStyle w:val="Sarakstarindkopa"/>
        <w:spacing w:after="0" w:line="240" w:lineRule="auto"/>
        <w:ind w:left="993"/>
        <w:jc w:val="both"/>
        <w:rPr>
          <w:rFonts w:ascii="Times New Roman" w:hAnsi="Times New Roman" w:cs="Times New Roman"/>
          <w:sz w:val="24"/>
          <w:szCs w:val="24"/>
        </w:rPr>
      </w:pPr>
    </w:p>
    <w:p w:rsidR="00757AC6" w:rsidRDefault="00757AC6" w:rsidP="00E65706">
      <w:pPr>
        <w:pStyle w:val="Sarakstarindkopa"/>
        <w:spacing w:after="0" w:line="240" w:lineRule="auto"/>
        <w:ind w:left="993"/>
        <w:jc w:val="both"/>
        <w:rPr>
          <w:rFonts w:ascii="Times New Roman" w:hAnsi="Times New Roman" w:cs="Times New Roman"/>
          <w:sz w:val="24"/>
          <w:szCs w:val="24"/>
        </w:rPr>
      </w:pPr>
    </w:p>
    <w:p w:rsidR="00757AC6" w:rsidRPr="00757AC6" w:rsidRDefault="00757AC6" w:rsidP="00E65706">
      <w:pPr>
        <w:pStyle w:val="Sarakstarindkopa"/>
        <w:spacing w:after="0" w:line="240" w:lineRule="auto"/>
        <w:ind w:left="993"/>
        <w:jc w:val="both"/>
        <w:rPr>
          <w:rFonts w:ascii="Times New Roman" w:hAnsi="Times New Roman" w:cs="Times New Roman"/>
          <w:sz w:val="24"/>
          <w:szCs w:val="24"/>
        </w:rPr>
      </w:pPr>
    </w:p>
    <w:p w:rsidR="00E65706" w:rsidRPr="00645414" w:rsidRDefault="00E65706" w:rsidP="00E821A2">
      <w:pPr>
        <w:pStyle w:val="Sarakstarindkopa"/>
        <w:spacing w:after="0" w:line="240" w:lineRule="auto"/>
        <w:ind w:left="993"/>
        <w:jc w:val="both"/>
        <w:rPr>
          <w:rFonts w:ascii="Times New Roman" w:hAnsi="Times New Roman" w:cs="Times New Roman"/>
          <w:color w:val="FF0000"/>
          <w:sz w:val="24"/>
          <w:szCs w:val="24"/>
        </w:rPr>
      </w:pPr>
    </w:p>
    <w:p w:rsidR="00E65706" w:rsidRPr="00645414" w:rsidRDefault="00E65706" w:rsidP="00E821A2">
      <w:pPr>
        <w:pStyle w:val="Sarakstarindkopa"/>
        <w:spacing w:after="0" w:line="240" w:lineRule="auto"/>
        <w:ind w:left="993"/>
        <w:jc w:val="both"/>
        <w:rPr>
          <w:rFonts w:ascii="Times New Roman" w:hAnsi="Times New Roman" w:cs="Times New Roman"/>
          <w:color w:val="FF0000"/>
          <w:sz w:val="24"/>
          <w:szCs w:val="24"/>
        </w:rPr>
      </w:pPr>
    </w:p>
    <w:p w:rsidR="00E2121B" w:rsidRPr="005E70F1" w:rsidRDefault="00E2121B" w:rsidP="00E2121B">
      <w:pPr>
        <w:spacing w:after="0" w:line="240" w:lineRule="auto"/>
        <w:jc w:val="right"/>
        <w:rPr>
          <w:rFonts w:ascii="Times New Roman" w:hAnsi="Times New Roman" w:cs="Times New Roman"/>
          <w:sz w:val="20"/>
          <w:szCs w:val="20"/>
        </w:rPr>
      </w:pPr>
      <w:r w:rsidRPr="005E70F1">
        <w:rPr>
          <w:rFonts w:ascii="Times New Roman" w:hAnsi="Times New Roman" w:cs="Times New Roman"/>
          <w:sz w:val="20"/>
          <w:szCs w:val="20"/>
        </w:rPr>
        <w:t>5.pielikums</w:t>
      </w:r>
    </w:p>
    <w:p w:rsidR="00E2121B" w:rsidRPr="005E70F1" w:rsidRDefault="00E2121B" w:rsidP="00E2121B">
      <w:pPr>
        <w:pStyle w:val="Sarakstarindkopa"/>
        <w:spacing w:after="0" w:line="240" w:lineRule="auto"/>
        <w:ind w:left="993"/>
        <w:jc w:val="right"/>
        <w:rPr>
          <w:rFonts w:ascii="Times New Roman" w:hAnsi="Times New Roman" w:cs="Times New Roman"/>
          <w:sz w:val="20"/>
          <w:szCs w:val="20"/>
        </w:rPr>
      </w:pPr>
      <w:r w:rsidRPr="005E70F1">
        <w:rPr>
          <w:rFonts w:ascii="Times New Roman" w:hAnsi="Times New Roman" w:cs="Times New Roman"/>
          <w:sz w:val="20"/>
          <w:szCs w:val="20"/>
        </w:rPr>
        <w:t>Saistošajiem noteikumiem Nr.</w:t>
      </w:r>
      <w:r w:rsidR="00EE7ABE">
        <w:rPr>
          <w:rFonts w:ascii="Times New Roman" w:hAnsi="Times New Roman" w:cs="Times New Roman"/>
          <w:sz w:val="20"/>
          <w:szCs w:val="20"/>
        </w:rPr>
        <w:t>1/2018</w:t>
      </w:r>
    </w:p>
    <w:p w:rsidR="00E2121B" w:rsidRPr="005E70F1" w:rsidRDefault="00E2121B" w:rsidP="00E2121B">
      <w:pPr>
        <w:pStyle w:val="Sarakstarindkopa"/>
        <w:spacing w:after="0" w:line="240" w:lineRule="auto"/>
        <w:ind w:left="993"/>
        <w:jc w:val="right"/>
        <w:rPr>
          <w:rFonts w:ascii="Times New Roman" w:hAnsi="Times New Roman" w:cs="Times New Roman"/>
          <w:sz w:val="24"/>
          <w:szCs w:val="24"/>
        </w:rPr>
      </w:pPr>
      <w:r w:rsidRPr="005E70F1">
        <w:rPr>
          <w:rFonts w:ascii="Times New Roman" w:hAnsi="Times New Roman" w:cs="Times New Roman"/>
          <w:sz w:val="20"/>
          <w:szCs w:val="20"/>
        </w:rPr>
        <w:t>“Par Viļakas novada pašvaldības 201</w:t>
      </w:r>
      <w:r w:rsidR="00E00F93" w:rsidRPr="005E70F1">
        <w:rPr>
          <w:rFonts w:ascii="Times New Roman" w:hAnsi="Times New Roman" w:cs="Times New Roman"/>
          <w:sz w:val="20"/>
          <w:szCs w:val="20"/>
        </w:rPr>
        <w:t>8</w:t>
      </w:r>
      <w:r w:rsidRPr="005E70F1">
        <w:rPr>
          <w:rFonts w:ascii="Times New Roman" w:hAnsi="Times New Roman" w:cs="Times New Roman"/>
          <w:sz w:val="20"/>
          <w:szCs w:val="20"/>
        </w:rPr>
        <w:t>.gada budžetu</w:t>
      </w:r>
    </w:p>
    <w:p w:rsidR="00AC4B03" w:rsidRPr="005E70F1" w:rsidRDefault="00AC4B03" w:rsidP="00AC4B03">
      <w:pPr>
        <w:pStyle w:val="Sarakstarindkopa"/>
        <w:spacing w:after="0" w:line="240" w:lineRule="auto"/>
        <w:ind w:left="993"/>
        <w:jc w:val="right"/>
        <w:rPr>
          <w:rFonts w:ascii="Times New Roman" w:hAnsi="Times New Roman" w:cs="Times New Roman"/>
          <w:sz w:val="24"/>
          <w:szCs w:val="24"/>
        </w:rPr>
      </w:pPr>
    </w:p>
    <w:p w:rsidR="00AC4B03" w:rsidRPr="005E70F1" w:rsidRDefault="00E2121B" w:rsidP="00AC4B03">
      <w:pPr>
        <w:pStyle w:val="Sarakstarindkopa"/>
        <w:spacing w:after="0" w:line="240" w:lineRule="auto"/>
        <w:ind w:left="993"/>
        <w:jc w:val="center"/>
        <w:rPr>
          <w:rFonts w:ascii="Times New Roman" w:hAnsi="Times New Roman" w:cs="Times New Roman"/>
          <w:b/>
          <w:sz w:val="24"/>
          <w:szCs w:val="24"/>
        </w:rPr>
      </w:pPr>
      <w:r w:rsidRPr="005E70F1">
        <w:rPr>
          <w:rFonts w:ascii="Times New Roman" w:hAnsi="Times New Roman" w:cs="Times New Roman"/>
          <w:b/>
          <w:sz w:val="24"/>
          <w:szCs w:val="24"/>
        </w:rPr>
        <w:t xml:space="preserve">Viļakas novada </w:t>
      </w:r>
      <w:r w:rsidR="00AC4B03" w:rsidRPr="005E70F1">
        <w:rPr>
          <w:rFonts w:ascii="Times New Roman" w:hAnsi="Times New Roman" w:cs="Times New Roman"/>
          <w:b/>
          <w:sz w:val="24"/>
          <w:szCs w:val="24"/>
        </w:rPr>
        <w:t>pašvaldības/domes 20</w:t>
      </w:r>
      <w:r w:rsidRPr="005E70F1">
        <w:rPr>
          <w:rFonts w:ascii="Times New Roman" w:hAnsi="Times New Roman" w:cs="Times New Roman"/>
          <w:b/>
          <w:sz w:val="24"/>
          <w:szCs w:val="24"/>
        </w:rPr>
        <w:t>1</w:t>
      </w:r>
      <w:r w:rsidR="00E00F93" w:rsidRPr="005E70F1">
        <w:rPr>
          <w:rFonts w:ascii="Times New Roman" w:hAnsi="Times New Roman" w:cs="Times New Roman"/>
          <w:b/>
          <w:sz w:val="24"/>
          <w:szCs w:val="24"/>
        </w:rPr>
        <w:t>8</w:t>
      </w:r>
      <w:r w:rsidR="00AC4B03" w:rsidRPr="005E70F1">
        <w:rPr>
          <w:rFonts w:ascii="Times New Roman" w:hAnsi="Times New Roman" w:cs="Times New Roman"/>
          <w:b/>
          <w:sz w:val="24"/>
          <w:szCs w:val="24"/>
        </w:rPr>
        <w:t>. gada ziedojumu un dāvinājumu budžets</w:t>
      </w:r>
    </w:p>
    <w:p w:rsidR="00AC4B03" w:rsidRPr="005E70F1" w:rsidRDefault="00AC4B03" w:rsidP="00AC4B03">
      <w:pPr>
        <w:pStyle w:val="Sarakstarindkopa"/>
        <w:spacing w:after="0" w:line="240" w:lineRule="auto"/>
        <w:ind w:left="993"/>
        <w:jc w:val="both"/>
        <w:rPr>
          <w:rFonts w:ascii="Times New Roman" w:hAnsi="Times New Roman" w:cs="Times New Roman"/>
          <w:sz w:val="24"/>
          <w:szCs w:val="24"/>
        </w:rPr>
      </w:pPr>
    </w:p>
    <w:p w:rsidR="00AC4B03" w:rsidRPr="005E70F1" w:rsidRDefault="00AC4B03" w:rsidP="00AC4B03">
      <w:pPr>
        <w:pStyle w:val="Sarakstarindkopa"/>
        <w:spacing w:after="0" w:line="240" w:lineRule="auto"/>
        <w:ind w:left="993"/>
        <w:jc w:val="both"/>
        <w:rPr>
          <w:rFonts w:ascii="Times New Roman" w:hAnsi="Times New Roman" w:cs="Times New Roman"/>
          <w:sz w:val="24"/>
          <w:szCs w:val="24"/>
        </w:rPr>
      </w:pPr>
    </w:p>
    <w:tbl>
      <w:tblPr>
        <w:tblW w:w="9300" w:type="dxa"/>
        <w:tblLook w:val="04A0" w:firstRow="1" w:lastRow="0" w:firstColumn="1" w:lastColumn="0" w:noHBand="0" w:noVBand="1"/>
      </w:tblPr>
      <w:tblGrid>
        <w:gridCol w:w="6900"/>
        <w:gridCol w:w="1200"/>
        <w:gridCol w:w="1200"/>
      </w:tblGrid>
      <w:tr w:rsidR="005E70F1" w:rsidRPr="005E70F1" w:rsidTr="005E70F1">
        <w:trPr>
          <w:trHeight w:val="390"/>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70F1" w:rsidRPr="005E70F1" w:rsidRDefault="005E70F1" w:rsidP="005E70F1">
            <w:pPr>
              <w:spacing w:after="0" w:line="240" w:lineRule="auto"/>
              <w:jc w:val="center"/>
              <w:rPr>
                <w:rFonts w:ascii="Times New Roman" w:eastAsia="Times New Roman" w:hAnsi="Times New Roman" w:cs="Times New Roman"/>
                <w:b/>
                <w:bCs/>
                <w:color w:val="000000"/>
                <w:sz w:val="12"/>
                <w:szCs w:val="12"/>
                <w:lang w:eastAsia="lv-LV"/>
              </w:rPr>
            </w:pPr>
            <w:r w:rsidRPr="005E70F1">
              <w:rPr>
                <w:rFonts w:ascii="Times New Roman" w:eastAsia="Times New Roman" w:hAnsi="Times New Roman" w:cs="Times New Roman"/>
                <w:b/>
                <w:bCs/>
                <w:color w:val="000000"/>
                <w:sz w:val="12"/>
                <w:szCs w:val="12"/>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70F1" w:rsidRPr="005E70F1" w:rsidRDefault="005E70F1" w:rsidP="005E70F1">
            <w:pPr>
              <w:spacing w:after="0" w:line="240" w:lineRule="auto"/>
              <w:jc w:val="center"/>
              <w:rPr>
                <w:rFonts w:ascii="Times New Roman" w:eastAsia="Times New Roman" w:hAnsi="Times New Roman" w:cs="Times New Roman"/>
                <w:b/>
                <w:bCs/>
                <w:color w:val="000000"/>
                <w:sz w:val="12"/>
                <w:szCs w:val="12"/>
                <w:lang w:eastAsia="lv-LV"/>
              </w:rPr>
            </w:pPr>
            <w:r w:rsidRPr="005E70F1">
              <w:rPr>
                <w:rFonts w:ascii="Times New Roman" w:eastAsia="Times New Roman" w:hAnsi="Times New Roman" w:cs="Times New Roman"/>
                <w:b/>
                <w:bCs/>
                <w:color w:val="000000"/>
                <w:sz w:val="12"/>
                <w:szCs w:val="12"/>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5E70F1" w:rsidRPr="005E70F1" w:rsidRDefault="005E70F1" w:rsidP="005E70F1">
            <w:pPr>
              <w:spacing w:after="0" w:line="240" w:lineRule="auto"/>
              <w:jc w:val="center"/>
              <w:rPr>
                <w:rFonts w:ascii="Times New Roman" w:eastAsia="Times New Roman" w:hAnsi="Times New Roman" w:cs="Times New Roman"/>
                <w:b/>
                <w:bCs/>
                <w:color w:val="000000"/>
                <w:sz w:val="12"/>
                <w:szCs w:val="12"/>
                <w:lang w:eastAsia="lv-LV"/>
              </w:rPr>
            </w:pPr>
            <w:r w:rsidRPr="005E70F1">
              <w:rPr>
                <w:rFonts w:ascii="Times New Roman" w:eastAsia="Times New Roman" w:hAnsi="Times New Roman" w:cs="Times New Roman"/>
                <w:b/>
                <w:bCs/>
                <w:color w:val="000000"/>
                <w:sz w:val="12"/>
                <w:szCs w:val="12"/>
                <w:lang w:eastAsia="lv-LV"/>
              </w:rPr>
              <w:t>Apstiprināts 2018. gadam</w:t>
            </w:r>
          </w:p>
        </w:tc>
      </w:tr>
      <w:tr w:rsidR="005E70F1" w:rsidRPr="005E70F1" w:rsidTr="005E70F1">
        <w:trPr>
          <w:trHeight w:val="300"/>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rsidR="005E70F1" w:rsidRPr="005E70F1" w:rsidRDefault="005E70F1" w:rsidP="005E70F1">
            <w:pPr>
              <w:spacing w:after="0" w:line="240" w:lineRule="auto"/>
              <w:rPr>
                <w:rFonts w:ascii="Times New Roman" w:eastAsia="Times New Roman" w:hAnsi="Times New Roman" w:cs="Times New Roman"/>
                <w:b/>
                <w:bCs/>
                <w:color w:val="000000"/>
                <w:sz w:val="12"/>
                <w:szCs w:val="12"/>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5E70F1" w:rsidRPr="005E70F1" w:rsidRDefault="005E70F1" w:rsidP="005E70F1">
            <w:pPr>
              <w:spacing w:after="0" w:line="240" w:lineRule="auto"/>
              <w:rPr>
                <w:rFonts w:ascii="Times New Roman" w:eastAsia="Times New Roman" w:hAnsi="Times New Roman" w:cs="Times New Roman"/>
                <w:b/>
                <w:bCs/>
                <w:color w:val="000000"/>
                <w:sz w:val="12"/>
                <w:szCs w:val="12"/>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center"/>
              <w:rPr>
                <w:rFonts w:ascii="Times New Roman" w:eastAsia="Times New Roman" w:hAnsi="Times New Roman" w:cs="Times New Roman"/>
                <w:b/>
                <w:bCs/>
                <w:color w:val="000000"/>
                <w:sz w:val="12"/>
                <w:szCs w:val="12"/>
                <w:lang w:eastAsia="lv-LV"/>
              </w:rPr>
            </w:pPr>
            <w:r w:rsidRPr="005E70F1">
              <w:rPr>
                <w:rFonts w:ascii="Times New Roman" w:eastAsia="Times New Roman" w:hAnsi="Times New Roman" w:cs="Times New Roman"/>
                <w:b/>
                <w:bCs/>
                <w:color w:val="000000"/>
                <w:sz w:val="12"/>
                <w:szCs w:val="12"/>
                <w:lang w:eastAsia="lv-LV"/>
              </w:rPr>
              <w:t>EUR</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center"/>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II IZDEVUMI - kopā</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20"/>
                <w:szCs w:val="20"/>
                <w:lang w:eastAsia="lv-LV"/>
              </w:rPr>
            </w:pPr>
            <w:r w:rsidRPr="005E70F1">
              <w:rPr>
                <w:rFonts w:ascii="Times New Roman" w:eastAsia="Times New Roman" w:hAnsi="Times New Roman" w:cs="Times New Roman"/>
                <w:b/>
                <w:bCs/>
                <w:color w:val="000000"/>
                <w:sz w:val="20"/>
                <w:szCs w:val="20"/>
                <w:lang w:eastAsia="lv-LV"/>
              </w:rPr>
              <w:t>1873,00</w:t>
            </w:r>
          </w:p>
        </w:tc>
      </w:tr>
      <w:tr w:rsidR="005E70F1" w:rsidRPr="005E70F1" w:rsidTr="005E70F1">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center"/>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Izdevumi atbilstoši funkcionālajām kategorijām</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Teritoriju un mājokļu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06.000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943,00</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Atpūta, kultūra un reliģija</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08.000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43,00</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Izglītība</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09.000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807,00</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Sociālā aizsardzība</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80,00</w:t>
            </w:r>
          </w:p>
        </w:tc>
      </w:tr>
      <w:tr w:rsidR="005E70F1" w:rsidRPr="005E70F1" w:rsidTr="005E70F1">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center"/>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Izdevumi atbilstoši ekonomiskajām kategorijām</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8"/>
                <w:szCs w:val="18"/>
                <w:lang w:eastAsia="lv-LV"/>
              </w:rPr>
            </w:pPr>
            <w:r w:rsidRPr="005E70F1">
              <w:rPr>
                <w:rFonts w:ascii="Times New Roman" w:eastAsia="Times New Roman" w:hAnsi="Times New Roman" w:cs="Times New Roman"/>
                <w:b/>
                <w:bCs/>
                <w:color w:val="000000"/>
                <w:sz w:val="18"/>
                <w:szCs w:val="18"/>
                <w:lang w:eastAsia="lv-LV"/>
              </w:rPr>
              <w:t>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8"/>
                <w:szCs w:val="18"/>
                <w:lang w:eastAsia="lv-LV"/>
              </w:rPr>
            </w:pPr>
            <w:r w:rsidRPr="005E70F1">
              <w:rPr>
                <w:rFonts w:ascii="Times New Roman" w:eastAsia="Times New Roman" w:hAnsi="Times New Roman" w:cs="Times New Roman"/>
                <w:b/>
                <w:bCs/>
                <w:color w:val="000000"/>
                <w:sz w:val="18"/>
                <w:szCs w:val="18"/>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18"/>
                <w:szCs w:val="18"/>
                <w:lang w:eastAsia="lv-LV"/>
              </w:rPr>
            </w:pPr>
            <w:r w:rsidRPr="005E70F1">
              <w:rPr>
                <w:rFonts w:ascii="Times New Roman" w:eastAsia="Times New Roman" w:hAnsi="Times New Roman" w:cs="Times New Roman"/>
                <w:b/>
                <w:bCs/>
                <w:color w:val="000000"/>
                <w:sz w:val="18"/>
                <w:szCs w:val="18"/>
                <w:lang w:eastAsia="lv-LV"/>
              </w:rPr>
              <w:t>1118,00</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 xml:space="preserve">  Pakalpojumi</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701,00</w:t>
            </w:r>
          </w:p>
        </w:tc>
      </w:tr>
      <w:tr w:rsidR="005E70F1" w:rsidRPr="005E70F1" w:rsidTr="005E70F1">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 xml:space="preserve">  Krājumi, materiāli, energoresursi, preces, biroja preces un inventārs, kurus neuzskaita kodā 5000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417,00</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8"/>
                <w:szCs w:val="18"/>
                <w:lang w:eastAsia="lv-LV"/>
              </w:rPr>
            </w:pPr>
            <w:r w:rsidRPr="005E70F1">
              <w:rPr>
                <w:rFonts w:ascii="Times New Roman" w:eastAsia="Times New Roman" w:hAnsi="Times New Roman" w:cs="Times New Roman"/>
                <w:b/>
                <w:bCs/>
                <w:color w:val="000000"/>
                <w:sz w:val="18"/>
                <w:szCs w:val="18"/>
                <w:lang w:eastAsia="lv-LV"/>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8"/>
                <w:szCs w:val="18"/>
                <w:lang w:eastAsia="lv-LV"/>
              </w:rPr>
            </w:pPr>
            <w:r w:rsidRPr="005E70F1">
              <w:rPr>
                <w:rFonts w:ascii="Times New Roman" w:eastAsia="Times New Roman" w:hAnsi="Times New Roman" w:cs="Times New Roman"/>
                <w:b/>
                <w:bCs/>
                <w:color w:val="000000"/>
                <w:sz w:val="18"/>
                <w:szCs w:val="18"/>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18"/>
                <w:szCs w:val="18"/>
                <w:lang w:eastAsia="lv-LV"/>
              </w:rPr>
            </w:pPr>
            <w:r w:rsidRPr="005E70F1">
              <w:rPr>
                <w:rFonts w:ascii="Times New Roman" w:eastAsia="Times New Roman" w:hAnsi="Times New Roman" w:cs="Times New Roman"/>
                <w:b/>
                <w:bCs/>
                <w:color w:val="000000"/>
                <w:sz w:val="18"/>
                <w:szCs w:val="18"/>
                <w:lang w:eastAsia="lv-LV"/>
              </w:rPr>
              <w:t>755,00</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 xml:space="preserve">  Pamatlīdzekļi</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755,00</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center"/>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III Ieņēmumu pārsniegums (+) deficīts (-) (I-II)</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20"/>
                <w:szCs w:val="20"/>
                <w:lang w:eastAsia="lv-LV"/>
              </w:rPr>
            </w:pPr>
            <w:r w:rsidRPr="005E70F1">
              <w:rPr>
                <w:rFonts w:ascii="Times New Roman" w:eastAsia="Times New Roman" w:hAnsi="Times New Roman" w:cs="Times New Roman"/>
                <w:b/>
                <w:bCs/>
                <w:color w:val="000000"/>
                <w:sz w:val="20"/>
                <w:szCs w:val="20"/>
                <w:lang w:eastAsia="lv-LV"/>
              </w:rPr>
              <w:t>-1873,00</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center"/>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IV FINANSĒŠANA - kopā</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20"/>
                <w:szCs w:val="20"/>
                <w:lang w:eastAsia="lv-LV"/>
              </w:rPr>
            </w:pPr>
            <w:r w:rsidRPr="005E70F1">
              <w:rPr>
                <w:rFonts w:ascii="Times New Roman" w:eastAsia="Times New Roman" w:hAnsi="Times New Roman" w:cs="Times New Roman"/>
                <w:b/>
                <w:bCs/>
                <w:color w:val="000000"/>
                <w:sz w:val="20"/>
                <w:szCs w:val="20"/>
                <w:lang w:eastAsia="lv-LV"/>
              </w:rPr>
              <w:t>1873,00</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8"/>
                <w:szCs w:val="18"/>
                <w:lang w:eastAsia="lv-LV"/>
              </w:rPr>
            </w:pPr>
            <w:r w:rsidRPr="005E70F1">
              <w:rPr>
                <w:rFonts w:ascii="Times New Roman" w:eastAsia="Times New Roman" w:hAnsi="Times New Roman" w:cs="Times New Roman"/>
                <w:b/>
                <w:bCs/>
                <w:color w:val="000000"/>
                <w:sz w:val="18"/>
                <w:szCs w:val="18"/>
                <w:lang w:eastAsia="lv-LV"/>
              </w:rPr>
              <w:t>Naudas līdzekļi un noguldījumi</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8"/>
                <w:szCs w:val="18"/>
                <w:lang w:eastAsia="lv-LV"/>
              </w:rPr>
            </w:pPr>
            <w:r w:rsidRPr="005E70F1">
              <w:rPr>
                <w:rFonts w:ascii="Times New Roman" w:eastAsia="Times New Roman" w:hAnsi="Times New Roman" w:cs="Times New Roman"/>
                <w:b/>
                <w:bCs/>
                <w:color w:val="000000"/>
                <w:sz w:val="18"/>
                <w:szCs w:val="18"/>
                <w:lang w:eastAsia="lv-LV"/>
              </w:rPr>
              <w:t>F20010000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18"/>
                <w:szCs w:val="18"/>
                <w:lang w:eastAsia="lv-LV"/>
              </w:rPr>
            </w:pPr>
            <w:r w:rsidRPr="005E70F1">
              <w:rPr>
                <w:rFonts w:ascii="Times New Roman" w:eastAsia="Times New Roman" w:hAnsi="Times New Roman" w:cs="Times New Roman"/>
                <w:b/>
                <w:bCs/>
                <w:color w:val="000000"/>
                <w:sz w:val="18"/>
                <w:szCs w:val="18"/>
                <w:lang w:eastAsia="lv-LV"/>
              </w:rPr>
              <w:t>1873,00</w:t>
            </w:r>
          </w:p>
        </w:tc>
      </w:tr>
      <w:tr w:rsidR="005E70F1" w:rsidRPr="005E70F1" w:rsidTr="005E70F1">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 xml:space="preserve">  Pieprasījuma noguldījumi</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 xml:space="preserve">  F22010000</w:t>
            </w:r>
          </w:p>
        </w:tc>
        <w:tc>
          <w:tcPr>
            <w:tcW w:w="1200" w:type="dxa"/>
            <w:tcBorders>
              <w:top w:val="nil"/>
              <w:left w:val="nil"/>
              <w:bottom w:val="single" w:sz="4" w:space="0" w:color="000000"/>
              <w:right w:val="single" w:sz="4" w:space="0" w:color="000000"/>
            </w:tcBorders>
            <w:shd w:val="clear" w:color="auto" w:fill="auto"/>
            <w:vAlign w:val="bottom"/>
            <w:hideMark/>
          </w:tcPr>
          <w:p w:rsidR="005E70F1" w:rsidRPr="005E70F1" w:rsidRDefault="005E70F1" w:rsidP="005E70F1">
            <w:pPr>
              <w:spacing w:after="0" w:line="240" w:lineRule="auto"/>
              <w:jc w:val="right"/>
              <w:rPr>
                <w:rFonts w:ascii="Times New Roman" w:eastAsia="Times New Roman" w:hAnsi="Times New Roman" w:cs="Times New Roman"/>
                <w:b/>
                <w:bCs/>
                <w:color w:val="000000"/>
                <w:sz w:val="16"/>
                <w:szCs w:val="16"/>
                <w:lang w:eastAsia="lv-LV"/>
              </w:rPr>
            </w:pPr>
            <w:r w:rsidRPr="005E70F1">
              <w:rPr>
                <w:rFonts w:ascii="Times New Roman" w:eastAsia="Times New Roman" w:hAnsi="Times New Roman" w:cs="Times New Roman"/>
                <w:b/>
                <w:bCs/>
                <w:color w:val="000000"/>
                <w:sz w:val="16"/>
                <w:szCs w:val="16"/>
                <w:lang w:eastAsia="lv-LV"/>
              </w:rPr>
              <w:t>1873,00</w:t>
            </w:r>
          </w:p>
        </w:tc>
      </w:tr>
    </w:tbl>
    <w:p w:rsidR="00AC4B03" w:rsidRPr="00645414" w:rsidRDefault="00AC4B03" w:rsidP="00AC4B03">
      <w:pPr>
        <w:pStyle w:val="Sarakstarindkopa"/>
        <w:spacing w:after="0" w:line="240" w:lineRule="auto"/>
        <w:ind w:left="993"/>
        <w:jc w:val="both"/>
        <w:rPr>
          <w:rFonts w:ascii="Times New Roman" w:hAnsi="Times New Roman" w:cs="Times New Roman"/>
          <w:color w:val="FF0000"/>
          <w:sz w:val="24"/>
          <w:szCs w:val="24"/>
        </w:rPr>
      </w:pPr>
    </w:p>
    <w:p w:rsidR="00AC4B03" w:rsidRPr="00645414" w:rsidRDefault="00AC4B03" w:rsidP="00AC4B03">
      <w:pPr>
        <w:pStyle w:val="Sarakstarindkopa"/>
        <w:spacing w:after="0" w:line="240" w:lineRule="auto"/>
        <w:ind w:left="993"/>
        <w:jc w:val="both"/>
        <w:rPr>
          <w:rFonts w:ascii="Times New Roman" w:hAnsi="Times New Roman" w:cs="Times New Roman"/>
          <w:color w:val="FF0000"/>
          <w:sz w:val="24"/>
          <w:szCs w:val="24"/>
        </w:rPr>
      </w:pPr>
    </w:p>
    <w:p w:rsidR="00EE7ABE" w:rsidRDefault="00EE7ABE" w:rsidP="00EE7ABE">
      <w:pPr>
        <w:spacing w:after="0" w:line="240" w:lineRule="auto"/>
        <w:jc w:val="both"/>
        <w:rPr>
          <w:rFonts w:ascii="Times New Roman" w:hAnsi="Times New Roman" w:cs="Times New Roman"/>
          <w:sz w:val="24"/>
          <w:szCs w:val="24"/>
        </w:rPr>
      </w:pPr>
    </w:p>
    <w:p w:rsidR="00AC4B03" w:rsidRPr="00EE7ABE" w:rsidRDefault="00AC4B03" w:rsidP="00EE7ABE">
      <w:pPr>
        <w:spacing w:after="0" w:line="240" w:lineRule="auto"/>
        <w:jc w:val="both"/>
        <w:rPr>
          <w:rFonts w:ascii="Times New Roman" w:hAnsi="Times New Roman" w:cs="Times New Roman"/>
          <w:sz w:val="24"/>
          <w:szCs w:val="24"/>
        </w:rPr>
      </w:pPr>
      <w:r w:rsidRPr="00EE7ABE">
        <w:rPr>
          <w:rFonts w:ascii="Times New Roman" w:hAnsi="Times New Roman" w:cs="Times New Roman"/>
          <w:sz w:val="24"/>
          <w:szCs w:val="24"/>
        </w:rPr>
        <w:t>Domes priekšsēdētājs</w:t>
      </w:r>
      <w:r w:rsidRPr="00EE7ABE">
        <w:rPr>
          <w:rFonts w:ascii="Times New Roman" w:hAnsi="Times New Roman" w:cs="Times New Roman"/>
          <w:sz w:val="24"/>
          <w:szCs w:val="24"/>
        </w:rPr>
        <w:tab/>
      </w:r>
      <w:r w:rsidR="00EE7ABE">
        <w:rPr>
          <w:rFonts w:ascii="Times New Roman" w:hAnsi="Times New Roman" w:cs="Times New Roman"/>
          <w:sz w:val="24"/>
          <w:szCs w:val="24"/>
        </w:rPr>
        <w:tab/>
      </w:r>
      <w:r w:rsidR="00EE7ABE">
        <w:rPr>
          <w:rFonts w:ascii="Times New Roman" w:hAnsi="Times New Roman" w:cs="Times New Roman"/>
          <w:sz w:val="24"/>
          <w:szCs w:val="24"/>
        </w:rPr>
        <w:tab/>
      </w:r>
      <w:r w:rsidR="00EE7ABE">
        <w:rPr>
          <w:rFonts w:ascii="Times New Roman" w:hAnsi="Times New Roman" w:cs="Times New Roman"/>
          <w:sz w:val="24"/>
          <w:szCs w:val="24"/>
        </w:rPr>
        <w:tab/>
      </w:r>
      <w:r w:rsidRPr="00EE7ABE">
        <w:rPr>
          <w:rFonts w:ascii="Times New Roman" w:hAnsi="Times New Roman" w:cs="Times New Roman"/>
          <w:sz w:val="24"/>
          <w:szCs w:val="24"/>
        </w:rPr>
        <w:tab/>
      </w:r>
      <w:r w:rsidRPr="00EE7ABE">
        <w:rPr>
          <w:rFonts w:ascii="Times New Roman" w:hAnsi="Times New Roman" w:cs="Times New Roman"/>
          <w:sz w:val="24"/>
          <w:szCs w:val="24"/>
        </w:rPr>
        <w:tab/>
      </w:r>
      <w:r w:rsidR="00E2121B" w:rsidRPr="00EE7ABE">
        <w:rPr>
          <w:rFonts w:ascii="Times New Roman" w:hAnsi="Times New Roman" w:cs="Times New Roman"/>
          <w:sz w:val="24"/>
          <w:szCs w:val="24"/>
        </w:rPr>
        <w:t>S.Maksimovs</w:t>
      </w:r>
    </w:p>
    <w:p w:rsidR="00E2121B" w:rsidRPr="00645414" w:rsidRDefault="00E2121B" w:rsidP="00E2121B">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rsidR="000611AE" w:rsidRPr="00645414" w:rsidRDefault="000611AE" w:rsidP="000611AE">
      <w:pPr>
        <w:spacing w:after="0" w:line="240" w:lineRule="auto"/>
        <w:jc w:val="both"/>
        <w:rPr>
          <w:rFonts w:ascii="Times New Roman" w:hAnsi="Times New Roman" w:cs="Times New Roman"/>
          <w:color w:val="FF0000"/>
          <w:sz w:val="24"/>
          <w:szCs w:val="24"/>
        </w:rPr>
        <w:sectPr w:rsidR="000611AE" w:rsidRPr="00645414" w:rsidSect="00F5538D">
          <w:headerReference w:type="default" r:id="rId10"/>
          <w:pgSz w:w="11906" w:h="16838"/>
          <w:pgMar w:top="1134" w:right="851" w:bottom="1134" w:left="1701" w:header="708" w:footer="708" w:gutter="0"/>
          <w:cols w:space="708"/>
          <w:titlePg/>
          <w:docGrid w:linePitch="360"/>
        </w:sectPr>
      </w:pPr>
    </w:p>
    <w:p w:rsidR="00D73DD2" w:rsidRPr="00935A83" w:rsidRDefault="00D73DD2" w:rsidP="00D73DD2">
      <w:pPr>
        <w:spacing w:after="0" w:line="240" w:lineRule="auto"/>
        <w:jc w:val="right"/>
        <w:rPr>
          <w:rFonts w:ascii="Times New Roman" w:hAnsi="Times New Roman" w:cs="Times New Roman"/>
          <w:sz w:val="20"/>
          <w:szCs w:val="20"/>
        </w:rPr>
      </w:pPr>
      <w:r w:rsidRPr="00935A83">
        <w:rPr>
          <w:rFonts w:ascii="Times New Roman" w:hAnsi="Times New Roman" w:cs="Times New Roman"/>
          <w:sz w:val="20"/>
          <w:szCs w:val="20"/>
        </w:rPr>
        <w:lastRenderedPageBreak/>
        <w:t>6.pielikums</w:t>
      </w:r>
    </w:p>
    <w:p w:rsidR="00D73DD2" w:rsidRPr="00935A83" w:rsidRDefault="00D73DD2" w:rsidP="00D73DD2">
      <w:pPr>
        <w:pStyle w:val="Sarakstarindkopa"/>
        <w:spacing w:after="0" w:line="240" w:lineRule="auto"/>
        <w:ind w:left="993"/>
        <w:jc w:val="right"/>
        <w:rPr>
          <w:rFonts w:ascii="Times New Roman" w:hAnsi="Times New Roman" w:cs="Times New Roman"/>
          <w:sz w:val="20"/>
          <w:szCs w:val="20"/>
        </w:rPr>
      </w:pPr>
      <w:r w:rsidRPr="00935A83">
        <w:rPr>
          <w:rFonts w:ascii="Times New Roman" w:hAnsi="Times New Roman" w:cs="Times New Roman"/>
          <w:sz w:val="20"/>
          <w:szCs w:val="20"/>
        </w:rPr>
        <w:t xml:space="preserve">Saistošajiem </w:t>
      </w:r>
      <w:r w:rsidR="00EE7ABE">
        <w:rPr>
          <w:rFonts w:ascii="Times New Roman" w:hAnsi="Times New Roman" w:cs="Times New Roman"/>
          <w:sz w:val="20"/>
          <w:szCs w:val="20"/>
        </w:rPr>
        <w:t>noteikumiem Nr.1/2018</w:t>
      </w:r>
    </w:p>
    <w:p w:rsidR="00D73DD2" w:rsidRPr="00935A83" w:rsidRDefault="00D73DD2" w:rsidP="00D73DD2">
      <w:pPr>
        <w:pStyle w:val="Sarakstarindkopa"/>
        <w:spacing w:after="0" w:line="240" w:lineRule="auto"/>
        <w:ind w:left="993"/>
        <w:jc w:val="right"/>
        <w:rPr>
          <w:rFonts w:ascii="Times New Roman" w:hAnsi="Times New Roman" w:cs="Times New Roman"/>
          <w:sz w:val="20"/>
          <w:szCs w:val="20"/>
        </w:rPr>
      </w:pPr>
      <w:r w:rsidRPr="00935A83">
        <w:rPr>
          <w:rFonts w:ascii="Times New Roman" w:hAnsi="Times New Roman" w:cs="Times New Roman"/>
          <w:sz w:val="20"/>
          <w:szCs w:val="20"/>
        </w:rPr>
        <w:t>“Par Viļakas novada pašvaldības 201</w:t>
      </w:r>
      <w:r w:rsidR="00935A83" w:rsidRPr="00935A83">
        <w:rPr>
          <w:rFonts w:ascii="Times New Roman" w:hAnsi="Times New Roman" w:cs="Times New Roman"/>
          <w:sz w:val="20"/>
          <w:szCs w:val="20"/>
        </w:rPr>
        <w:t>8</w:t>
      </w:r>
      <w:r w:rsidRPr="00935A83">
        <w:rPr>
          <w:rFonts w:ascii="Times New Roman" w:hAnsi="Times New Roman" w:cs="Times New Roman"/>
          <w:sz w:val="20"/>
          <w:szCs w:val="20"/>
        </w:rPr>
        <w:t>.gada budžetu</w:t>
      </w:r>
    </w:p>
    <w:p w:rsidR="00E7083B" w:rsidRPr="00935A83" w:rsidRDefault="00E7083B" w:rsidP="00E7083B">
      <w:pPr>
        <w:pStyle w:val="Sarakstarindkopa"/>
        <w:spacing w:after="0" w:line="240" w:lineRule="auto"/>
        <w:ind w:left="993"/>
        <w:jc w:val="right"/>
        <w:rPr>
          <w:rFonts w:ascii="Times New Roman" w:hAnsi="Times New Roman" w:cs="Times New Roman"/>
          <w:sz w:val="24"/>
          <w:szCs w:val="24"/>
        </w:rPr>
      </w:pPr>
    </w:p>
    <w:p w:rsidR="00D73DD2" w:rsidRPr="00935A83" w:rsidRDefault="00D73DD2" w:rsidP="00D73DD2">
      <w:pPr>
        <w:jc w:val="center"/>
        <w:rPr>
          <w:rFonts w:ascii="Times New Roman" w:hAnsi="Times New Roman" w:cs="Times New Roman"/>
          <w:b/>
        </w:rPr>
      </w:pPr>
      <w:r w:rsidRPr="00935A83">
        <w:rPr>
          <w:rFonts w:ascii="Times New Roman" w:hAnsi="Times New Roman" w:cs="Times New Roman"/>
          <w:b/>
        </w:rPr>
        <w:t>Viļakas novada domes saistību apjoms 201</w:t>
      </w:r>
      <w:r w:rsidR="00935A83" w:rsidRPr="00935A83">
        <w:rPr>
          <w:rFonts w:ascii="Times New Roman" w:hAnsi="Times New Roman" w:cs="Times New Roman"/>
          <w:b/>
        </w:rPr>
        <w:t>8</w:t>
      </w:r>
      <w:r w:rsidRPr="00935A83">
        <w:rPr>
          <w:rFonts w:ascii="Times New Roman" w:hAnsi="Times New Roman" w:cs="Times New Roman"/>
          <w:b/>
        </w:rPr>
        <w:t>.-202</w:t>
      </w:r>
      <w:r w:rsidR="00935A83" w:rsidRPr="00935A83">
        <w:rPr>
          <w:rFonts w:ascii="Times New Roman" w:hAnsi="Times New Roman" w:cs="Times New Roman"/>
          <w:b/>
        </w:rPr>
        <w:t>1</w:t>
      </w:r>
      <w:r w:rsidRPr="00935A83">
        <w:rPr>
          <w:rFonts w:ascii="Times New Roman" w:hAnsi="Times New Roman" w:cs="Times New Roman"/>
          <w:b/>
        </w:rPr>
        <w:t>.gadam</w:t>
      </w:r>
    </w:p>
    <w:tbl>
      <w:tblPr>
        <w:tblW w:w="13240" w:type="dxa"/>
        <w:jc w:val="center"/>
        <w:tblLook w:val="04A0" w:firstRow="1" w:lastRow="0" w:firstColumn="1" w:lastColumn="0" w:noHBand="0" w:noVBand="1"/>
      </w:tblPr>
      <w:tblGrid>
        <w:gridCol w:w="2514"/>
        <w:gridCol w:w="1278"/>
        <w:gridCol w:w="1216"/>
        <w:gridCol w:w="1146"/>
        <w:gridCol w:w="1236"/>
        <w:gridCol w:w="1087"/>
        <w:gridCol w:w="1134"/>
        <w:gridCol w:w="1181"/>
        <w:gridCol w:w="1181"/>
        <w:gridCol w:w="1267"/>
      </w:tblGrid>
      <w:tr w:rsidR="00935A83" w:rsidRPr="00935A83" w:rsidTr="00935A83">
        <w:trPr>
          <w:trHeight w:val="630"/>
          <w:jc w:val="center"/>
        </w:trPr>
        <w:tc>
          <w:tcPr>
            <w:tcW w:w="2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color w:val="000000"/>
                <w:sz w:val="18"/>
                <w:szCs w:val="18"/>
                <w:lang w:eastAsia="lv-LV"/>
              </w:rPr>
            </w:pPr>
            <w:r w:rsidRPr="00935A83">
              <w:rPr>
                <w:rFonts w:ascii="Times New Roman" w:eastAsia="Times New Roman" w:hAnsi="Times New Roman" w:cs="Times New Roman"/>
                <w:b/>
                <w:bCs/>
                <w:color w:val="000000"/>
                <w:sz w:val="18"/>
                <w:szCs w:val="18"/>
                <w:lang w:eastAsia="lv-LV"/>
              </w:rPr>
              <w:t>Aizņēmuma mērķis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color w:val="000000"/>
                <w:sz w:val="18"/>
                <w:szCs w:val="18"/>
                <w:lang w:eastAsia="lv-LV"/>
              </w:rPr>
            </w:pPr>
            <w:r w:rsidRPr="00935A83">
              <w:rPr>
                <w:rFonts w:ascii="Times New Roman" w:eastAsia="Times New Roman" w:hAnsi="Times New Roman" w:cs="Times New Roman"/>
                <w:b/>
                <w:bCs/>
                <w:color w:val="000000"/>
                <w:sz w:val="18"/>
                <w:szCs w:val="18"/>
                <w:lang w:eastAsia="lv-LV"/>
              </w:rPr>
              <w:t>Līguma parakstīšanas datums</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color w:val="000000"/>
                <w:sz w:val="18"/>
                <w:szCs w:val="18"/>
                <w:lang w:eastAsia="lv-LV"/>
              </w:rPr>
            </w:pPr>
            <w:r w:rsidRPr="00935A83">
              <w:rPr>
                <w:rFonts w:ascii="Times New Roman" w:eastAsia="Times New Roman" w:hAnsi="Times New Roman" w:cs="Times New Roman"/>
                <w:b/>
                <w:bCs/>
                <w:color w:val="000000"/>
                <w:sz w:val="18"/>
                <w:szCs w:val="18"/>
                <w:lang w:eastAsia="lv-LV"/>
              </w:rPr>
              <w:t>Līguma atmaksas termiņš</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color w:val="000000"/>
                <w:sz w:val="18"/>
                <w:szCs w:val="18"/>
                <w:lang w:eastAsia="lv-LV"/>
              </w:rPr>
            </w:pPr>
            <w:r w:rsidRPr="00935A83">
              <w:rPr>
                <w:rFonts w:ascii="Times New Roman" w:eastAsia="Times New Roman" w:hAnsi="Times New Roman" w:cs="Times New Roman"/>
                <w:b/>
                <w:bCs/>
                <w:color w:val="000000"/>
                <w:sz w:val="18"/>
                <w:szCs w:val="18"/>
                <w:lang w:eastAsia="lv-LV"/>
              </w:rPr>
              <w:t>Aizņēmuma līguma summa EUR</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color w:val="000000"/>
                <w:sz w:val="18"/>
                <w:szCs w:val="18"/>
                <w:lang w:eastAsia="lv-LV"/>
              </w:rPr>
            </w:pPr>
            <w:r w:rsidRPr="00935A83">
              <w:rPr>
                <w:rFonts w:ascii="Times New Roman" w:eastAsia="Times New Roman" w:hAnsi="Times New Roman" w:cs="Times New Roman"/>
                <w:b/>
                <w:bCs/>
                <w:color w:val="000000"/>
                <w:sz w:val="18"/>
                <w:szCs w:val="18"/>
                <w:lang w:eastAsia="lv-LV"/>
              </w:rPr>
              <w:t>Neatmaksātā daļa uz 31.12.2017. EUR</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color w:val="000000"/>
                <w:sz w:val="18"/>
                <w:szCs w:val="18"/>
                <w:lang w:eastAsia="lv-LV"/>
              </w:rPr>
            </w:pPr>
            <w:r w:rsidRPr="00935A83">
              <w:rPr>
                <w:rFonts w:ascii="Times New Roman" w:eastAsia="Times New Roman" w:hAnsi="Times New Roman" w:cs="Times New Roman"/>
                <w:b/>
                <w:bCs/>
                <w:color w:val="000000"/>
                <w:sz w:val="18"/>
                <w:szCs w:val="18"/>
                <w:lang w:eastAsia="lv-LV"/>
              </w:rPr>
              <w:t>2018.gads</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color w:val="000000"/>
                <w:sz w:val="18"/>
                <w:szCs w:val="18"/>
                <w:lang w:eastAsia="lv-LV"/>
              </w:rPr>
            </w:pPr>
            <w:r w:rsidRPr="00935A83">
              <w:rPr>
                <w:rFonts w:ascii="Times New Roman" w:eastAsia="Times New Roman" w:hAnsi="Times New Roman" w:cs="Times New Roman"/>
                <w:b/>
                <w:bCs/>
                <w:color w:val="000000"/>
                <w:sz w:val="18"/>
                <w:szCs w:val="18"/>
                <w:lang w:eastAsia="lv-LV"/>
              </w:rPr>
              <w:t>2019.gads</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color w:val="000000"/>
                <w:sz w:val="18"/>
                <w:szCs w:val="18"/>
                <w:lang w:eastAsia="lv-LV"/>
              </w:rPr>
            </w:pPr>
            <w:r w:rsidRPr="00935A83">
              <w:rPr>
                <w:rFonts w:ascii="Times New Roman" w:eastAsia="Times New Roman" w:hAnsi="Times New Roman" w:cs="Times New Roman"/>
                <w:b/>
                <w:bCs/>
                <w:color w:val="000000"/>
                <w:sz w:val="18"/>
                <w:szCs w:val="18"/>
                <w:lang w:eastAsia="lv-LV"/>
              </w:rPr>
              <w:t>2020.gads</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color w:val="000000"/>
                <w:sz w:val="18"/>
                <w:szCs w:val="18"/>
                <w:lang w:eastAsia="lv-LV"/>
              </w:rPr>
            </w:pPr>
            <w:r w:rsidRPr="00935A83">
              <w:rPr>
                <w:rFonts w:ascii="Times New Roman" w:eastAsia="Times New Roman" w:hAnsi="Times New Roman" w:cs="Times New Roman"/>
                <w:b/>
                <w:bCs/>
                <w:color w:val="000000"/>
                <w:sz w:val="18"/>
                <w:szCs w:val="18"/>
                <w:lang w:eastAsia="lv-LV"/>
              </w:rPr>
              <w:t>2021.gads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color w:val="000000"/>
                <w:sz w:val="18"/>
                <w:szCs w:val="18"/>
                <w:lang w:eastAsia="lv-LV"/>
              </w:rPr>
            </w:pPr>
            <w:r w:rsidRPr="00935A83">
              <w:rPr>
                <w:rFonts w:ascii="Times New Roman" w:eastAsia="Times New Roman" w:hAnsi="Times New Roman" w:cs="Times New Roman"/>
                <w:b/>
                <w:bCs/>
                <w:color w:val="000000"/>
                <w:sz w:val="18"/>
                <w:szCs w:val="18"/>
                <w:lang w:eastAsia="lv-LV"/>
              </w:rPr>
              <w:t>Turpmākajos gados EUR</w:t>
            </w:r>
          </w:p>
        </w:tc>
      </w:tr>
      <w:tr w:rsidR="00935A83" w:rsidRPr="00935A83" w:rsidTr="00935A83">
        <w:trPr>
          <w:trHeight w:val="509"/>
          <w:jc w:val="center"/>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i/>
                <w:iCs/>
                <w:color w:val="000000"/>
                <w:sz w:val="18"/>
                <w:szCs w:val="18"/>
                <w:lang w:eastAsia="lv-LV"/>
              </w:rPr>
            </w:pPr>
            <w:r w:rsidRPr="00935A83">
              <w:rPr>
                <w:rFonts w:ascii="Times New Roman" w:eastAsia="Times New Roman" w:hAnsi="Times New Roman" w:cs="Times New Roman"/>
                <w:b/>
                <w:bCs/>
                <w:i/>
                <w:iCs/>
                <w:color w:val="000000"/>
                <w:sz w:val="18"/>
                <w:szCs w:val="18"/>
                <w:lang w:eastAsia="lv-LV"/>
              </w:rPr>
              <w:t>EUR</w:t>
            </w:r>
          </w:p>
        </w:tc>
        <w:tc>
          <w:tcPr>
            <w:tcW w:w="1179" w:type="dxa"/>
            <w:vMerge w:val="restart"/>
            <w:tcBorders>
              <w:top w:val="nil"/>
              <w:left w:val="single" w:sz="4" w:space="0" w:color="auto"/>
              <w:bottom w:val="single" w:sz="4" w:space="0" w:color="000000"/>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i/>
                <w:iCs/>
                <w:color w:val="000000"/>
                <w:sz w:val="18"/>
                <w:szCs w:val="18"/>
                <w:lang w:eastAsia="lv-LV"/>
              </w:rPr>
            </w:pPr>
            <w:r w:rsidRPr="00935A83">
              <w:rPr>
                <w:rFonts w:ascii="Times New Roman" w:eastAsia="Times New Roman" w:hAnsi="Times New Roman" w:cs="Times New Roman"/>
                <w:b/>
                <w:bCs/>
                <w:i/>
                <w:iCs/>
                <w:color w:val="000000"/>
                <w:sz w:val="18"/>
                <w:szCs w:val="18"/>
                <w:lang w:eastAsia="lv-LV"/>
              </w:rPr>
              <w:t>EUR</w:t>
            </w:r>
          </w:p>
        </w:tc>
        <w:tc>
          <w:tcPr>
            <w:tcW w:w="1239" w:type="dxa"/>
            <w:vMerge w:val="restart"/>
            <w:tcBorders>
              <w:top w:val="nil"/>
              <w:left w:val="single" w:sz="4" w:space="0" w:color="auto"/>
              <w:bottom w:val="single" w:sz="4" w:space="0" w:color="000000"/>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i/>
                <w:iCs/>
                <w:color w:val="000000"/>
                <w:sz w:val="18"/>
                <w:szCs w:val="18"/>
                <w:lang w:eastAsia="lv-LV"/>
              </w:rPr>
            </w:pPr>
            <w:r w:rsidRPr="00935A83">
              <w:rPr>
                <w:rFonts w:ascii="Times New Roman" w:eastAsia="Times New Roman" w:hAnsi="Times New Roman" w:cs="Times New Roman"/>
                <w:b/>
                <w:bCs/>
                <w:i/>
                <w:iCs/>
                <w:color w:val="000000"/>
                <w:sz w:val="18"/>
                <w:szCs w:val="18"/>
                <w:lang w:eastAsia="lv-LV"/>
              </w:rPr>
              <w:t>EUR</w:t>
            </w:r>
          </w:p>
        </w:tc>
        <w:tc>
          <w:tcPr>
            <w:tcW w:w="1239" w:type="dxa"/>
            <w:vMerge w:val="restart"/>
            <w:tcBorders>
              <w:top w:val="nil"/>
              <w:left w:val="single" w:sz="4" w:space="0" w:color="auto"/>
              <w:bottom w:val="single" w:sz="4" w:space="0" w:color="000000"/>
              <w:right w:val="single" w:sz="4" w:space="0" w:color="auto"/>
            </w:tcBorders>
            <w:shd w:val="clear" w:color="auto" w:fill="auto"/>
            <w:vAlign w:val="center"/>
            <w:hideMark/>
          </w:tcPr>
          <w:p w:rsidR="00935A83" w:rsidRPr="00935A83" w:rsidRDefault="00935A83" w:rsidP="00935A83">
            <w:pPr>
              <w:spacing w:after="0" w:line="240" w:lineRule="auto"/>
              <w:jc w:val="center"/>
              <w:rPr>
                <w:rFonts w:ascii="Times New Roman" w:eastAsia="Times New Roman" w:hAnsi="Times New Roman" w:cs="Times New Roman"/>
                <w:b/>
                <w:bCs/>
                <w:i/>
                <w:iCs/>
                <w:color w:val="000000"/>
                <w:sz w:val="18"/>
                <w:szCs w:val="18"/>
                <w:lang w:eastAsia="lv-LV"/>
              </w:rPr>
            </w:pPr>
            <w:r w:rsidRPr="00935A83">
              <w:rPr>
                <w:rFonts w:ascii="Times New Roman" w:eastAsia="Times New Roman" w:hAnsi="Times New Roman" w:cs="Times New Roman"/>
                <w:b/>
                <w:bCs/>
                <w:i/>
                <w:iCs/>
                <w:color w:val="000000"/>
                <w:sz w:val="18"/>
                <w:szCs w:val="18"/>
                <w:lang w:eastAsia="lv-LV"/>
              </w:rPr>
              <w:t>EUR</w:t>
            </w: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r>
      <w:tr w:rsidR="00935A83" w:rsidRPr="00935A83" w:rsidTr="00935A83">
        <w:trPr>
          <w:trHeight w:val="509"/>
          <w:jc w:val="center"/>
        </w:trPr>
        <w:tc>
          <w:tcPr>
            <w:tcW w:w="2696"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c>
          <w:tcPr>
            <w:tcW w:w="1119" w:type="dxa"/>
            <w:vMerge/>
            <w:tcBorders>
              <w:top w:val="nil"/>
              <w:left w:val="single" w:sz="4" w:space="0" w:color="auto"/>
              <w:bottom w:val="single" w:sz="4" w:space="0" w:color="000000"/>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i/>
                <w:iCs/>
                <w:color w:val="000000"/>
                <w:sz w:val="18"/>
                <w:szCs w:val="18"/>
                <w:lang w:eastAsia="lv-LV"/>
              </w:rPr>
            </w:pPr>
          </w:p>
        </w:tc>
        <w:tc>
          <w:tcPr>
            <w:tcW w:w="1179" w:type="dxa"/>
            <w:vMerge/>
            <w:tcBorders>
              <w:top w:val="nil"/>
              <w:left w:val="single" w:sz="4" w:space="0" w:color="auto"/>
              <w:bottom w:val="single" w:sz="4" w:space="0" w:color="000000"/>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i/>
                <w:iCs/>
                <w:color w:val="000000"/>
                <w:sz w:val="18"/>
                <w:szCs w:val="18"/>
                <w:lang w:eastAsia="lv-LV"/>
              </w:rPr>
            </w:pPr>
          </w:p>
        </w:tc>
        <w:tc>
          <w:tcPr>
            <w:tcW w:w="1239" w:type="dxa"/>
            <w:vMerge/>
            <w:tcBorders>
              <w:top w:val="nil"/>
              <w:left w:val="single" w:sz="4" w:space="0" w:color="auto"/>
              <w:bottom w:val="single" w:sz="4" w:space="0" w:color="000000"/>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i/>
                <w:iCs/>
                <w:color w:val="000000"/>
                <w:sz w:val="18"/>
                <w:szCs w:val="18"/>
                <w:lang w:eastAsia="lv-LV"/>
              </w:rPr>
            </w:pPr>
          </w:p>
        </w:tc>
        <w:tc>
          <w:tcPr>
            <w:tcW w:w="1239" w:type="dxa"/>
            <w:vMerge/>
            <w:tcBorders>
              <w:top w:val="nil"/>
              <w:left w:val="single" w:sz="4" w:space="0" w:color="auto"/>
              <w:bottom w:val="single" w:sz="4" w:space="0" w:color="000000"/>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i/>
                <w:iCs/>
                <w:color w:val="000000"/>
                <w:sz w:val="18"/>
                <w:szCs w:val="18"/>
                <w:lang w:eastAsia="lv-LV"/>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b/>
                <w:bCs/>
                <w:color w:val="000000"/>
                <w:sz w:val="18"/>
                <w:szCs w:val="18"/>
                <w:lang w:eastAsia="lv-LV"/>
              </w:rPr>
            </w:pP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ERAF projekts "Sociālās dzīvojamās mājas energoefektivitātes uzlabošanai"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02.08.2010</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20.04.2030</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131096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81922</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6556</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6557</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6557</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6557</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55695</w:t>
            </w:r>
          </w:p>
        </w:tc>
      </w:tr>
      <w:tr w:rsidR="00935A83" w:rsidRPr="00935A83" w:rsidTr="00935A83">
        <w:trPr>
          <w:trHeight w:val="51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"Šķilbēnu kultūras centra rekonstrukcija"</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01.12.2009</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20.11.2024</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234774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37930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5420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5420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5420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5420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16250</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„Viļakas pilsētas katlu mājas apkures un siltumtrases rekonstrukcija Sporta ielā 4”</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21.08.2008</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20.07.2023</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167187</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64742</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11382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11383</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11383</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11383</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19211</w:t>
            </w:r>
          </w:p>
        </w:tc>
      </w:tr>
      <w:tr w:rsidR="00935A83" w:rsidRPr="00935A83" w:rsidTr="00935A83">
        <w:trPr>
          <w:trHeight w:val="127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„Viļakas Valsts ģimnāzijas kanalizācijas sistēmu un notekūdeņu attīrīšanas iekārtu rekonstrukcija. Viļakā, pils ielā 10A”</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21.08.2008</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20.07.2028</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56915</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31303</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2846</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2846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2846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2846</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19919</w:t>
            </w:r>
          </w:p>
        </w:tc>
      </w:tr>
      <w:tr w:rsidR="00935A83" w:rsidRPr="00935A83" w:rsidTr="00935A83">
        <w:trPr>
          <w:trHeight w:val="51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„Viļakas pakalpojumu centra labiekārtošana”</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19.09.2003</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20.07.2023</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284574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81815</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14229</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14229</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14229</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14229</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24899</w:t>
            </w:r>
          </w:p>
        </w:tc>
      </w:tr>
      <w:tr w:rsidR="00935A83" w:rsidRPr="00935A83" w:rsidTr="00935A83">
        <w:trPr>
          <w:trHeight w:val="51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„Viļakas pakalpojumu centra labiekārtošana”</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11.12.2003</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20.11.2022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92416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24288</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4867</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4866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4866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4866</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4823</w:t>
            </w:r>
          </w:p>
        </w:tc>
      </w:tr>
      <w:tr w:rsidR="00935A83" w:rsidRPr="00935A83" w:rsidTr="00935A83">
        <w:trPr>
          <w:trHeight w:val="127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SIA Viļakas namsaimnieks pamatkapitāla palielināšanai Kohēzijas fonda projekta „Ūdenssaimniecības attīstība Viļakā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15.06.2010</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20.04.2030</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448859</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287705</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23022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23022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23022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23022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195617</w:t>
            </w:r>
          </w:p>
        </w:tc>
      </w:tr>
      <w:tr w:rsidR="00935A83" w:rsidRPr="00935A83" w:rsidTr="00935A83">
        <w:trPr>
          <w:trHeight w:val="765"/>
          <w:jc w:val="center"/>
        </w:trPr>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lastRenderedPageBreak/>
              <w:t>ELFLA projekta „Viļakas sporta zāles rekonstrukcija” īstenošanai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22.09.2010</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20.06.2030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136756</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24951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1998</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1998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1998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1998</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16959</w:t>
            </w:r>
          </w:p>
        </w:tc>
      </w:tr>
      <w:tr w:rsidR="00935A83" w:rsidRPr="00935A83" w:rsidTr="00935A83">
        <w:trPr>
          <w:trHeight w:val="1020"/>
          <w:jc w:val="center"/>
        </w:trPr>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ELFLA projekta „Brīvā laika un sporta objektu izveidošana un rekonstrukcija Žīguru pagastā” īstenošanai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07.12.2010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20.07.2030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74571</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11307</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888</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888</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888</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888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7755</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ELFLA projekta „Brīvā laika un sporta objektu izveidošana un rekonstrukcija Šķilbēnu pagastā”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07.12.2010</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20.07.2030</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69543</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17129</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17129</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ELFLA projekta „Pensionāru saieta un atpūtas centrs”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07.12.2010</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20.07.2030</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153055</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28335</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2270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2271</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2271</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2271</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19252</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ERAF projekta „Ūdenssaimniecības attīstība Medņevas pagasta Semenovas ciemā” 2.kārtas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17.06.2011</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20.06.2031</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165867</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86277</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8293</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77984</w:t>
            </w:r>
          </w:p>
        </w:tc>
      </w:tr>
      <w:tr w:rsidR="00935A83" w:rsidRPr="00935A83" w:rsidTr="00935A83">
        <w:trPr>
          <w:trHeight w:val="127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ERAF projekta „Sociālās dzīvojamās mājas Jasmīni Žīguru ciemā Viļakas novadā siltumizturības uzlabošanas pasākumi”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17.06.2011</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20.03.2031.</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148498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37087</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37087</w:t>
            </w:r>
          </w:p>
        </w:tc>
      </w:tr>
      <w:tr w:rsidR="00935A83" w:rsidRPr="00935A83" w:rsidTr="00935A83">
        <w:trPr>
          <w:trHeight w:val="127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ERAF projekta „Sociālās dzīvojamās mājas Alejas Kupravas ciemā Viļakas novadā siltumizturības uzlabošanas pasākumi”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20.06.2011.</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20.03.2031.</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228715</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47416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47416</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ELFLA projekta "Pašvaldības ielu un ceļu rekonstrukcija"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21.07.2011</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20.06.2031</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124555</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12042</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892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892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892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892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8474</w:t>
            </w:r>
          </w:p>
        </w:tc>
      </w:tr>
      <w:tr w:rsidR="00935A83" w:rsidRPr="00935A83" w:rsidTr="00935A83">
        <w:trPr>
          <w:trHeight w:val="300"/>
          <w:jc w:val="center"/>
        </w:trPr>
        <w:tc>
          <w:tcPr>
            <w:tcW w:w="2696"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ERAF projekta "Sociālās dzīvojamās mājas Skolas ielā 3 Viļakas pilsētā Viļakas novadā siltumizturības uzlabošanas pasākumi" īstenošanai</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26.07.2011</w:t>
            </w:r>
          </w:p>
        </w:tc>
        <w:tc>
          <w:tcPr>
            <w:tcW w:w="1030"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20.03.2031</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241077</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63409</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 </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 </w:t>
            </w:r>
          </w:p>
        </w:tc>
      </w:tr>
      <w:tr w:rsidR="00935A83" w:rsidRPr="00935A83" w:rsidTr="00935A83">
        <w:trPr>
          <w:trHeight w:val="1140"/>
          <w:jc w:val="center"/>
        </w:trPr>
        <w:tc>
          <w:tcPr>
            <w:tcW w:w="2696"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00"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030"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1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7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63409</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SIA "Viļakas Veselības aprūpes centrs" pamatkapitāla palielināšanai ERAF projekta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02.05.2011</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20.04.2021</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25347</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8846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2538</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2539</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2538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1232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ELFLA projekta "Viļakas novada bibliotēkas izveidošana"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07.11.2011</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20.06.2031</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127856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34766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34766</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ERAF projekta "Ūdenssaimniecības attīstība Žīguru pagasta Žīguru ciemā"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30.11.2011</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20.11.2031</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399164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125160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8940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8940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8940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8940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89400</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Nr.ELRI-016 „Kultūras un radošo industriju centru attīstība Rapinā, Viļakā un Pečoros”</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04.06.2012</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20.05.2032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229691</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13540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13540</w:t>
            </w:r>
          </w:p>
        </w:tc>
      </w:tr>
      <w:tr w:rsidR="00935A83" w:rsidRPr="00935A83" w:rsidTr="00935A83">
        <w:trPr>
          <w:trHeight w:val="51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Ceļu un tiltu rekonstrukcija Medņevas pagastā</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04.06.2012</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20.05.2032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90018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46663</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46663</w:t>
            </w:r>
          </w:p>
        </w:tc>
      </w:tr>
      <w:tr w:rsidR="00935A83" w:rsidRPr="00935A83" w:rsidTr="00935A83">
        <w:trPr>
          <w:trHeight w:val="300"/>
          <w:jc w:val="center"/>
        </w:trPr>
        <w:tc>
          <w:tcPr>
            <w:tcW w:w="2696"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Medņevas Tautas nama rekonstrukcija (ar piebūvi)</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04.06.2012</w:t>
            </w:r>
          </w:p>
        </w:tc>
        <w:tc>
          <w:tcPr>
            <w:tcW w:w="1030"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20.05.2032</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83665</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24722</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24722</w:t>
            </w:r>
          </w:p>
        </w:tc>
      </w:tr>
      <w:tr w:rsidR="00935A83" w:rsidRPr="00935A83" w:rsidTr="00935A83">
        <w:trPr>
          <w:trHeight w:val="509"/>
          <w:jc w:val="center"/>
        </w:trPr>
        <w:tc>
          <w:tcPr>
            <w:tcW w:w="2696"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00"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030"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1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7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60"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r>
      <w:tr w:rsidR="00935A83" w:rsidRPr="00935A83" w:rsidTr="00935A83">
        <w:trPr>
          <w:trHeight w:val="51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Sporta un atpūtas komplekss Borisovā</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04.06.2012</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20.05.2032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130678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20376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20376</w:t>
            </w:r>
          </w:p>
        </w:tc>
      </w:tr>
      <w:tr w:rsidR="00935A83" w:rsidRPr="00935A83" w:rsidTr="00935A83">
        <w:trPr>
          <w:trHeight w:val="300"/>
          <w:jc w:val="center"/>
        </w:trPr>
        <w:tc>
          <w:tcPr>
            <w:tcW w:w="2696"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ERAF "Ūdenssaimniecības attīstība Kupravas pagasta Kupravas ciemā" īstenošanai</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15.10.2012</w:t>
            </w:r>
          </w:p>
        </w:tc>
        <w:tc>
          <w:tcPr>
            <w:tcW w:w="1030"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20.10.2032</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161889</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80160</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5344</w:t>
            </w:r>
          </w:p>
        </w:tc>
        <w:tc>
          <w:tcPr>
            <w:tcW w:w="117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5344</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5344</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5344</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58784</w:t>
            </w:r>
          </w:p>
        </w:tc>
      </w:tr>
      <w:tr w:rsidR="00935A83" w:rsidRPr="00935A83" w:rsidTr="00935A83">
        <w:trPr>
          <w:trHeight w:val="509"/>
          <w:jc w:val="center"/>
        </w:trPr>
        <w:tc>
          <w:tcPr>
            <w:tcW w:w="2696"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00"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030"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1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7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60"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r>
      <w:tr w:rsidR="00935A83" w:rsidRPr="00935A83" w:rsidTr="00935A83">
        <w:trPr>
          <w:trHeight w:val="509"/>
          <w:jc w:val="center"/>
        </w:trPr>
        <w:tc>
          <w:tcPr>
            <w:tcW w:w="2696"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00"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030"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1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7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239"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c>
          <w:tcPr>
            <w:tcW w:w="1160" w:type="dxa"/>
            <w:vMerge/>
            <w:tcBorders>
              <w:top w:val="nil"/>
              <w:left w:val="single" w:sz="4" w:space="0" w:color="auto"/>
              <w:bottom w:val="single" w:sz="4" w:space="0" w:color="auto"/>
              <w:right w:val="single" w:sz="4" w:space="0" w:color="auto"/>
            </w:tcBorders>
            <w:vAlign w:val="center"/>
            <w:hideMark/>
          </w:tcPr>
          <w:p w:rsidR="00935A83" w:rsidRPr="00935A83" w:rsidRDefault="00935A83" w:rsidP="00935A83">
            <w:pPr>
              <w:spacing w:after="0" w:line="240" w:lineRule="auto"/>
              <w:rPr>
                <w:rFonts w:ascii="Times New Roman" w:eastAsia="Times New Roman" w:hAnsi="Times New Roman" w:cs="Times New Roman"/>
                <w:sz w:val="20"/>
                <w:szCs w:val="20"/>
                <w:lang w:eastAsia="lv-LV"/>
              </w:rPr>
            </w:pP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ELFLA projekta "Garnizona ielas rekonstrukcija Viļakas pilsētā"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15.10.2012</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20.10.2022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18419</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8154</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1842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1842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1842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1842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786</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lastRenderedPageBreak/>
              <w:t>ELFLA projekta "Ielu rekonstrukcija Kupravas ciemā"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15.10.2012</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20.10.2032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84561</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20560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20560</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ELFLA projekta "Eržepoles ielas rekonstrukcija Viļakas pilsētā"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15.10.2012</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20.10.2032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66538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49890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3331</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3330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3330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3330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36569</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ERAF "Ūdenssaimniecības attīstība Šķilbēnu pagasta Šķilbanu ciemā"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17.12.2012</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20.12.2032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145311</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82380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5492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5492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5492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5492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60412</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KPIF projekta "Kompleksi risinājumi siltumnīcefekta gāzu emisiju samazināšanai Viļakas pamatskolā"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19.09.2013</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20.09.2033</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354920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173021</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173021</w:t>
            </w:r>
          </w:p>
        </w:tc>
      </w:tr>
      <w:tr w:rsidR="00935A83" w:rsidRPr="00935A83" w:rsidTr="00935A83">
        <w:trPr>
          <w:trHeight w:val="127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KPIF projekta "Kompleksi risinājumi siltumnīcefekta gāzu emisiju samazināšanai Viļakas novada Žīguru pamatskolā"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19.09.2013</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20.09.2033</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339167</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239085</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15180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15180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15180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15180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178365</w:t>
            </w:r>
          </w:p>
        </w:tc>
      </w:tr>
      <w:tr w:rsidR="00935A83" w:rsidRPr="00935A83" w:rsidTr="00935A83">
        <w:trPr>
          <w:trHeight w:val="127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KPIF projekta "Kompleksi risinājumi siltumnīcefekta gāzu emisiju samazināšanai Viļakas novada Rekavas vidusskolā"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17.06.2014.</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20.06.2034.</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410766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250206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15164</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15164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15164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20539</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184175</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“Viļakas pilsētas ielu un ietvju rekonstrukcija”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30.07.2014.</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20.07.2034.</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149115</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126496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7552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7552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7552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7552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96288</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"Viļakas novada ielu un ietvju rekonstrukcija"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17.08.2015.</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20.07.2035.</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70995</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63829</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3596</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3596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3596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3570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49471</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"Viļakas novada Šķilbēnu pagasta Rekovas ciema Bērzu ielas un ietves remonts"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17.08.2015.</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20.07.2035.</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36493</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32802</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1848</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1848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1848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1848</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25410</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lastRenderedPageBreak/>
              <w:t>Prioritārā investīciju projekta "Mežvidu ēkas remontdarbi"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24.08.2015.</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20.08.2035.</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68744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65325</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3484</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3484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3484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3484</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51389</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Prioritārā investīciju projekta "Siltummezgla izbūve Viļakas pilsētā"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12.11.2015.</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20.11.2035.</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139022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125136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6952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6952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6952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6952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97328</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Prioritārā investīciju projekta "Viļakas pilsētas sanitārā mezgla izbūve Balvu ielā 2c"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16.12.2015.</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20.12.2025.</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26310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21056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2632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2632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2632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2632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10528</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Prioritārā investīciju projekta "Viļakas novada sociālo pakalpojumu infrastruktūras uzlabošana"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21.07.2016.</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20.07.2036.</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84865</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80615</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4240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4240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4240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4240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63655</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 xml:space="preserve">Projekta" Nekustamā īpašuma iegāde Pils ielā 9A Viļakā iegādei" </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29.06.2016.</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20.06.2036.</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46600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44252</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2348</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2348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2348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2348</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34860</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Pašvaldības autonomo funkciju veikšanai nepieciešamā transporta (universālā ekskavatora-iekrāvēja) iegādei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01.06.2016.</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20.05.2023.</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120573</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102036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18537</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18537</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18537</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18537</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27888</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Projekts "Viļakas pilsētas un Kupravas pagasra ielu deguma atjaunošana un ūdens atvades sakārtošana"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17.08.2016.</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20.08.2036.</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167168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158775</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8393</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8393</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8393</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8393</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125203</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Prioritārā investīciju projekta "Rekovas ambulances ēkas remontdarbi"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30.08.2016.</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20.08.2036.</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25122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23850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1272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1272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1272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1272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18762</w:t>
            </w:r>
          </w:p>
        </w:tc>
      </w:tr>
      <w:tr w:rsidR="00935A83" w:rsidRPr="00935A83" w:rsidTr="00935A83">
        <w:trPr>
          <w:trHeight w:val="127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Pašvaldību katlu māju ( ar jaudu līdz 3MW) energoefektivitātes uzlabošanas investīciju projekta "Apkures katla iegāde Žīguros"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30.08.2016.</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20.08.2026.</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41304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36995</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5108</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5108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5108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5108</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16563</w:t>
            </w:r>
          </w:p>
        </w:tc>
      </w:tr>
      <w:tr w:rsidR="00935A83" w:rsidRPr="00935A83" w:rsidTr="00935A83">
        <w:trPr>
          <w:trHeight w:val="153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lastRenderedPageBreak/>
              <w:t>Prioritārā investīciju projekta "Būvprojektu izstrāde un autoruzraudzība pašvaldības teritoriju revitalizācijai Latgales programmas ietvaros"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05.10.2016.</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29.09.2021.</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18186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14370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3816</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3816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3816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2922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w:t>
            </w:r>
          </w:p>
        </w:tc>
      </w:tr>
      <w:tr w:rsidR="00935A83" w:rsidRPr="00935A83" w:rsidTr="00935A83">
        <w:trPr>
          <w:trHeight w:val="127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Prioritārā investīciju projekta "Mežvidu ēkas remontdarbi projektam "Uzņēmējdarbības attīstība Austrumu pierobežā"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05.10.2016.</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20.09.2036.</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39060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37125</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1935</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1935</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1935</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1935</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29385</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Būvprojekta izstrāde un autoruzraudzība rehabilitācijas centra izveidei Viļakā"</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01.02.2017.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20.01..2022.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28496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28496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6656</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6656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6656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6656</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1872</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Pašvaldības autonomo funkciju veikšanai nepieciešamā transporta (autobusa) iegāde</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28.04.2017.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20.04.2024.</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4930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4930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720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720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720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720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2050</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"Būvprojekta izstrāde biznesa inkubatora izveidei Viļakā"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02.05.2017.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20.04.2022.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8970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8970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1948</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1948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1948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1948</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1178</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Prioritārā investīciju projekta "Vides instalācijas objekta Lāse izgatavošana un uzstādīšana"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29.06.2017.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20.06.2027.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11200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11200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1140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1140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1140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1140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6640</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"Žīguru pirmsskolas izglītības iestādes ēkas jumta remonts"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29.06.2017.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20.06.2037.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29766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29766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1408</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1408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1408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1408</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24134</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"Viļakas pamatskolas pagrabstāva remonts"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29.06.2017.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20.06.2037.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44500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44500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2132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2132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2132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2132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35972</w:t>
            </w:r>
          </w:p>
        </w:tc>
      </w:tr>
      <w:tr w:rsidR="00935A83" w:rsidRPr="00935A83" w:rsidTr="00935A83">
        <w:trPr>
          <w:trHeight w:val="127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lastRenderedPageBreak/>
              <w:t>Projekta "Grants seguma atjaunošana ar ūdens atvades sistēmas sakārtošanu Tautas ielas posmoiem Viļakas pilsētā"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29.06.2017.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20.06.2037.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19130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19130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496</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496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496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496</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17146</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"Saules un Mežmalas ielas asfaltbetona seguma atjaunošana Medņevas pagastā"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19.07.2017.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20.07.2037.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30184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30184</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1240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1240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1240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1240</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25224</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"Rotaļu laukuma izbūve Viļakas novadā "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03.08.2017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20.09.2027.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56886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56886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5776</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5776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5776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5776</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33782</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"Viduču pamatskolas sanitārā mezgla, apkures un ventilācijas sistēmas remonts"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03.08.2017.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20.07.2037.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54057</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54057</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2508</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2508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2508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2508</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44025</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"Viļakas pilsētas un Šķilbēnu pagasta ielu un ceļu seguma atjaunošana"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23.08.2017.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20.08.2037.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214790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214790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10832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10832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10832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10832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171462</w:t>
            </w:r>
          </w:p>
        </w:tc>
      </w:tr>
      <w:tr w:rsidR="00935A83" w:rsidRPr="00935A83" w:rsidTr="00935A83">
        <w:trPr>
          <w:trHeight w:val="51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"Rekavas vidusskolas telpu remonts"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30.08.2017.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20.08.2027.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14435</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14435</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1348</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1348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1348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1348</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9043</w:t>
            </w:r>
          </w:p>
        </w:tc>
      </w:tr>
      <w:tr w:rsidR="00935A83" w:rsidRPr="00935A83" w:rsidTr="00935A83">
        <w:trPr>
          <w:trHeight w:val="153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ELFLA projekta (Nr.16-07-AL19-A019.22101-000008)"Publisko un kultūras pakalpojumu sasniedzamības un kvalitātes uzlabošana Šķilbēnu pagastā"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30.08.2017.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20.08.2037.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167069</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167069</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8396</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8396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8396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8396</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133485</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"Būvprojekta izstrāde rekreācijas zonas izveidošana teritorijā pie Viļakas ezera"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06.09.2017.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20.08.2022.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23268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23268</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4872</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4872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4872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4872</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3780</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lastRenderedPageBreak/>
              <w:t>Projekta "Būvprojekta izstrāde viesnīcas kompleksa būvniecībai Viļakā"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06.09.2017.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20.08.2022.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26620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26620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5536</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5536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5536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5536</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4476</w:t>
            </w:r>
          </w:p>
        </w:tc>
      </w:tr>
      <w:tr w:rsidR="00935A83" w:rsidRPr="00935A83" w:rsidTr="00935A83">
        <w:trPr>
          <w:trHeight w:val="76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"Ietves un grants seguma atjaunošana Skolas ielai Žīguros"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01.11.2017.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20.10.2037.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53028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53028</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2604</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2604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2604</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2604</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42612</w:t>
            </w:r>
          </w:p>
        </w:tc>
      </w:tr>
      <w:tr w:rsidR="00935A83" w:rsidRPr="00935A83" w:rsidTr="00935A83">
        <w:trPr>
          <w:trHeight w:val="102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Projekta "Viļakas novada pašvaldības grants ceļu pārbūves būvprojekta izstrāde"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02.11.2017.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20.10.2022.</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39446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39446</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7836</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7836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7836</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7836</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8102</w:t>
            </w:r>
          </w:p>
        </w:tc>
      </w:tr>
      <w:tr w:rsidR="00935A83" w:rsidRPr="00935A83" w:rsidTr="00935A83">
        <w:trPr>
          <w:trHeight w:val="1275"/>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 xml:space="preserve"> Projekta "Viļakas pilsētas ietves seguma atjaunošana Pļavu ielai un grants seguma atjaunošana Jāņu un Pļavu ielai" īstenošanai</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05.12.2017.</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20.11.2037.</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64100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64100</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2968</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2968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2968</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2968</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sz w:val="20"/>
                <w:szCs w:val="20"/>
                <w:lang w:eastAsia="lv-LV"/>
              </w:rPr>
            </w:pPr>
            <w:r w:rsidRPr="00935A83">
              <w:rPr>
                <w:rFonts w:ascii="Times New Roman" w:eastAsia="Times New Roman" w:hAnsi="Times New Roman" w:cs="Times New Roman"/>
                <w:sz w:val="20"/>
                <w:szCs w:val="20"/>
                <w:lang w:eastAsia="lv-LV"/>
              </w:rPr>
              <w:t>52228</w:t>
            </w:r>
          </w:p>
        </w:tc>
      </w:tr>
      <w:tr w:rsidR="00935A83" w:rsidRPr="00935A83" w:rsidTr="00935A83">
        <w:trPr>
          <w:trHeight w:val="300"/>
          <w:jc w:val="center"/>
        </w:trPr>
        <w:tc>
          <w:tcPr>
            <w:tcW w:w="2696" w:type="dxa"/>
            <w:tcBorders>
              <w:top w:val="nil"/>
              <w:left w:val="single" w:sz="4" w:space="0" w:color="auto"/>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b/>
                <w:bCs/>
                <w:sz w:val="20"/>
                <w:szCs w:val="20"/>
                <w:lang w:eastAsia="lv-LV"/>
              </w:rPr>
            </w:pPr>
            <w:r w:rsidRPr="00935A83">
              <w:rPr>
                <w:rFonts w:ascii="Times New Roman" w:eastAsia="Times New Roman" w:hAnsi="Times New Roman" w:cs="Times New Roman"/>
                <w:b/>
                <w:bCs/>
                <w:sz w:val="20"/>
                <w:szCs w:val="20"/>
                <w:lang w:eastAsia="lv-LV"/>
              </w:rPr>
              <w:t>Kopā:</w:t>
            </w:r>
          </w:p>
        </w:tc>
        <w:tc>
          <w:tcPr>
            <w:tcW w:w="120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b/>
                <w:bCs/>
                <w:sz w:val="20"/>
                <w:szCs w:val="20"/>
                <w:lang w:eastAsia="lv-LV"/>
              </w:rPr>
            </w:pPr>
            <w:r w:rsidRPr="00935A83">
              <w:rPr>
                <w:rFonts w:ascii="Times New Roman" w:eastAsia="Times New Roman" w:hAnsi="Times New Roman" w:cs="Times New Roman"/>
                <w:b/>
                <w:bCs/>
                <w:sz w:val="20"/>
                <w:szCs w:val="20"/>
                <w:lang w:eastAsia="lv-LV"/>
              </w:rPr>
              <w:t> </w:t>
            </w:r>
          </w:p>
        </w:tc>
        <w:tc>
          <w:tcPr>
            <w:tcW w:w="103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b/>
                <w:bCs/>
                <w:sz w:val="20"/>
                <w:szCs w:val="20"/>
                <w:lang w:eastAsia="lv-LV"/>
              </w:rPr>
            </w:pPr>
            <w:r w:rsidRPr="00935A83">
              <w:rPr>
                <w:rFonts w:ascii="Times New Roman" w:eastAsia="Times New Roman" w:hAnsi="Times New Roman" w:cs="Times New Roman"/>
                <w:b/>
                <w:bCs/>
                <w:sz w:val="20"/>
                <w:szCs w:val="20"/>
                <w:lang w:eastAsia="lv-LV"/>
              </w:rPr>
              <w:t> </w:t>
            </w:r>
          </w:p>
        </w:tc>
        <w:tc>
          <w:tcPr>
            <w:tcW w:w="11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b/>
                <w:bCs/>
                <w:sz w:val="20"/>
                <w:szCs w:val="20"/>
                <w:lang w:eastAsia="lv-LV"/>
              </w:rPr>
            </w:pPr>
            <w:r w:rsidRPr="00935A83">
              <w:rPr>
                <w:rFonts w:ascii="Times New Roman" w:eastAsia="Times New Roman" w:hAnsi="Times New Roman" w:cs="Times New Roman"/>
                <w:b/>
                <w:bCs/>
                <w:sz w:val="20"/>
                <w:szCs w:val="20"/>
                <w:lang w:eastAsia="lv-LV"/>
              </w:rPr>
              <w:t>7 350 880</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b/>
                <w:bCs/>
                <w:sz w:val="20"/>
                <w:szCs w:val="20"/>
                <w:lang w:eastAsia="lv-LV"/>
              </w:rPr>
            </w:pPr>
            <w:r w:rsidRPr="00935A83">
              <w:rPr>
                <w:rFonts w:ascii="Times New Roman" w:eastAsia="Times New Roman" w:hAnsi="Times New Roman" w:cs="Times New Roman"/>
                <w:b/>
                <w:bCs/>
                <w:sz w:val="20"/>
                <w:szCs w:val="20"/>
                <w:lang w:eastAsia="lv-LV"/>
              </w:rPr>
              <w:t>3 938 724</w:t>
            </w:r>
          </w:p>
        </w:tc>
        <w:tc>
          <w:tcPr>
            <w:tcW w:w="111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b/>
                <w:bCs/>
                <w:sz w:val="20"/>
                <w:szCs w:val="20"/>
                <w:lang w:eastAsia="lv-LV"/>
              </w:rPr>
            </w:pPr>
            <w:r w:rsidRPr="00935A83">
              <w:rPr>
                <w:rFonts w:ascii="Times New Roman" w:eastAsia="Times New Roman" w:hAnsi="Times New Roman" w:cs="Times New Roman"/>
                <w:b/>
                <w:bCs/>
                <w:sz w:val="20"/>
                <w:szCs w:val="20"/>
                <w:lang w:eastAsia="lv-LV"/>
              </w:rPr>
              <w:t>272 330</w:t>
            </w:r>
          </w:p>
        </w:tc>
        <w:tc>
          <w:tcPr>
            <w:tcW w:w="117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b/>
                <w:bCs/>
                <w:sz w:val="20"/>
                <w:szCs w:val="20"/>
                <w:lang w:eastAsia="lv-LV"/>
              </w:rPr>
            </w:pPr>
            <w:r w:rsidRPr="00935A83">
              <w:rPr>
                <w:rFonts w:ascii="Times New Roman" w:eastAsia="Times New Roman" w:hAnsi="Times New Roman" w:cs="Times New Roman"/>
                <w:b/>
                <w:bCs/>
                <w:sz w:val="20"/>
                <w:szCs w:val="20"/>
                <w:lang w:eastAsia="lv-LV"/>
              </w:rPr>
              <w:t>272 332</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b/>
                <w:bCs/>
                <w:sz w:val="20"/>
                <w:szCs w:val="20"/>
                <w:lang w:eastAsia="lv-LV"/>
              </w:rPr>
            </w:pPr>
            <w:r w:rsidRPr="00935A83">
              <w:rPr>
                <w:rFonts w:ascii="Times New Roman" w:eastAsia="Times New Roman" w:hAnsi="Times New Roman" w:cs="Times New Roman"/>
                <w:b/>
                <w:bCs/>
                <w:sz w:val="20"/>
                <w:szCs w:val="20"/>
                <w:lang w:eastAsia="lv-LV"/>
              </w:rPr>
              <w:t>272 331</w:t>
            </w:r>
          </w:p>
        </w:tc>
        <w:tc>
          <w:tcPr>
            <w:tcW w:w="1239"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b/>
                <w:bCs/>
                <w:sz w:val="20"/>
                <w:szCs w:val="20"/>
                <w:lang w:eastAsia="lv-LV"/>
              </w:rPr>
            </w:pPr>
            <w:r w:rsidRPr="00935A83">
              <w:rPr>
                <w:rFonts w:ascii="Times New Roman" w:eastAsia="Times New Roman" w:hAnsi="Times New Roman" w:cs="Times New Roman"/>
                <w:b/>
                <w:bCs/>
                <w:sz w:val="20"/>
                <w:szCs w:val="20"/>
                <w:lang w:eastAsia="lv-LV"/>
              </w:rPr>
              <w:t>283 773</w:t>
            </w:r>
          </w:p>
        </w:tc>
        <w:tc>
          <w:tcPr>
            <w:tcW w:w="1160" w:type="dxa"/>
            <w:tcBorders>
              <w:top w:val="nil"/>
              <w:left w:val="nil"/>
              <w:bottom w:val="single" w:sz="4" w:space="0" w:color="auto"/>
              <w:right w:val="single" w:sz="4" w:space="0" w:color="auto"/>
            </w:tcBorders>
            <w:shd w:val="clear" w:color="auto" w:fill="auto"/>
            <w:vAlign w:val="center"/>
            <w:hideMark/>
          </w:tcPr>
          <w:p w:rsidR="00935A83" w:rsidRPr="00935A83" w:rsidRDefault="00935A83" w:rsidP="00935A83">
            <w:pPr>
              <w:spacing w:after="0" w:line="240" w:lineRule="auto"/>
              <w:jc w:val="both"/>
              <w:rPr>
                <w:rFonts w:ascii="Times New Roman" w:eastAsia="Times New Roman" w:hAnsi="Times New Roman" w:cs="Times New Roman"/>
                <w:b/>
                <w:bCs/>
                <w:sz w:val="20"/>
                <w:szCs w:val="20"/>
                <w:lang w:eastAsia="lv-LV"/>
              </w:rPr>
            </w:pPr>
            <w:r w:rsidRPr="00935A83">
              <w:rPr>
                <w:rFonts w:ascii="Times New Roman" w:eastAsia="Times New Roman" w:hAnsi="Times New Roman" w:cs="Times New Roman"/>
                <w:b/>
                <w:bCs/>
                <w:sz w:val="20"/>
                <w:szCs w:val="20"/>
                <w:lang w:eastAsia="lv-LV"/>
              </w:rPr>
              <w:t>2 837 959</w:t>
            </w:r>
          </w:p>
        </w:tc>
      </w:tr>
    </w:tbl>
    <w:p w:rsidR="00D73DD2" w:rsidRPr="00645414" w:rsidRDefault="00D73DD2" w:rsidP="00D73DD2">
      <w:pPr>
        <w:jc w:val="center"/>
        <w:rPr>
          <w:rFonts w:ascii="Times New Roman" w:hAnsi="Times New Roman" w:cs="Times New Roman"/>
          <w:b/>
          <w:color w:val="FF0000"/>
        </w:rPr>
      </w:pPr>
    </w:p>
    <w:p w:rsidR="00D73DD2" w:rsidRPr="00645414" w:rsidRDefault="00D73DD2" w:rsidP="00D73DD2">
      <w:pPr>
        <w:jc w:val="center"/>
        <w:rPr>
          <w:rFonts w:ascii="Times New Roman" w:hAnsi="Times New Roman" w:cs="Times New Roman"/>
          <w:b/>
          <w:color w:val="FF0000"/>
        </w:rPr>
      </w:pPr>
    </w:p>
    <w:p w:rsidR="00E7083B" w:rsidRPr="00645414" w:rsidRDefault="00E7083B" w:rsidP="00E7083B">
      <w:pPr>
        <w:pStyle w:val="Sarakstarindkopa"/>
        <w:spacing w:after="0" w:line="240" w:lineRule="auto"/>
        <w:ind w:left="993"/>
        <w:jc w:val="center"/>
        <w:rPr>
          <w:rFonts w:ascii="Times New Roman" w:hAnsi="Times New Roman" w:cs="Times New Roman"/>
          <w:b/>
          <w:color w:val="FF0000"/>
          <w:sz w:val="28"/>
          <w:szCs w:val="28"/>
        </w:rPr>
      </w:pPr>
    </w:p>
    <w:p w:rsidR="00E7083B" w:rsidRPr="00645414" w:rsidRDefault="00E7083B" w:rsidP="00E7083B">
      <w:pPr>
        <w:pStyle w:val="Sarakstarindkopa"/>
        <w:spacing w:after="0" w:line="240" w:lineRule="auto"/>
        <w:ind w:left="993"/>
        <w:jc w:val="both"/>
        <w:rPr>
          <w:rFonts w:ascii="Times New Roman" w:hAnsi="Times New Roman" w:cs="Times New Roman"/>
          <w:color w:val="FF0000"/>
          <w:sz w:val="24"/>
          <w:szCs w:val="24"/>
        </w:rPr>
      </w:pPr>
    </w:p>
    <w:p w:rsidR="00E7083B" w:rsidRPr="00645414" w:rsidRDefault="00E7083B" w:rsidP="00E7083B">
      <w:pPr>
        <w:pStyle w:val="Sarakstarindkopa"/>
        <w:spacing w:after="0" w:line="240" w:lineRule="auto"/>
        <w:ind w:left="993"/>
        <w:jc w:val="both"/>
        <w:rPr>
          <w:rFonts w:ascii="Times New Roman" w:hAnsi="Times New Roman" w:cs="Times New Roman"/>
          <w:color w:val="FF0000"/>
          <w:sz w:val="24"/>
          <w:szCs w:val="24"/>
        </w:rPr>
      </w:pPr>
    </w:p>
    <w:p w:rsidR="000611AE" w:rsidRPr="00645414" w:rsidRDefault="00E7083B" w:rsidP="00EE7ABE">
      <w:pPr>
        <w:pStyle w:val="Sarakstarindkopa"/>
        <w:spacing w:after="0" w:line="240" w:lineRule="auto"/>
        <w:ind w:left="993"/>
        <w:rPr>
          <w:rFonts w:ascii="Times New Roman" w:hAnsi="Times New Roman" w:cs="Times New Roman"/>
          <w:b/>
          <w:color w:val="FF0000"/>
          <w:sz w:val="24"/>
          <w:szCs w:val="24"/>
        </w:rPr>
        <w:sectPr w:rsidR="000611AE" w:rsidRPr="00645414" w:rsidSect="000611AE">
          <w:pgSz w:w="16838" w:h="11906" w:orient="landscape"/>
          <w:pgMar w:top="1701" w:right="1134" w:bottom="851" w:left="1134" w:header="708" w:footer="708" w:gutter="0"/>
          <w:cols w:space="708"/>
          <w:titlePg/>
          <w:docGrid w:linePitch="360"/>
        </w:sectPr>
      </w:pPr>
      <w:r w:rsidRPr="004373BE">
        <w:rPr>
          <w:rFonts w:ascii="Times New Roman" w:hAnsi="Times New Roman" w:cs="Times New Roman"/>
          <w:sz w:val="24"/>
          <w:szCs w:val="24"/>
        </w:rPr>
        <w:t>Domes priekšsēdētājs</w:t>
      </w:r>
      <w:r w:rsidRPr="004373BE">
        <w:rPr>
          <w:rFonts w:ascii="Times New Roman" w:hAnsi="Times New Roman" w:cs="Times New Roman"/>
          <w:sz w:val="24"/>
          <w:szCs w:val="24"/>
        </w:rPr>
        <w:tab/>
      </w:r>
      <w:r w:rsidR="00EE7ABE">
        <w:rPr>
          <w:rFonts w:ascii="Times New Roman" w:hAnsi="Times New Roman" w:cs="Times New Roman"/>
          <w:sz w:val="24"/>
          <w:szCs w:val="24"/>
        </w:rPr>
        <w:tab/>
      </w:r>
      <w:r w:rsidR="00EE7ABE">
        <w:rPr>
          <w:rFonts w:ascii="Times New Roman" w:hAnsi="Times New Roman" w:cs="Times New Roman"/>
          <w:sz w:val="24"/>
          <w:szCs w:val="24"/>
        </w:rPr>
        <w:tab/>
      </w:r>
      <w:r w:rsidR="00EE7ABE">
        <w:rPr>
          <w:rFonts w:ascii="Times New Roman" w:hAnsi="Times New Roman" w:cs="Times New Roman"/>
          <w:sz w:val="24"/>
          <w:szCs w:val="24"/>
        </w:rPr>
        <w:tab/>
      </w:r>
      <w:r w:rsidR="00EE7ABE">
        <w:rPr>
          <w:rFonts w:ascii="Times New Roman" w:hAnsi="Times New Roman" w:cs="Times New Roman"/>
          <w:sz w:val="24"/>
          <w:szCs w:val="24"/>
        </w:rPr>
        <w:tab/>
      </w:r>
      <w:r w:rsidR="00EE7ABE">
        <w:rPr>
          <w:rFonts w:ascii="Times New Roman" w:hAnsi="Times New Roman" w:cs="Times New Roman"/>
          <w:sz w:val="24"/>
          <w:szCs w:val="24"/>
        </w:rPr>
        <w:tab/>
      </w:r>
      <w:r w:rsidRPr="004373BE">
        <w:rPr>
          <w:rFonts w:ascii="Times New Roman" w:hAnsi="Times New Roman" w:cs="Times New Roman"/>
          <w:sz w:val="24"/>
          <w:szCs w:val="24"/>
        </w:rPr>
        <w:tab/>
      </w:r>
      <w:r w:rsidRPr="004373BE">
        <w:rPr>
          <w:rFonts w:ascii="Times New Roman" w:hAnsi="Times New Roman" w:cs="Times New Roman"/>
          <w:sz w:val="24"/>
          <w:szCs w:val="24"/>
        </w:rPr>
        <w:tab/>
      </w:r>
      <w:r w:rsidR="00D73DD2" w:rsidRPr="004373BE">
        <w:rPr>
          <w:rFonts w:ascii="Times New Roman" w:hAnsi="Times New Roman" w:cs="Times New Roman"/>
          <w:sz w:val="24"/>
          <w:szCs w:val="24"/>
        </w:rPr>
        <w:t>S.Maksimovs</w:t>
      </w:r>
    </w:p>
    <w:p w:rsidR="00FC4B32" w:rsidRPr="001D66D2" w:rsidRDefault="00FC4B32" w:rsidP="00FC4B32">
      <w:pPr>
        <w:jc w:val="center"/>
        <w:rPr>
          <w:rFonts w:ascii="Times New Roman" w:hAnsi="Times New Roman" w:cs="Times New Roman"/>
          <w:b/>
          <w:sz w:val="24"/>
          <w:szCs w:val="24"/>
        </w:rPr>
      </w:pPr>
      <w:r>
        <w:rPr>
          <w:rFonts w:ascii="Times New Roman" w:hAnsi="Times New Roman" w:cs="Times New Roman"/>
          <w:b/>
          <w:sz w:val="24"/>
          <w:szCs w:val="24"/>
        </w:rPr>
        <w:lastRenderedPageBreak/>
        <w:t>Paskaidrojuma raksts un Viļakas novada d</w:t>
      </w:r>
      <w:r w:rsidRPr="001D66D2">
        <w:rPr>
          <w:rFonts w:ascii="Times New Roman" w:hAnsi="Times New Roman" w:cs="Times New Roman"/>
          <w:b/>
          <w:sz w:val="24"/>
          <w:szCs w:val="24"/>
        </w:rPr>
        <w:t xml:space="preserve">omes priekšsēdētāja ziņojums </w:t>
      </w:r>
    </w:p>
    <w:p w:rsidR="00FC4B32" w:rsidRDefault="00FC4B32" w:rsidP="00FC4B32">
      <w:pPr>
        <w:autoSpaceDE w:val="0"/>
        <w:autoSpaceDN w:val="0"/>
        <w:adjustRightInd w:val="0"/>
        <w:spacing w:after="0" w:line="240" w:lineRule="auto"/>
        <w:ind w:firstLine="567"/>
        <w:jc w:val="both"/>
        <w:rPr>
          <w:rFonts w:ascii="Times New Roman" w:hAnsi="Times New Roman" w:cs="Times New Roman"/>
          <w:sz w:val="24"/>
          <w:szCs w:val="24"/>
        </w:rPr>
      </w:pPr>
      <w:r w:rsidRPr="004373BE">
        <w:rPr>
          <w:rFonts w:ascii="Times New Roman" w:eastAsia="Calibri" w:hAnsi="Times New Roman" w:cs="Times New Roman"/>
          <w:sz w:val="24"/>
          <w:szCs w:val="24"/>
        </w:rPr>
        <w:t xml:space="preserve">Viļakas novada pašvaldības budžets 2018. gadam </w:t>
      </w:r>
      <w:r w:rsidRPr="004373BE">
        <w:rPr>
          <w:rFonts w:ascii="Times New Roman" w:hAnsi="Times New Roman" w:cs="Times New Roman"/>
          <w:sz w:val="24"/>
          <w:szCs w:val="24"/>
        </w:rPr>
        <w:t xml:space="preserve">sastāv no pamatbudžeta un speciālā budžeta, ko veido ieņēmumu un izdevumu daļas. </w:t>
      </w:r>
    </w:p>
    <w:p w:rsidR="00FC4B32" w:rsidRDefault="00FC4B32" w:rsidP="00FC4B32">
      <w:pPr>
        <w:autoSpaceDE w:val="0"/>
        <w:autoSpaceDN w:val="0"/>
        <w:adjustRightInd w:val="0"/>
        <w:spacing w:after="0" w:line="240" w:lineRule="auto"/>
        <w:ind w:firstLine="567"/>
        <w:jc w:val="both"/>
        <w:rPr>
          <w:rFonts w:ascii="Times New Roman" w:hAnsi="Times New Roman" w:cs="Times New Roman"/>
          <w:sz w:val="24"/>
          <w:szCs w:val="24"/>
        </w:rPr>
      </w:pPr>
      <w:r w:rsidRPr="004373BE">
        <w:rPr>
          <w:rFonts w:ascii="Times New Roman" w:hAnsi="Times New Roman" w:cs="Times New Roman"/>
          <w:sz w:val="24"/>
          <w:szCs w:val="24"/>
        </w:rPr>
        <w:t xml:space="preserve">Pašvaldība </w:t>
      </w:r>
      <w:r>
        <w:rPr>
          <w:rFonts w:ascii="Times New Roman" w:hAnsi="Times New Roman" w:cs="Times New Roman"/>
          <w:sz w:val="24"/>
          <w:szCs w:val="24"/>
        </w:rPr>
        <w:t xml:space="preserve">balstoties uz pašvaldību funkcijām </w:t>
      </w:r>
      <w:r w:rsidRPr="004373BE">
        <w:rPr>
          <w:rFonts w:ascii="Times New Roman" w:hAnsi="Times New Roman" w:cs="Times New Roman"/>
          <w:sz w:val="24"/>
          <w:szCs w:val="24"/>
        </w:rPr>
        <w:t xml:space="preserve">ir ņēmusi vērā visu nozaru intereses un </w:t>
      </w:r>
      <w:r>
        <w:rPr>
          <w:rFonts w:ascii="Times New Roman" w:hAnsi="Times New Roman" w:cs="Times New Roman"/>
          <w:sz w:val="24"/>
          <w:szCs w:val="24"/>
        </w:rPr>
        <w:t xml:space="preserve">iespēju robežās </w:t>
      </w:r>
      <w:r w:rsidRPr="00966C88">
        <w:rPr>
          <w:rFonts w:ascii="Times New Roman" w:hAnsi="Times New Roman" w:cs="Times New Roman"/>
          <w:sz w:val="24"/>
          <w:szCs w:val="24"/>
        </w:rPr>
        <w:t>centusies sabalansēt</w:t>
      </w:r>
      <w:r w:rsidRPr="004373BE">
        <w:rPr>
          <w:rFonts w:ascii="Times New Roman" w:hAnsi="Times New Roman" w:cs="Times New Roman"/>
          <w:sz w:val="24"/>
          <w:szCs w:val="24"/>
        </w:rPr>
        <w:t xml:space="preserve"> pieejamos finanšu līdzekļus tā, lai nodrošinātu uzlabojumus </w:t>
      </w:r>
      <w:r>
        <w:rPr>
          <w:rFonts w:ascii="Times New Roman" w:hAnsi="Times New Roman" w:cs="Times New Roman"/>
          <w:sz w:val="24"/>
          <w:szCs w:val="24"/>
        </w:rPr>
        <w:t xml:space="preserve">visās </w:t>
      </w:r>
      <w:r w:rsidRPr="004373BE">
        <w:rPr>
          <w:rFonts w:ascii="Times New Roman" w:hAnsi="Times New Roman" w:cs="Times New Roman"/>
          <w:sz w:val="24"/>
          <w:szCs w:val="24"/>
        </w:rPr>
        <w:t>sabiedrībai svarīgās jomās.</w:t>
      </w:r>
    </w:p>
    <w:p w:rsidR="00FC4B32" w:rsidRDefault="00FC4B32" w:rsidP="00FC4B3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Kā viena no galvenajām 2018. gada budžeta prioritātēm ir pašvaldības iestāžu, struktūrvienību, speciālistu un darbinieku darba kvalitāte, produktivitāte un efektivitāte. Nozaru griezumā tika uzsākta vērtēt iestāžu un to speciālistu darba efektivitāte, noslogotība, kompetence, profesionālās spējas un it īpaši komunikācijas spējas. Šo aktivitāšu ietvaros tiks reorganizētas vai pat likvidētas pašvaldības iestādes, nododot un deleģējot funkcijas un pienākumus citām iestādēm. Tiks likvidētas darbinieku štatu vienības un samazinātas slodzes. Izvērtēšana turpināsies ik gadu.</w:t>
      </w:r>
    </w:p>
    <w:p w:rsidR="00FC4B32" w:rsidRDefault="00FC4B32" w:rsidP="00FC4B3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Nodrošinot iedzīvotāju lielā</w:t>
      </w:r>
      <w:bookmarkStart w:id="1" w:name="_GoBack"/>
      <w:bookmarkEnd w:id="1"/>
      <w:r>
        <w:rPr>
          <w:rFonts w:ascii="Times New Roman" w:hAnsi="Times New Roman" w:cs="Times New Roman"/>
          <w:sz w:val="24"/>
          <w:szCs w:val="24"/>
        </w:rPr>
        <w:t>ku pieejamību, 2018.gadā mainīts pašvaldības administrācijas un pagasta pārvalžu darba laiks. Pirmdienās pagarinot darba dienu par vienu stundu, tādā veidā nodrošinot pakalpojumu pieejamību tiem iedzīvotājiem, kuru darba laiks ir līdz pulksten 17:00. Līdz ar to, lai ievērotu 40 stundu darba nedēļas noteikumus, piektdien darba diena tiek samazināta par vienu stundu.</w:t>
      </w:r>
    </w:p>
    <w:p w:rsidR="00FC4B32" w:rsidRDefault="00FC4B32" w:rsidP="00FC4B3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Pašvaldības domes administrācijas ēkā tiek plānots uzstādīt elektroniskas iekārtas, kas ļaus iedzīvotājiem kā klientiem novērtēt pašvaldības darbinieku sniegto pakalpojumu kvalitāti. Ar šo gribam uzsvērt to, ka pašvaldība ir valsts pārvaldes </w:t>
      </w:r>
      <w:r w:rsidRPr="00CF3512">
        <w:rPr>
          <w:rFonts w:ascii="Times New Roman" w:hAnsi="Times New Roman" w:cs="Times New Roman"/>
          <w:b/>
          <w:sz w:val="24"/>
          <w:szCs w:val="24"/>
          <w:u w:val="single"/>
        </w:rPr>
        <w:t>pakalpojumu</w:t>
      </w:r>
      <w:r>
        <w:rPr>
          <w:rFonts w:ascii="Times New Roman" w:hAnsi="Times New Roman" w:cs="Times New Roman"/>
          <w:sz w:val="24"/>
          <w:szCs w:val="24"/>
        </w:rPr>
        <w:t xml:space="preserve"> sniedzējs.</w:t>
      </w:r>
    </w:p>
    <w:p w:rsidR="00FC4B32" w:rsidRPr="00016966" w:rsidRDefault="00FC4B32" w:rsidP="00FC4B32">
      <w:pPr>
        <w:autoSpaceDE w:val="0"/>
        <w:autoSpaceDN w:val="0"/>
        <w:adjustRightInd w:val="0"/>
        <w:spacing w:after="0" w:line="240" w:lineRule="auto"/>
        <w:ind w:firstLine="567"/>
        <w:jc w:val="both"/>
        <w:rPr>
          <w:rFonts w:ascii="Times New Roman" w:eastAsia="Calibri" w:hAnsi="Times New Roman" w:cs="Times New Roman"/>
          <w:sz w:val="18"/>
          <w:szCs w:val="18"/>
        </w:rPr>
      </w:pPr>
    </w:p>
    <w:p w:rsidR="00FC4B32" w:rsidRPr="00387F74" w:rsidRDefault="00FC4B32" w:rsidP="00FC4B32">
      <w:pPr>
        <w:spacing w:after="120"/>
        <w:ind w:firstLine="567"/>
        <w:jc w:val="center"/>
        <w:rPr>
          <w:rFonts w:ascii="Times New Roman" w:hAnsi="Times New Roman" w:cs="Times New Roman"/>
          <w:b/>
          <w:sz w:val="24"/>
          <w:szCs w:val="24"/>
        </w:rPr>
      </w:pPr>
      <w:r w:rsidRPr="00387F74">
        <w:rPr>
          <w:rFonts w:ascii="Times New Roman" w:hAnsi="Times New Roman" w:cs="Times New Roman"/>
          <w:b/>
          <w:sz w:val="24"/>
          <w:szCs w:val="24"/>
        </w:rPr>
        <w:t>PAMATBUDŽETS</w:t>
      </w:r>
    </w:p>
    <w:p w:rsidR="00FC4B32" w:rsidRDefault="00FC4B32" w:rsidP="00FC4B32">
      <w:pPr>
        <w:spacing w:after="0" w:line="240" w:lineRule="auto"/>
        <w:ind w:firstLine="567"/>
        <w:jc w:val="center"/>
        <w:rPr>
          <w:rFonts w:ascii="Times New Roman" w:hAnsi="Times New Roman" w:cs="Times New Roman"/>
          <w:b/>
          <w:sz w:val="24"/>
          <w:szCs w:val="24"/>
        </w:rPr>
      </w:pPr>
      <w:r w:rsidRPr="00387F74">
        <w:rPr>
          <w:rFonts w:ascii="Times New Roman" w:hAnsi="Times New Roman" w:cs="Times New Roman"/>
          <w:b/>
          <w:sz w:val="24"/>
          <w:szCs w:val="24"/>
        </w:rPr>
        <w:t>Ieņēmumi</w:t>
      </w:r>
    </w:p>
    <w:p w:rsidR="00FC4B32" w:rsidRPr="00387F74" w:rsidRDefault="00FC4B32" w:rsidP="00FC4B32">
      <w:pPr>
        <w:spacing w:after="0" w:line="240" w:lineRule="auto"/>
        <w:ind w:firstLine="567"/>
        <w:jc w:val="center"/>
        <w:rPr>
          <w:rFonts w:ascii="Times New Roman" w:hAnsi="Times New Roman" w:cs="Times New Roman"/>
          <w:b/>
          <w:sz w:val="24"/>
          <w:szCs w:val="24"/>
        </w:rPr>
      </w:pPr>
    </w:p>
    <w:p w:rsidR="00FC4B32" w:rsidRDefault="00FC4B32" w:rsidP="00FC4B32">
      <w:pPr>
        <w:spacing w:after="120"/>
        <w:ind w:firstLine="567"/>
        <w:jc w:val="center"/>
        <w:rPr>
          <w:rFonts w:ascii="Times New Roman" w:hAnsi="Times New Roman" w:cs="Times New Roman"/>
          <w:b/>
          <w:bCs/>
          <w:sz w:val="24"/>
          <w:szCs w:val="24"/>
        </w:rPr>
      </w:pPr>
      <w:r w:rsidRPr="00E141FF">
        <w:rPr>
          <w:rFonts w:ascii="Times New Roman" w:hAnsi="Times New Roman" w:cs="Times New Roman"/>
          <w:b/>
          <w:bCs/>
          <w:sz w:val="24"/>
          <w:szCs w:val="24"/>
        </w:rPr>
        <w:t>Viļakas novada pašvaldības plānotā ieņēmumu struktūra 2018.gadā</w:t>
      </w:r>
      <w:r w:rsidRPr="007E097D">
        <w:rPr>
          <w:rFonts w:ascii="Times New Roman" w:hAnsi="Times New Roman" w:cs="Times New Roman"/>
          <w:b/>
          <w:bCs/>
          <w:sz w:val="24"/>
          <w:szCs w:val="24"/>
        </w:rPr>
        <w:t xml:space="preserve"> </w:t>
      </w:r>
    </w:p>
    <w:p w:rsidR="00FC4B32" w:rsidRDefault="00FC4B32" w:rsidP="00FC4B32">
      <w:pPr>
        <w:jc w:val="center"/>
        <w:rPr>
          <w:rFonts w:ascii="Times New Roman" w:hAnsi="Times New Roman" w:cs="Times New Roman"/>
          <w:b/>
          <w:color w:val="FF0000"/>
          <w:sz w:val="24"/>
          <w:szCs w:val="24"/>
        </w:rPr>
      </w:pPr>
      <w:r w:rsidRPr="00803325">
        <w:rPr>
          <w:rFonts w:ascii="Times New Roman" w:hAnsi="Times New Roman" w:cs="Times New Roman"/>
          <w:b/>
          <w:noProof/>
          <w:color w:val="FF0000"/>
          <w:sz w:val="24"/>
          <w:szCs w:val="24"/>
          <w:lang w:eastAsia="lv-LV"/>
        </w:rPr>
        <w:drawing>
          <wp:inline distT="0" distB="0" distL="0" distR="0" wp14:anchorId="51201C9A" wp14:editId="57F62BD7">
            <wp:extent cx="5939790" cy="3756025"/>
            <wp:effectExtent l="19050" t="0" r="2286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4B32" w:rsidRDefault="00FC4B32" w:rsidP="00FC4B32">
      <w:pPr>
        <w:spacing w:after="0" w:line="240" w:lineRule="auto"/>
        <w:jc w:val="both"/>
        <w:rPr>
          <w:rFonts w:ascii="Times New Roman" w:hAnsi="Times New Roman" w:cs="Times New Roman"/>
          <w:bCs/>
          <w:sz w:val="24"/>
          <w:szCs w:val="24"/>
          <w:lang w:eastAsia="lv-LV"/>
        </w:rPr>
      </w:pPr>
      <w:r w:rsidRPr="00387F74">
        <w:rPr>
          <w:rFonts w:ascii="Times New Roman" w:hAnsi="Times New Roman" w:cs="Times New Roman"/>
          <w:sz w:val="24"/>
          <w:szCs w:val="24"/>
        </w:rPr>
        <w:t xml:space="preserve">Budžeta ieņēmumi </w:t>
      </w:r>
      <w:r>
        <w:rPr>
          <w:rFonts w:ascii="Times New Roman" w:hAnsi="Times New Roman" w:cs="Times New Roman"/>
          <w:bCs/>
          <w:sz w:val="24"/>
          <w:szCs w:val="24"/>
        </w:rPr>
        <w:t>ko</w:t>
      </w:r>
      <w:r w:rsidRPr="00387F74">
        <w:rPr>
          <w:rFonts w:ascii="Times New Roman" w:hAnsi="Times New Roman" w:cs="Times New Roman"/>
          <w:bCs/>
          <w:sz w:val="24"/>
          <w:szCs w:val="24"/>
        </w:rPr>
        <w:t xml:space="preserve"> veido </w:t>
      </w:r>
      <w:r w:rsidRPr="00387F74">
        <w:rPr>
          <w:rFonts w:ascii="Times New Roman" w:hAnsi="Times New Roman" w:cs="Times New Roman"/>
          <w:sz w:val="24"/>
          <w:szCs w:val="24"/>
        </w:rPr>
        <w:t>nodokļu</w:t>
      </w:r>
      <w:r>
        <w:rPr>
          <w:rFonts w:ascii="Times New Roman" w:hAnsi="Times New Roman" w:cs="Times New Roman"/>
          <w:sz w:val="24"/>
          <w:szCs w:val="24"/>
        </w:rPr>
        <w:t xml:space="preserve"> ieņēmumi,  </w:t>
      </w:r>
      <w:proofErr w:type="spellStart"/>
      <w:r>
        <w:rPr>
          <w:rFonts w:ascii="Times New Roman" w:hAnsi="Times New Roman" w:cs="Times New Roman"/>
          <w:sz w:val="24"/>
          <w:szCs w:val="24"/>
        </w:rPr>
        <w:t>nenodokļu</w:t>
      </w:r>
      <w:proofErr w:type="spellEnd"/>
      <w:r>
        <w:rPr>
          <w:rFonts w:ascii="Times New Roman" w:hAnsi="Times New Roman" w:cs="Times New Roman"/>
          <w:sz w:val="24"/>
          <w:szCs w:val="24"/>
        </w:rPr>
        <w:t xml:space="preserve"> ieņēmumi, </w:t>
      </w:r>
      <w:r w:rsidRPr="00387F74">
        <w:rPr>
          <w:rFonts w:ascii="Times New Roman" w:hAnsi="Times New Roman" w:cs="Times New Roman"/>
          <w:sz w:val="24"/>
          <w:szCs w:val="24"/>
        </w:rPr>
        <w:t>no uzņēmējdarbība</w:t>
      </w:r>
      <w:r>
        <w:rPr>
          <w:rFonts w:ascii="Times New Roman" w:hAnsi="Times New Roman" w:cs="Times New Roman"/>
          <w:sz w:val="24"/>
          <w:szCs w:val="24"/>
        </w:rPr>
        <w:t xml:space="preserve">s, nodevām, sodiem un sankcijām, pārējie </w:t>
      </w:r>
      <w:proofErr w:type="spellStart"/>
      <w:r>
        <w:rPr>
          <w:rFonts w:ascii="Times New Roman" w:hAnsi="Times New Roman" w:cs="Times New Roman"/>
          <w:sz w:val="24"/>
          <w:szCs w:val="24"/>
        </w:rPr>
        <w:t>nenodokļu</w:t>
      </w:r>
      <w:proofErr w:type="spellEnd"/>
      <w:r>
        <w:rPr>
          <w:rFonts w:ascii="Times New Roman" w:hAnsi="Times New Roman" w:cs="Times New Roman"/>
          <w:sz w:val="24"/>
          <w:szCs w:val="24"/>
        </w:rPr>
        <w:t xml:space="preserve"> ieņēmumi - </w:t>
      </w:r>
      <w:r w:rsidRPr="00387F74">
        <w:rPr>
          <w:rFonts w:ascii="Times New Roman" w:hAnsi="Times New Roman" w:cs="Times New Roman"/>
          <w:sz w:val="24"/>
          <w:szCs w:val="24"/>
        </w:rPr>
        <w:t xml:space="preserve">no pašvaldības īpašuma iznomāšanas, pārdošanas un no nodokļu pamatparāda kapitalizācijas, ieņēmumi no iestāžu </w:t>
      </w:r>
      <w:r w:rsidRPr="00387F74">
        <w:rPr>
          <w:rFonts w:ascii="Times New Roman" w:hAnsi="Times New Roman" w:cs="Times New Roman"/>
          <w:sz w:val="24"/>
          <w:szCs w:val="24"/>
        </w:rPr>
        <w:lastRenderedPageBreak/>
        <w:t xml:space="preserve">sniegtajiem maksas pakalpojumiem un citi pašu ieņēmumi, kā arī </w:t>
      </w:r>
      <w:proofErr w:type="spellStart"/>
      <w:r w:rsidRPr="00387F74">
        <w:rPr>
          <w:rFonts w:ascii="Times New Roman" w:hAnsi="Times New Roman" w:cs="Times New Roman"/>
          <w:sz w:val="24"/>
          <w:szCs w:val="24"/>
        </w:rPr>
        <w:t>transf</w:t>
      </w:r>
      <w:r>
        <w:rPr>
          <w:rFonts w:ascii="Times New Roman" w:hAnsi="Times New Roman" w:cs="Times New Roman"/>
          <w:sz w:val="24"/>
          <w:szCs w:val="24"/>
        </w:rPr>
        <w:t>erti</w:t>
      </w:r>
      <w:proofErr w:type="spellEnd"/>
      <w:r>
        <w:rPr>
          <w:rFonts w:ascii="Times New Roman" w:hAnsi="Times New Roman" w:cs="Times New Roman"/>
          <w:sz w:val="24"/>
          <w:szCs w:val="24"/>
        </w:rPr>
        <w:t xml:space="preserve"> - </w:t>
      </w:r>
      <w:r w:rsidRPr="00387F74">
        <w:rPr>
          <w:rFonts w:ascii="Times New Roman" w:hAnsi="Times New Roman" w:cs="Times New Roman"/>
          <w:sz w:val="24"/>
          <w:szCs w:val="24"/>
        </w:rPr>
        <w:t>mērķdotācijas, kas tiek saņemtas no atsevišķām ministrijām un pašvaldībām un paredzētas galvenokārt pedagogu darba samaksai, kā arī ES fondu finansēto projektu īstenošanai un pašvaldību maksājumiem par izglītības pakalpojumiem</w:t>
      </w:r>
      <w:r>
        <w:rPr>
          <w:rFonts w:ascii="Times New Roman" w:hAnsi="Times New Roman" w:cs="Times New Roman"/>
          <w:sz w:val="24"/>
          <w:szCs w:val="24"/>
        </w:rPr>
        <w:t xml:space="preserve"> 2018</w:t>
      </w:r>
      <w:r w:rsidRPr="003818CF">
        <w:rPr>
          <w:rFonts w:ascii="Times New Roman" w:hAnsi="Times New Roman" w:cs="Times New Roman"/>
          <w:sz w:val="24"/>
          <w:szCs w:val="24"/>
        </w:rPr>
        <w:t>.</w:t>
      </w:r>
      <w:r>
        <w:rPr>
          <w:rFonts w:ascii="Times New Roman" w:hAnsi="Times New Roman" w:cs="Times New Roman"/>
          <w:sz w:val="24"/>
          <w:szCs w:val="24"/>
        </w:rPr>
        <w:t xml:space="preserve">gadā ir </w:t>
      </w:r>
      <w:r w:rsidRPr="00387F74">
        <w:rPr>
          <w:rFonts w:ascii="Times New Roman" w:hAnsi="Times New Roman" w:cs="Times New Roman"/>
          <w:sz w:val="24"/>
          <w:szCs w:val="24"/>
        </w:rPr>
        <w:t>plānoti</w:t>
      </w:r>
      <w:r w:rsidRPr="00387F74">
        <w:rPr>
          <w:rFonts w:ascii="Times New Roman" w:hAnsi="Times New Roman" w:cs="Times New Roman"/>
          <w:b/>
          <w:sz w:val="24"/>
          <w:szCs w:val="24"/>
        </w:rPr>
        <w:t xml:space="preserve"> EUR </w:t>
      </w:r>
      <w:r w:rsidRPr="00387F74">
        <w:rPr>
          <w:rFonts w:ascii="Times New Roman" w:hAnsi="Times New Roman" w:cs="Times New Roman"/>
          <w:b/>
          <w:bCs/>
          <w:sz w:val="24"/>
          <w:szCs w:val="24"/>
          <w:lang w:eastAsia="lv-LV"/>
        </w:rPr>
        <w:t xml:space="preserve">5 107 777 </w:t>
      </w:r>
      <w:r w:rsidRPr="00387F74">
        <w:rPr>
          <w:rFonts w:ascii="Times New Roman" w:hAnsi="Times New Roman" w:cs="Times New Roman"/>
          <w:bCs/>
          <w:sz w:val="24"/>
          <w:szCs w:val="24"/>
          <w:lang w:eastAsia="lv-LV"/>
        </w:rPr>
        <w:t>kopsummā</w:t>
      </w:r>
      <w:r>
        <w:rPr>
          <w:rFonts w:ascii="Times New Roman" w:hAnsi="Times New Roman" w:cs="Times New Roman"/>
          <w:bCs/>
          <w:sz w:val="24"/>
          <w:szCs w:val="24"/>
          <w:lang w:eastAsia="lv-LV"/>
        </w:rPr>
        <w:t>.</w:t>
      </w:r>
    </w:p>
    <w:p w:rsidR="00FC4B32" w:rsidRDefault="00FC4B32" w:rsidP="00FC4B32">
      <w:pPr>
        <w:spacing w:after="0" w:line="240" w:lineRule="auto"/>
        <w:jc w:val="both"/>
        <w:rPr>
          <w:rFonts w:ascii="Times New Roman" w:hAnsi="Times New Roman" w:cs="Times New Roman"/>
          <w:bCs/>
          <w:sz w:val="24"/>
          <w:szCs w:val="24"/>
        </w:rPr>
      </w:pPr>
      <w:r w:rsidRPr="003818CF">
        <w:rPr>
          <w:rFonts w:ascii="Times New Roman" w:hAnsi="Times New Roman" w:cs="Times New Roman"/>
          <w:bCs/>
          <w:sz w:val="24"/>
          <w:szCs w:val="24"/>
        </w:rPr>
        <w:t xml:space="preserve">Pašvaldības pamatbudžeta kontu atlikums uz 2018.gada 1.janvāri bija </w:t>
      </w:r>
      <w:r w:rsidRPr="003818CF">
        <w:rPr>
          <w:rFonts w:ascii="Times New Roman" w:hAnsi="Times New Roman" w:cs="Times New Roman"/>
          <w:b/>
          <w:bCs/>
          <w:sz w:val="24"/>
          <w:szCs w:val="24"/>
        </w:rPr>
        <w:t>EUR 385</w:t>
      </w:r>
      <w:r>
        <w:rPr>
          <w:rFonts w:ascii="Times New Roman" w:hAnsi="Times New Roman" w:cs="Times New Roman"/>
          <w:b/>
          <w:bCs/>
          <w:sz w:val="24"/>
          <w:szCs w:val="24"/>
        </w:rPr>
        <w:t> </w:t>
      </w:r>
      <w:r w:rsidRPr="003818CF">
        <w:rPr>
          <w:rFonts w:ascii="Times New Roman" w:hAnsi="Times New Roman" w:cs="Times New Roman"/>
          <w:b/>
          <w:bCs/>
          <w:sz w:val="24"/>
          <w:szCs w:val="24"/>
        </w:rPr>
        <w:t>773</w:t>
      </w:r>
      <w:r w:rsidRPr="003818CF">
        <w:rPr>
          <w:rFonts w:ascii="Times New Roman" w:hAnsi="Times New Roman" w:cs="Times New Roman"/>
          <w:bCs/>
          <w:sz w:val="24"/>
          <w:szCs w:val="24"/>
        </w:rPr>
        <w:t>.</w:t>
      </w:r>
    </w:p>
    <w:p w:rsidR="00FC4B32" w:rsidRDefault="00FC4B32" w:rsidP="00FC4B32">
      <w:pPr>
        <w:spacing w:after="0" w:line="240" w:lineRule="auto"/>
        <w:jc w:val="both"/>
        <w:rPr>
          <w:rFonts w:ascii="Times New Roman" w:hAnsi="Times New Roman" w:cs="Times New Roman"/>
          <w:b/>
          <w:sz w:val="24"/>
          <w:szCs w:val="24"/>
        </w:rPr>
      </w:pPr>
    </w:p>
    <w:p w:rsidR="00FC4B32" w:rsidRPr="00E141FF" w:rsidRDefault="00FC4B32" w:rsidP="00FC4B32">
      <w:pPr>
        <w:spacing w:after="120"/>
        <w:ind w:firstLine="567"/>
        <w:jc w:val="center"/>
        <w:rPr>
          <w:rFonts w:ascii="Times New Roman" w:hAnsi="Times New Roman" w:cs="Times New Roman"/>
          <w:b/>
          <w:sz w:val="24"/>
          <w:szCs w:val="24"/>
        </w:rPr>
      </w:pPr>
      <w:r w:rsidRPr="00E141FF">
        <w:rPr>
          <w:rFonts w:ascii="Times New Roman" w:hAnsi="Times New Roman" w:cs="Times New Roman"/>
          <w:b/>
          <w:bCs/>
          <w:sz w:val="24"/>
          <w:szCs w:val="24"/>
        </w:rPr>
        <w:t>Izdevumi</w:t>
      </w:r>
    </w:p>
    <w:p w:rsidR="00FC4B32" w:rsidRPr="00E141FF" w:rsidRDefault="00FC4B32" w:rsidP="00FC4B32">
      <w:pPr>
        <w:spacing w:after="120"/>
        <w:ind w:firstLine="567"/>
        <w:jc w:val="both"/>
        <w:rPr>
          <w:rFonts w:ascii="Times New Roman" w:hAnsi="Times New Roman" w:cs="Times New Roman"/>
          <w:bCs/>
          <w:sz w:val="24"/>
          <w:szCs w:val="24"/>
        </w:rPr>
      </w:pPr>
      <w:r w:rsidRPr="00E141FF">
        <w:rPr>
          <w:rFonts w:ascii="Times New Roman" w:hAnsi="Times New Roman" w:cs="Times New Roman"/>
          <w:sz w:val="24"/>
          <w:szCs w:val="24"/>
        </w:rPr>
        <w:t>Budžeta izdevumi plānoti</w:t>
      </w:r>
      <w:r w:rsidRPr="00E141FF">
        <w:rPr>
          <w:rFonts w:ascii="Times New Roman" w:hAnsi="Times New Roman" w:cs="Times New Roman"/>
          <w:b/>
          <w:sz w:val="24"/>
          <w:szCs w:val="24"/>
        </w:rPr>
        <w:t xml:space="preserve"> EUR 7 274 879 </w:t>
      </w:r>
      <w:r w:rsidRPr="00E141FF">
        <w:rPr>
          <w:rFonts w:ascii="Times New Roman" w:hAnsi="Times New Roman" w:cs="Times New Roman"/>
          <w:sz w:val="24"/>
          <w:szCs w:val="24"/>
        </w:rPr>
        <w:t>apmērā</w:t>
      </w:r>
      <w:r w:rsidRPr="00E141FF">
        <w:rPr>
          <w:rFonts w:ascii="Times New Roman" w:hAnsi="Times New Roman" w:cs="Times New Roman"/>
          <w:b/>
          <w:bCs/>
          <w:sz w:val="24"/>
          <w:szCs w:val="24"/>
        </w:rPr>
        <w:t xml:space="preserve"> </w:t>
      </w:r>
      <w:r w:rsidRPr="00E141FF">
        <w:rPr>
          <w:rFonts w:ascii="Times New Roman" w:hAnsi="Times New Roman" w:cs="Times New Roman"/>
          <w:sz w:val="24"/>
          <w:szCs w:val="24"/>
        </w:rPr>
        <w:t>(neieskaitot Valsts kases aizņēmumu pamatsummas atmaksas)</w:t>
      </w:r>
      <w:r w:rsidRPr="00E141FF">
        <w:rPr>
          <w:rFonts w:ascii="Times New Roman" w:hAnsi="Times New Roman" w:cs="Times New Roman"/>
          <w:bCs/>
          <w:sz w:val="24"/>
          <w:szCs w:val="24"/>
        </w:rPr>
        <w:t>.</w:t>
      </w:r>
    </w:p>
    <w:p w:rsidR="00FC4B32" w:rsidRDefault="00FC4B32" w:rsidP="00FC4B32">
      <w:pPr>
        <w:jc w:val="center"/>
        <w:rPr>
          <w:rFonts w:ascii="Times New Roman" w:hAnsi="Times New Roman" w:cs="Times New Roman"/>
          <w:b/>
          <w:sz w:val="24"/>
          <w:szCs w:val="24"/>
        </w:rPr>
      </w:pPr>
    </w:p>
    <w:p w:rsidR="00FC4B32" w:rsidRDefault="00FC4B32" w:rsidP="00FC4B32">
      <w:pPr>
        <w:jc w:val="center"/>
        <w:rPr>
          <w:rFonts w:ascii="Times New Roman" w:hAnsi="Times New Roman" w:cs="Times New Roman"/>
          <w:b/>
          <w:sz w:val="24"/>
          <w:szCs w:val="24"/>
        </w:rPr>
      </w:pPr>
      <w:r w:rsidRPr="007E097D">
        <w:rPr>
          <w:rFonts w:ascii="Times New Roman" w:hAnsi="Times New Roman" w:cs="Times New Roman"/>
          <w:b/>
          <w:noProof/>
          <w:sz w:val="24"/>
          <w:szCs w:val="24"/>
          <w:lang w:eastAsia="lv-LV"/>
        </w:rPr>
        <w:drawing>
          <wp:inline distT="0" distB="0" distL="0" distR="0" wp14:anchorId="19FCC687" wp14:editId="1158E058">
            <wp:extent cx="5867400" cy="4162425"/>
            <wp:effectExtent l="0" t="0" r="0" b="952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4B32" w:rsidRPr="00645414" w:rsidRDefault="00FC4B32" w:rsidP="00FC4B32">
      <w:pPr>
        <w:spacing w:after="120"/>
        <w:ind w:firstLine="567"/>
        <w:jc w:val="both"/>
        <w:rPr>
          <w:rFonts w:ascii="Times New Roman" w:hAnsi="Times New Roman" w:cs="Times New Roman"/>
          <w:bCs/>
          <w:color w:val="FF0000"/>
          <w:sz w:val="24"/>
          <w:szCs w:val="24"/>
        </w:rPr>
      </w:pPr>
    </w:p>
    <w:p w:rsidR="00FC4B32" w:rsidRPr="00E141FF" w:rsidRDefault="00FC4B32" w:rsidP="00FC4B32">
      <w:pPr>
        <w:spacing w:after="120"/>
        <w:ind w:firstLine="567"/>
        <w:jc w:val="center"/>
        <w:rPr>
          <w:rFonts w:ascii="Times New Roman" w:hAnsi="Times New Roman" w:cs="Times New Roman"/>
          <w:b/>
          <w:bCs/>
          <w:sz w:val="24"/>
          <w:szCs w:val="24"/>
        </w:rPr>
      </w:pPr>
      <w:r w:rsidRPr="00E141FF">
        <w:rPr>
          <w:rFonts w:ascii="Times New Roman" w:hAnsi="Times New Roman" w:cs="Times New Roman"/>
          <w:b/>
          <w:bCs/>
          <w:sz w:val="24"/>
          <w:szCs w:val="24"/>
        </w:rPr>
        <w:t>Viļakas novada pašvaldības plānotā izdevumu struktūra 2018.gadā</w:t>
      </w:r>
    </w:p>
    <w:p w:rsidR="00FC4B32" w:rsidRPr="002A569C" w:rsidRDefault="00FC4B32" w:rsidP="00FC4B32">
      <w:pPr>
        <w:spacing w:after="120"/>
        <w:ind w:firstLine="567"/>
        <w:jc w:val="both"/>
        <w:rPr>
          <w:rFonts w:ascii="Times New Roman" w:hAnsi="Times New Roman" w:cs="Times New Roman"/>
          <w:b/>
          <w:bCs/>
          <w:sz w:val="24"/>
          <w:szCs w:val="24"/>
        </w:rPr>
      </w:pPr>
      <w:r w:rsidRPr="002A569C">
        <w:rPr>
          <w:rFonts w:ascii="Times New Roman" w:hAnsi="Times New Roman" w:cs="Times New Roman"/>
          <w:b/>
          <w:bCs/>
          <w:sz w:val="24"/>
          <w:szCs w:val="24"/>
        </w:rPr>
        <w:t>Vispārējie valdības dienesti</w:t>
      </w:r>
    </w:p>
    <w:p w:rsidR="00FC4B32" w:rsidRPr="002A569C" w:rsidRDefault="00FC4B32" w:rsidP="00FC4B32">
      <w:pPr>
        <w:ind w:firstLine="567"/>
        <w:jc w:val="both"/>
        <w:rPr>
          <w:rFonts w:ascii="Times New Roman" w:hAnsi="Times New Roman" w:cs="Times New Roman"/>
          <w:bCs/>
          <w:sz w:val="24"/>
          <w:szCs w:val="24"/>
        </w:rPr>
      </w:pPr>
      <w:r w:rsidRPr="002A569C">
        <w:rPr>
          <w:rFonts w:ascii="Times New Roman" w:hAnsi="Times New Roman" w:cs="Times New Roman"/>
          <w:bCs/>
          <w:sz w:val="24"/>
          <w:szCs w:val="24"/>
        </w:rPr>
        <w:t>Izde</w:t>
      </w:r>
      <w:r>
        <w:rPr>
          <w:rFonts w:ascii="Times New Roman" w:hAnsi="Times New Roman" w:cs="Times New Roman"/>
          <w:bCs/>
          <w:sz w:val="24"/>
          <w:szCs w:val="24"/>
        </w:rPr>
        <w:t>vumi plānoti EUR 747 357 apmērā.</w:t>
      </w:r>
      <w:r w:rsidRPr="002A569C">
        <w:rPr>
          <w:rFonts w:ascii="Times New Roman" w:hAnsi="Times New Roman" w:cs="Times New Roman"/>
          <w:sz w:val="24"/>
          <w:szCs w:val="24"/>
        </w:rPr>
        <w:t xml:space="preserve"> </w:t>
      </w:r>
      <w:r w:rsidRPr="002A569C">
        <w:rPr>
          <w:rFonts w:ascii="Times New Roman" w:hAnsi="Times New Roman" w:cs="Times New Roman"/>
          <w:bCs/>
          <w:sz w:val="24"/>
          <w:szCs w:val="24"/>
        </w:rPr>
        <w:t xml:space="preserve"> Šie izdevumi paredzēti pašvaldības darbības nodrošināšanai</w:t>
      </w:r>
      <w:r>
        <w:rPr>
          <w:rFonts w:ascii="Times New Roman" w:hAnsi="Times New Roman" w:cs="Times New Roman"/>
          <w:bCs/>
          <w:sz w:val="24"/>
          <w:szCs w:val="24"/>
        </w:rPr>
        <w:t xml:space="preserve">, finanšu vadībai, </w:t>
      </w:r>
      <w:r w:rsidRPr="002A569C">
        <w:rPr>
          <w:rFonts w:ascii="Times New Roman" w:hAnsi="Times New Roman" w:cs="Times New Roman"/>
          <w:bCs/>
          <w:sz w:val="24"/>
          <w:szCs w:val="24"/>
        </w:rPr>
        <w:t>klientu</w:t>
      </w:r>
      <w:r>
        <w:rPr>
          <w:rFonts w:ascii="Times New Roman" w:hAnsi="Times New Roman" w:cs="Times New Roman"/>
          <w:bCs/>
          <w:sz w:val="24"/>
          <w:szCs w:val="24"/>
        </w:rPr>
        <w:t xml:space="preserve"> un parāda darījumu apkalpošanai:</w:t>
      </w:r>
    </w:p>
    <w:p w:rsidR="00FC4B32" w:rsidRPr="007203C8" w:rsidRDefault="00FC4B32" w:rsidP="00FC4B32">
      <w:pPr>
        <w:numPr>
          <w:ilvl w:val="0"/>
          <w:numId w:val="14"/>
        </w:numPr>
        <w:spacing w:after="0" w:line="240" w:lineRule="auto"/>
        <w:ind w:left="357" w:firstLine="567"/>
        <w:jc w:val="both"/>
        <w:rPr>
          <w:rFonts w:ascii="Times New Roman" w:hAnsi="Times New Roman" w:cs="Times New Roman"/>
          <w:bCs/>
          <w:sz w:val="24"/>
          <w:szCs w:val="24"/>
        </w:rPr>
      </w:pPr>
      <w:r w:rsidRPr="007203C8">
        <w:rPr>
          <w:rFonts w:ascii="Times New Roman" w:hAnsi="Times New Roman" w:cs="Times New Roman"/>
          <w:bCs/>
          <w:sz w:val="24"/>
          <w:szCs w:val="24"/>
        </w:rPr>
        <w:t>domei un pārvaldēm EUR 592 204;</w:t>
      </w:r>
    </w:p>
    <w:p w:rsidR="00FC4B32" w:rsidRPr="007203C8" w:rsidRDefault="00FC4B32" w:rsidP="00FC4B32">
      <w:pPr>
        <w:numPr>
          <w:ilvl w:val="0"/>
          <w:numId w:val="14"/>
        </w:numPr>
        <w:spacing w:after="0" w:line="240" w:lineRule="auto"/>
        <w:ind w:left="357" w:firstLine="567"/>
        <w:jc w:val="both"/>
        <w:rPr>
          <w:rFonts w:ascii="Times New Roman" w:hAnsi="Times New Roman" w:cs="Times New Roman"/>
          <w:bCs/>
          <w:sz w:val="24"/>
          <w:szCs w:val="24"/>
        </w:rPr>
      </w:pPr>
      <w:r w:rsidRPr="007203C8">
        <w:rPr>
          <w:rFonts w:ascii="Times New Roman" w:hAnsi="Times New Roman" w:cs="Times New Roman"/>
          <w:bCs/>
          <w:sz w:val="24"/>
          <w:szCs w:val="24"/>
        </w:rPr>
        <w:t>aizņēmumu apkalpošanai un procentu maksājumiem Valsts kasei EUR 26 017 ;</w:t>
      </w:r>
    </w:p>
    <w:p w:rsidR="00FC4B32" w:rsidRPr="007203C8" w:rsidRDefault="00FC4B32" w:rsidP="00FC4B32">
      <w:pPr>
        <w:numPr>
          <w:ilvl w:val="0"/>
          <w:numId w:val="14"/>
        </w:numPr>
        <w:spacing w:after="0" w:line="240" w:lineRule="auto"/>
        <w:ind w:left="357" w:firstLine="567"/>
        <w:jc w:val="both"/>
        <w:rPr>
          <w:rFonts w:ascii="Times New Roman" w:hAnsi="Times New Roman" w:cs="Times New Roman"/>
          <w:bCs/>
          <w:sz w:val="24"/>
          <w:szCs w:val="24"/>
        </w:rPr>
      </w:pPr>
      <w:r w:rsidRPr="007203C8">
        <w:rPr>
          <w:rFonts w:ascii="Times New Roman" w:hAnsi="Times New Roman" w:cs="Times New Roman"/>
          <w:bCs/>
          <w:sz w:val="24"/>
          <w:szCs w:val="24"/>
        </w:rPr>
        <w:t>deputātu atlīdzībai EUR 82 495;</w:t>
      </w:r>
    </w:p>
    <w:p w:rsidR="00FC4B32" w:rsidRPr="007203C8" w:rsidRDefault="00FC4B32" w:rsidP="00FC4B32">
      <w:pPr>
        <w:numPr>
          <w:ilvl w:val="0"/>
          <w:numId w:val="14"/>
        </w:numPr>
        <w:spacing w:after="0" w:line="240" w:lineRule="auto"/>
        <w:ind w:left="357" w:firstLine="567"/>
        <w:jc w:val="both"/>
        <w:rPr>
          <w:rFonts w:ascii="Times New Roman" w:hAnsi="Times New Roman" w:cs="Times New Roman"/>
          <w:bCs/>
          <w:sz w:val="24"/>
          <w:szCs w:val="24"/>
        </w:rPr>
      </w:pPr>
      <w:r w:rsidRPr="007203C8">
        <w:rPr>
          <w:rFonts w:ascii="Times New Roman" w:hAnsi="Times New Roman" w:cs="Times New Roman"/>
          <w:bCs/>
          <w:sz w:val="24"/>
          <w:szCs w:val="24"/>
        </w:rPr>
        <w:t>komisiju darba atalgojumam EUR 7425;</w:t>
      </w:r>
    </w:p>
    <w:p w:rsidR="00FC4B32" w:rsidRPr="007203C8" w:rsidRDefault="00FC4B32" w:rsidP="00FC4B32">
      <w:pPr>
        <w:numPr>
          <w:ilvl w:val="0"/>
          <w:numId w:val="14"/>
        </w:numPr>
        <w:spacing w:after="0" w:line="240" w:lineRule="auto"/>
        <w:ind w:left="357" w:firstLine="567"/>
        <w:jc w:val="both"/>
        <w:rPr>
          <w:rFonts w:ascii="Times New Roman" w:hAnsi="Times New Roman" w:cs="Times New Roman"/>
          <w:bCs/>
          <w:sz w:val="24"/>
          <w:szCs w:val="24"/>
        </w:rPr>
      </w:pPr>
      <w:r w:rsidRPr="007203C8">
        <w:rPr>
          <w:rFonts w:ascii="Times New Roman" w:hAnsi="Times New Roman" w:cs="Times New Roman"/>
          <w:bCs/>
          <w:sz w:val="24"/>
          <w:szCs w:val="24"/>
        </w:rPr>
        <w:t>pabalstiem, kurus izmaksā pašvaldību bijušajiem priekšsēdētājiem un to vietniekiem EUR 39 216.</w:t>
      </w:r>
    </w:p>
    <w:p w:rsidR="00FC4B32" w:rsidRDefault="00FC4B32" w:rsidP="00FC4B32">
      <w:pPr>
        <w:spacing w:after="120"/>
        <w:ind w:firstLine="567"/>
        <w:jc w:val="both"/>
        <w:rPr>
          <w:rFonts w:ascii="Times New Roman" w:hAnsi="Times New Roman" w:cs="Times New Roman"/>
          <w:bCs/>
          <w:sz w:val="24"/>
          <w:szCs w:val="24"/>
        </w:rPr>
      </w:pPr>
      <w:r w:rsidRPr="007203C8">
        <w:rPr>
          <w:rFonts w:ascii="Times New Roman" w:hAnsi="Times New Roman" w:cs="Times New Roman"/>
          <w:bCs/>
          <w:sz w:val="24"/>
          <w:szCs w:val="24"/>
        </w:rPr>
        <w:lastRenderedPageBreak/>
        <w:t>Pašvaldības darbiniekiem darba alga, ņemot vērā minimālās algas pieaugumu ir paaugstināta minimālās algas pieauguma apmērā visām strādājošo kategorijām</w:t>
      </w:r>
      <w:r>
        <w:rPr>
          <w:rFonts w:ascii="Times New Roman" w:hAnsi="Times New Roman" w:cs="Times New Roman"/>
          <w:bCs/>
          <w:sz w:val="24"/>
          <w:szCs w:val="24"/>
        </w:rPr>
        <w:t xml:space="preserve"> uz katru slodzi</w:t>
      </w:r>
    </w:p>
    <w:p w:rsidR="00FC4B32" w:rsidRPr="007203C8" w:rsidRDefault="00FC4B32" w:rsidP="00FC4B32">
      <w:pPr>
        <w:spacing w:after="120"/>
        <w:ind w:firstLine="567"/>
        <w:jc w:val="both"/>
        <w:rPr>
          <w:rFonts w:ascii="Times New Roman" w:hAnsi="Times New Roman" w:cs="Times New Roman"/>
          <w:b/>
          <w:bCs/>
          <w:sz w:val="24"/>
          <w:szCs w:val="24"/>
        </w:rPr>
      </w:pPr>
      <w:r w:rsidRPr="007203C8">
        <w:rPr>
          <w:rFonts w:ascii="Times New Roman" w:hAnsi="Times New Roman" w:cs="Times New Roman"/>
          <w:b/>
          <w:bCs/>
          <w:sz w:val="24"/>
          <w:szCs w:val="24"/>
        </w:rPr>
        <w:t>Sabiedriskās attiecības</w:t>
      </w:r>
    </w:p>
    <w:p w:rsidR="00FC4B32" w:rsidRDefault="00FC4B32" w:rsidP="00FC4B32">
      <w:pPr>
        <w:spacing w:after="120"/>
        <w:ind w:firstLine="567"/>
        <w:jc w:val="both"/>
        <w:rPr>
          <w:rFonts w:ascii="Times New Roman" w:hAnsi="Times New Roman" w:cs="Times New Roman"/>
          <w:bCs/>
          <w:sz w:val="24"/>
          <w:szCs w:val="24"/>
        </w:rPr>
      </w:pPr>
      <w:r w:rsidRPr="007203C8">
        <w:rPr>
          <w:rFonts w:ascii="Times New Roman" w:hAnsi="Times New Roman" w:cs="Times New Roman"/>
          <w:bCs/>
          <w:sz w:val="24"/>
          <w:szCs w:val="24"/>
        </w:rPr>
        <w:t xml:space="preserve">Sabiedrisko attiecību un komunikācijas nodrošināšanai, iedzīvotāju informēšanai </w:t>
      </w:r>
      <w:r>
        <w:rPr>
          <w:rFonts w:ascii="Times New Roman" w:hAnsi="Times New Roman" w:cs="Times New Roman"/>
          <w:bCs/>
          <w:sz w:val="24"/>
          <w:szCs w:val="24"/>
        </w:rPr>
        <w:t xml:space="preserve">2017. gadā ir paplašināta komunikācijas iespējas sociālajos tīklos, kas šobrīd nedarbojas pietiekami operatīvi un efektīvi. 2018. gadā turpināsim iedzīvotāju informēšanu par aktualitātēm novadā, izmantojot sociālo tīklu piedāvātās iespējas, novada pašvaldības mājas lapu un </w:t>
      </w:r>
      <w:r w:rsidRPr="007203C8">
        <w:rPr>
          <w:rFonts w:ascii="Times New Roman" w:hAnsi="Times New Roman" w:cs="Times New Roman"/>
          <w:bCs/>
          <w:sz w:val="24"/>
          <w:szCs w:val="24"/>
        </w:rPr>
        <w:t xml:space="preserve">pašvaldības </w:t>
      </w:r>
      <w:r>
        <w:rPr>
          <w:rFonts w:ascii="Times New Roman" w:hAnsi="Times New Roman" w:cs="Times New Roman"/>
          <w:bCs/>
          <w:sz w:val="24"/>
          <w:szCs w:val="24"/>
        </w:rPr>
        <w:t xml:space="preserve">bezmaksas </w:t>
      </w:r>
      <w:r w:rsidRPr="007203C8">
        <w:rPr>
          <w:rFonts w:ascii="Times New Roman" w:hAnsi="Times New Roman" w:cs="Times New Roman"/>
          <w:bCs/>
          <w:sz w:val="24"/>
          <w:szCs w:val="24"/>
        </w:rPr>
        <w:t>informatīv</w:t>
      </w:r>
      <w:r>
        <w:rPr>
          <w:rFonts w:ascii="Times New Roman" w:hAnsi="Times New Roman" w:cs="Times New Roman"/>
          <w:bCs/>
          <w:sz w:val="24"/>
          <w:szCs w:val="24"/>
        </w:rPr>
        <w:t>o izdevumu. P</w:t>
      </w:r>
      <w:r w:rsidRPr="007203C8">
        <w:rPr>
          <w:rFonts w:ascii="Times New Roman" w:hAnsi="Times New Roman" w:cs="Times New Roman"/>
          <w:bCs/>
          <w:sz w:val="24"/>
          <w:szCs w:val="24"/>
        </w:rPr>
        <w:t xml:space="preserve">ašvaldības informatīvā izdevuma veidošanai un drukāšanai, televīzijas sižetu uzņemšanai, kā arī domes tēla veidošanai, viesu uzņemšanas </w:t>
      </w:r>
      <w:r>
        <w:rPr>
          <w:rFonts w:ascii="Times New Roman" w:hAnsi="Times New Roman" w:cs="Times New Roman"/>
          <w:bCs/>
          <w:sz w:val="24"/>
          <w:szCs w:val="24"/>
        </w:rPr>
        <w:t xml:space="preserve">reprezentatīvajiem </w:t>
      </w:r>
      <w:r w:rsidRPr="007203C8">
        <w:rPr>
          <w:rFonts w:ascii="Times New Roman" w:hAnsi="Times New Roman" w:cs="Times New Roman"/>
          <w:bCs/>
          <w:sz w:val="24"/>
          <w:szCs w:val="24"/>
        </w:rPr>
        <w:t>izdevumiem plānoti  EUR 19</w:t>
      </w:r>
      <w:r>
        <w:rPr>
          <w:rFonts w:ascii="Times New Roman" w:hAnsi="Times New Roman" w:cs="Times New Roman"/>
          <w:bCs/>
          <w:sz w:val="24"/>
          <w:szCs w:val="24"/>
        </w:rPr>
        <w:t> </w:t>
      </w:r>
      <w:r w:rsidRPr="007203C8">
        <w:rPr>
          <w:rFonts w:ascii="Times New Roman" w:hAnsi="Times New Roman" w:cs="Times New Roman"/>
          <w:bCs/>
          <w:sz w:val="24"/>
          <w:szCs w:val="24"/>
        </w:rPr>
        <w:t>580.</w:t>
      </w:r>
    </w:p>
    <w:p w:rsidR="00FC4B32" w:rsidRDefault="00FC4B32" w:rsidP="00FC4B32">
      <w:pPr>
        <w:spacing w:after="120"/>
        <w:ind w:firstLine="567"/>
        <w:jc w:val="both"/>
        <w:rPr>
          <w:rFonts w:ascii="Times New Roman" w:hAnsi="Times New Roman" w:cs="Times New Roman"/>
          <w:b/>
          <w:bCs/>
          <w:sz w:val="24"/>
          <w:szCs w:val="24"/>
        </w:rPr>
      </w:pPr>
      <w:r w:rsidRPr="007203C8">
        <w:rPr>
          <w:rFonts w:ascii="Times New Roman" w:hAnsi="Times New Roman" w:cs="Times New Roman"/>
          <w:b/>
          <w:bCs/>
          <w:sz w:val="24"/>
          <w:szCs w:val="24"/>
        </w:rPr>
        <w:t>Sabiedriskā kārtība un drošība</w:t>
      </w:r>
    </w:p>
    <w:p w:rsidR="00FC4B32" w:rsidRPr="007203C8" w:rsidRDefault="00FC4B32" w:rsidP="00FC4B32">
      <w:pPr>
        <w:spacing w:after="120"/>
        <w:ind w:firstLine="567"/>
        <w:jc w:val="both"/>
        <w:rPr>
          <w:rFonts w:ascii="Times New Roman" w:hAnsi="Times New Roman" w:cs="Times New Roman"/>
          <w:bCs/>
          <w:sz w:val="24"/>
          <w:szCs w:val="24"/>
        </w:rPr>
      </w:pPr>
      <w:r w:rsidRPr="007203C8">
        <w:rPr>
          <w:rFonts w:ascii="Times New Roman" w:hAnsi="Times New Roman" w:cs="Times New Roman"/>
          <w:bCs/>
          <w:sz w:val="24"/>
          <w:szCs w:val="24"/>
        </w:rPr>
        <w:t>2018.</w:t>
      </w:r>
      <w:r>
        <w:rPr>
          <w:rFonts w:ascii="Times New Roman" w:hAnsi="Times New Roman" w:cs="Times New Roman"/>
          <w:bCs/>
          <w:sz w:val="24"/>
          <w:szCs w:val="24"/>
        </w:rPr>
        <w:t>gadā tika izveidota Viļakas novada pašvaldības policija. Plānoti izdevumi pašvaldības policijas darbinieka uzturēšanai EUR 17 410 apmērā. Šajās izmaksās nav iekļauta policijas automašīnas iegāde, ir iekļauts tikai pašvaldības īpašumā esošo automašīnu pārbūve, izveidojot to par operatīvo transportu. Pašvaldība veic aptauju par izmaksām jaunas vai mazlietotas policijas operatīvās automašīnas piegādi. Pēc piedāvājumu saņemšanas dome veiks izmaksu analīzi salīdzinājumā ar jaunas vai mazlietotas automašīnas iegādi un  esošo transporta līdzekļu pārbūvi par operatīvo transportu un pieņems lēmumu par turpmāko darbību.</w:t>
      </w:r>
    </w:p>
    <w:p w:rsidR="00FC4B32" w:rsidRPr="0022358A" w:rsidRDefault="00FC4B32" w:rsidP="00FC4B32">
      <w:pPr>
        <w:spacing w:after="120"/>
        <w:ind w:firstLine="567"/>
        <w:jc w:val="both"/>
        <w:rPr>
          <w:rFonts w:ascii="Times New Roman" w:hAnsi="Times New Roman" w:cs="Times New Roman"/>
          <w:b/>
          <w:bCs/>
          <w:sz w:val="24"/>
          <w:szCs w:val="24"/>
        </w:rPr>
      </w:pPr>
      <w:r w:rsidRPr="0022358A">
        <w:rPr>
          <w:rFonts w:ascii="Times New Roman" w:hAnsi="Times New Roman" w:cs="Times New Roman"/>
          <w:b/>
          <w:bCs/>
          <w:sz w:val="24"/>
          <w:szCs w:val="24"/>
        </w:rPr>
        <w:t>Ekonomiskā darbība</w:t>
      </w:r>
    </w:p>
    <w:p w:rsidR="00FC4B32" w:rsidRPr="0022358A" w:rsidRDefault="00FC4B32" w:rsidP="00FC4B32">
      <w:pPr>
        <w:spacing w:after="120"/>
        <w:ind w:firstLine="567"/>
        <w:jc w:val="both"/>
        <w:rPr>
          <w:rFonts w:ascii="Times New Roman" w:hAnsi="Times New Roman" w:cs="Times New Roman"/>
          <w:bCs/>
          <w:sz w:val="24"/>
          <w:szCs w:val="24"/>
        </w:rPr>
      </w:pPr>
      <w:r w:rsidRPr="0022358A">
        <w:rPr>
          <w:rFonts w:ascii="Times New Roman" w:hAnsi="Times New Roman" w:cs="Times New Roman"/>
          <w:bCs/>
          <w:sz w:val="24"/>
          <w:szCs w:val="24"/>
        </w:rPr>
        <w:t>Izdevumi tiek plānoti EUR 1 402 570</w:t>
      </w:r>
      <w:r w:rsidRPr="0022358A">
        <w:rPr>
          <w:rFonts w:ascii="Times New Roman" w:hAnsi="Times New Roman" w:cs="Times New Roman"/>
          <w:b/>
          <w:bCs/>
          <w:sz w:val="24"/>
          <w:szCs w:val="24"/>
        </w:rPr>
        <w:t xml:space="preserve"> </w:t>
      </w:r>
      <w:r w:rsidRPr="0022358A">
        <w:rPr>
          <w:rFonts w:ascii="Times New Roman" w:hAnsi="Times New Roman" w:cs="Times New Roman"/>
          <w:bCs/>
          <w:sz w:val="24"/>
          <w:szCs w:val="24"/>
        </w:rPr>
        <w:t xml:space="preserve">apmērā, kas par EUR 847 433 vairāk nekā </w:t>
      </w:r>
      <w:r w:rsidRPr="0022358A">
        <w:rPr>
          <w:rFonts w:ascii="Times New Roman" w:hAnsi="Times New Roman" w:cs="Times New Roman"/>
          <w:sz w:val="24"/>
          <w:szCs w:val="24"/>
        </w:rPr>
        <w:t>2017. gada sākumā tika ieplānots</w:t>
      </w:r>
      <w:r w:rsidRPr="0022358A">
        <w:rPr>
          <w:rFonts w:ascii="Times New Roman" w:hAnsi="Times New Roman" w:cs="Times New Roman"/>
          <w:bCs/>
          <w:sz w:val="24"/>
          <w:szCs w:val="24"/>
        </w:rPr>
        <w:t>. Šos izdevumus veido:</w:t>
      </w:r>
    </w:p>
    <w:p w:rsidR="00FC4B32" w:rsidRPr="0022358A" w:rsidRDefault="00FC4B32" w:rsidP="00FC4B32">
      <w:pPr>
        <w:pStyle w:val="Sarakstarindkopa"/>
        <w:numPr>
          <w:ilvl w:val="0"/>
          <w:numId w:val="19"/>
        </w:numPr>
        <w:spacing w:after="0" w:line="240" w:lineRule="auto"/>
        <w:ind w:left="1349" w:hanging="357"/>
        <w:jc w:val="both"/>
        <w:rPr>
          <w:rFonts w:ascii="Times New Roman" w:hAnsi="Times New Roman" w:cs="Times New Roman"/>
          <w:b/>
          <w:bCs/>
          <w:sz w:val="24"/>
          <w:szCs w:val="24"/>
        </w:rPr>
      </w:pPr>
      <w:r w:rsidRPr="0022358A">
        <w:rPr>
          <w:rFonts w:ascii="Times New Roman" w:hAnsi="Times New Roman" w:cs="Times New Roman"/>
          <w:bCs/>
          <w:sz w:val="24"/>
          <w:szCs w:val="24"/>
        </w:rPr>
        <w:t>Viļakas novada valsts un pašvaldības vienotā klientu apkalpošanas centram - EUR 13 825</w:t>
      </w:r>
      <w:r w:rsidRPr="0022358A">
        <w:rPr>
          <w:rFonts w:ascii="Times New Roman" w:hAnsi="Times New Roman" w:cs="Times New Roman"/>
          <w:b/>
          <w:bCs/>
          <w:sz w:val="24"/>
          <w:szCs w:val="24"/>
        </w:rPr>
        <w:t>;</w:t>
      </w:r>
    </w:p>
    <w:p w:rsidR="00FC4B32" w:rsidRPr="0022358A" w:rsidRDefault="00FC4B32" w:rsidP="00FC4B32">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22358A">
        <w:rPr>
          <w:rFonts w:ascii="Times New Roman" w:hAnsi="Times New Roman" w:cs="Times New Roman"/>
          <w:bCs/>
          <w:sz w:val="24"/>
          <w:szCs w:val="24"/>
        </w:rPr>
        <w:t>Atbalsts uzņēmējiem - EUR 16 000;</w:t>
      </w:r>
    </w:p>
    <w:p w:rsidR="00FC4B32" w:rsidRPr="0022358A" w:rsidRDefault="00FC4B32" w:rsidP="00FC4B32">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22358A">
        <w:rPr>
          <w:rFonts w:ascii="Times New Roman" w:hAnsi="Times New Roman" w:cs="Times New Roman"/>
          <w:bCs/>
          <w:sz w:val="24"/>
          <w:szCs w:val="24"/>
        </w:rPr>
        <w:t xml:space="preserve">Būvvaldes uzturēšanai - EUR 21 100; </w:t>
      </w:r>
    </w:p>
    <w:p w:rsidR="00FC4B32" w:rsidRPr="0022358A" w:rsidRDefault="00FC4B32" w:rsidP="00FC4B32">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22358A">
        <w:rPr>
          <w:rFonts w:ascii="Times New Roman" w:hAnsi="Times New Roman" w:cs="Times New Roman"/>
          <w:bCs/>
          <w:sz w:val="24"/>
          <w:szCs w:val="24"/>
        </w:rPr>
        <w:t>Algotiem pagaidu sabiedriskajiem darbiem - EUR 66 594</w:t>
      </w:r>
      <w:r w:rsidRPr="0022358A">
        <w:rPr>
          <w:rFonts w:ascii="Times New Roman" w:hAnsi="Times New Roman" w:cs="Times New Roman"/>
          <w:b/>
          <w:bCs/>
          <w:sz w:val="24"/>
          <w:szCs w:val="24"/>
        </w:rPr>
        <w:t>;</w:t>
      </w:r>
    </w:p>
    <w:p w:rsidR="00FC4B32" w:rsidRPr="0022358A" w:rsidRDefault="00FC4B32" w:rsidP="00FC4B32">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22358A">
        <w:rPr>
          <w:rFonts w:ascii="Times New Roman" w:hAnsi="Times New Roman" w:cs="Times New Roman"/>
          <w:bCs/>
          <w:sz w:val="24"/>
          <w:szCs w:val="24"/>
        </w:rPr>
        <w:t>Nodarbinātības pasākumiem skolēniem vasaras brīvlaikā - EUR 3 028;</w:t>
      </w:r>
    </w:p>
    <w:p w:rsidR="00FC4B32" w:rsidRPr="0022358A" w:rsidRDefault="00FC4B32" w:rsidP="00FC4B32">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22358A">
        <w:rPr>
          <w:rFonts w:ascii="Times New Roman" w:hAnsi="Times New Roman" w:cs="Times New Roman"/>
          <w:bCs/>
          <w:sz w:val="24"/>
          <w:szCs w:val="24"/>
        </w:rPr>
        <w:t>Viļakas novada ielu un ceļu rekonstrukcijai - EUR 1 229 684</w:t>
      </w:r>
      <w:r w:rsidRPr="0022358A">
        <w:rPr>
          <w:rFonts w:ascii="Times New Roman" w:hAnsi="Times New Roman" w:cs="Times New Roman"/>
          <w:b/>
          <w:bCs/>
          <w:sz w:val="24"/>
          <w:szCs w:val="24"/>
        </w:rPr>
        <w:t>;</w:t>
      </w:r>
    </w:p>
    <w:p w:rsidR="00FC4B32" w:rsidRPr="0022358A" w:rsidRDefault="00FC4B32" w:rsidP="00FC4B32">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22358A">
        <w:rPr>
          <w:rFonts w:ascii="Times New Roman" w:hAnsi="Times New Roman" w:cs="Times New Roman"/>
          <w:bCs/>
          <w:sz w:val="24"/>
          <w:szCs w:val="24"/>
        </w:rPr>
        <w:t>Dabas parkam „</w:t>
      </w:r>
      <w:proofErr w:type="spellStart"/>
      <w:r w:rsidRPr="0022358A">
        <w:rPr>
          <w:rFonts w:ascii="Times New Roman" w:hAnsi="Times New Roman" w:cs="Times New Roman"/>
          <w:bCs/>
          <w:sz w:val="24"/>
          <w:szCs w:val="24"/>
        </w:rPr>
        <w:t>Balkanu</w:t>
      </w:r>
      <w:proofErr w:type="spellEnd"/>
      <w:r w:rsidRPr="0022358A">
        <w:rPr>
          <w:rFonts w:ascii="Times New Roman" w:hAnsi="Times New Roman" w:cs="Times New Roman"/>
          <w:bCs/>
          <w:sz w:val="24"/>
          <w:szCs w:val="24"/>
        </w:rPr>
        <w:t xml:space="preserve"> kalni” – EUR 19 723;</w:t>
      </w:r>
    </w:p>
    <w:p w:rsidR="00FC4B32" w:rsidRDefault="00FC4B32" w:rsidP="00FC4B32">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153D3A">
        <w:rPr>
          <w:rFonts w:ascii="Times New Roman" w:hAnsi="Times New Roman" w:cs="Times New Roman"/>
          <w:bCs/>
          <w:sz w:val="24"/>
          <w:szCs w:val="24"/>
        </w:rPr>
        <w:t>u.c. aktivitātēm - EUR 32</w:t>
      </w:r>
      <w:r>
        <w:rPr>
          <w:rFonts w:ascii="Times New Roman" w:hAnsi="Times New Roman" w:cs="Times New Roman"/>
          <w:bCs/>
          <w:sz w:val="24"/>
          <w:szCs w:val="24"/>
        </w:rPr>
        <w:t> </w:t>
      </w:r>
      <w:r w:rsidRPr="00153D3A">
        <w:rPr>
          <w:rFonts w:ascii="Times New Roman" w:hAnsi="Times New Roman" w:cs="Times New Roman"/>
          <w:bCs/>
          <w:sz w:val="24"/>
          <w:szCs w:val="24"/>
        </w:rPr>
        <w:t>616.</w:t>
      </w:r>
    </w:p>
    <w:p w:rsidR="00FC4B32" w:rsidRPr="00386555" w:rsidRDefault="00FC4B32" w:rsidP="00FC4B32">
      <w:pPr>
        <w:spacing w:after="0" w:line="240" w:lineRule="auto"/>
        <w:ind w:firstLine="567"/>
        <w:jc w:val="both"/>
        <w:rPr>
          <w:rFonts w:ascii="Times New Roman" w:hAnsi="Times New Roman" w:cs="Times New Roman"/>
          <w:bCs/>
          <w:sz w:val="24"/>
          <w:szCs w:val="24"/>
        </w:rPr>
      </w:pPr>
      <w:r w:rsidRPr="00386555">
        <w:rPr>
          <w:rFonts w:ascii="Times New Roman" w:hAnsi="Times New Roman" w:cs="Times New Roman"/>
          <w:bCs/>
          <w:sz w:val="24"/>
          <w:szCs w:val="24"/>
        </w:rPr>
        <w:t>Viļakas novada ielu un ceļu rekonstrukcijā plānotas šādas aktivitātes:</w:t>
      </w:r>
    </w:p>
    <w:p w:rsidR="00FC4B32" w:rsidRPr="00386555" w:rsidRDefault="00FC4B32" w:rsidP="00FC4B32">
      <w:pPr>
        <w:spacing w:after="0" w:line="240" w:lineRule="auto"/>
        <w:ind w:firstLine="567"/>
        <w:jc w:val="both"/>
        <w:rPr>
          <w:rFonts w:ascii="Times New Roman" w:hAnsi="Times New Roman" w:cs="Times New Roman"/>
          <w:bCs/>
          <w:sz w:val="24"/>
          <w:szCs w:val="24"/>
        </w:rPr>
      </w:pPr>
      <w:r w:rsidRPr="00386555">
        <w:rPr>
          <w:rFonts w:ascii="Times New Roman" w:hAnsi="Times New Roman" w:cs="Times New Roman"/>
          <w:bCs/>
          <w:sz w:val="24"/>
          <w:szCs w:val="24"/>
        </w:rPr>
        <w:t xml:space="preserve"> Viļakas pilsētā labiekārtos Vārpu, Ziedu, Krasta un Kalna ielas sakārtojot grāvjus, caurtekas un atjaunojot ielu virsmas ar grants segumu;</w:t>
      </w:r>
    </w:p>
    <w:p w:rsidR="00FC4B32" w:rsidRPr="00386555" w:rsidRDefault="00FC4B32" w:rsidP="00FC4B32">
      <w:pPr>
        <w:spacing w:after="0" w:line="240" w:lineRule="auto"/>
        <w:ind w:firstLine="567"/>
        <w:jc w:val="both"/>
        <w:rPr>
          <w:rFonts w:ascii="Times New Roman" w:hAnsi="Times New Roman" w:cs="Times New Roman"/>
          <w:bCs/>
          <w:sz w:val="24"/>
          <w:szCs w:val="24"/>
        </w:rPr>
      </w:pPr>
      <w:r w:rsidRPr="00386555">
        <w:rPr>
          <w:rFonts w:ascii="Times New Roman" w:hAnsi="Times New Roman" w:cs="Times New Roman"/>
          <w:bCs/>
          <w:sz w:val="24"/>
          <w:szCs w:val="24"/>
        </w:rPr>
        <w:t>Žīguru un Kupravas ciemos tiks turpināts darbs pie gājēju celiņu labiekārtošanas;</w:t>
      </w:r>
    </w:p>
    <w:p w:rsidR="00FC4B32" w:rsidRPr="00386555" w:rsidRDefault="00FC4B32" w:rsidP="00FC4B32">
      <w:pPr>
        <w:spacing w:after="0" w:line="240" w:lineRule="auto"/>
        <w:ind w:firstLine="567"/>
        <w:jc w:val="both"/>
        <w:rPr>
          <w:rFonts w:ascii="Times New Roman" w:eastAsia="Times New Roman" w:hAnsi="Times New Roman" w:cs="Times New Roman"/>
          <w:sz w:val="24"/>
          <w:szCs w:val="24"/>
          <w:lang w:eastAsia="lv-LV"/>
        </w:rPr>
      </w:pPr>
      <w:r w:rsidRPr="00386555">
        <w:rPr>
          <w:rFonts w:ascii="Times New Roman" w:hAnsi="Times New Roman" w:cs="Times New Roman"/>
          <w:bCs/>
          <w:sz w:val="24"/>
          <w:szCs w:val="24"/>
        </w:rPr>
        <w:t>Ar ES fondu atbalstu tiks īstenota šādu ceļu pārbūve</w:t>
      </w:r>
      <w:r>
        <w:rPr>
          <w:rFonts w:ascii="Times New Roman" w:hAnsi="Times New Roman" w:cs="Times New Roman"/>
          <w:bCs/>
          <w:sz w:val="24"/>
          <w:szCs w:val="24"/>
        </w:rPr>
        <w:t xml:space="preserve"> lauku teritorijās</w:t>
      </w:r>
      <w:r w:rsidRPr="00386555">
        <w:rPr>
          <w:rFonts w:ascii="Times New Roman" w:hAnsi="Times New Roman" w:cs="Times New Roman"/>
          <w:bCs/>
          <w:sz w:val="24"/>
          <w:szCs w:val="24"/>
        </w:rPr>
        <w:t>:</w:t>
      </w:r>
      <w:r w:rsidRPr="00386555">
        <w:rPr>
          <w:rFonts w:ascii="Times New Roman" w:eastAsia="Times New Roman" w:hAnsi="Times New Roman" w:cs="Times New Roman"/>
          <w:sz w:val="24"/>
          <w:szCs w:val="24"/>
          <w:lang w:eastAsia="lv-LV"/>
        </w:rPr>
        <w:t xml:space="preserve"> </w:t>
      </w:r>
    </w:p>
    <w:p w:rsidR="00FC4B32" w:rsidRPr="00386555" w:rsidRDefault="00FC4B32" w:rsidP="00FC4B32">
      <w:pPr>
        <w:spacing w:after="0" w:line="240" w:lineRule="auto"/>
        <w:ind w:firstLine="567"/>
        <w:jc w:val="both"/>
        <w:rPr>
          <w:rFonts w:ascii="Times New Roman" w:hAnsi="Times New Roman" w:cs="Times New Roman"/>
          <w:bCs/>
          <w:sz w:val="24"/>
          <w:szCs w:val="24"/>
        </w:rPr>
      </w:pPr>
      <w:r w:rsidRPr="00386555">
        <w:rPr>
          <w:rFonts w:ascii="Times New Roman" w:hAnsi="Times New Roman" w:cs="Times New Roman"/>
          <w:bCs/>
          <w:sz w:val="24"/>
          <w:szCs w:val="24"/>
        </w:rPr>
        <w:t>Medņevas pagasta pašvaldības grants seguma ceļa „Semenova-</w:t>
      </w:r>
      <w:proofErr w:type="spellStart"/>
      <w:r w:rsidRPr="00386555">
        <w:rPr>
          <w:rFonts w:ascii="Times New Roman" w:hAnsi="Times New Roman" w:cs="Times New Roman"/>
          <w:bCs/>
          <w:sz w:val="24"/>
          <w:szCs w:val="24"/>
        </w:rPr>
        <w:t>Loduma</w:t>
      </w:r>
      <w:proofErr w:type="spellEnd"/>
      <w:r w:rsidRPr="00386555">
        <w:rPr>
          <w:rFonts w:ascii="Times New Roman" w:hAnsi="Times New Roman" w:cs="Times New Roman"/>
          <w:bCs/>
          <w:sz w:val="24"/>
          <w:szCs w:val="24"/>
        </w:rPr>
        <w:t>-</w:t>
      </w:r>
      <w:proofErr w:type="spellStart"/>
      <w:r w:rsidRPr="00386555">
        <w:rPr>
          <w:rFonts w:ascii="Times New Roman" w:hAnsi="Times New Roman" w:cs="Times New Roman"/>
          <w:bCs/>
          <w:sz w:val="24"/>
          <w:szCs w:val="24"/>
        </w:rPr>
        <w:t>Truļļova-Bahmatova</w:t>
      </w:r>
      <w:proofErr w:type="spellEnd"/>
      <w:r w:rsidRPr="00386555">
        <w:rPr>
          <w:rFonts w:ascii="Times New Roman" w:hAnsi="Times New Roman" w:cs="Times New Roman"/>
          <w:bCs/>
          <w:sz w:val="24"/>
          <w:szCs w:val="24"/>
        </w:rPr>
        <w:t>”;</w:t>
      </w:r>
    </w:p>
    <w:p w:rsidR="00FC4B32" w:rsidRPr="00386555" w:rsidRDefault="00FC4B32" w:rsidP="00FC4B32">
      <w:pPr>
        <w:spacing w:after="0" w:line="240" w:lineRule="auto"/>
        <w:ind w:firstLine="567"/>
        <w:jc w:val="both"/>
        <w:rPr>
          <w:rFonts w:ascii="Times New Roman" w:hAnsi="Times New Roman" w:cs="Times New Roman"/>
          <w:bCs/>
          <w:sz w:val="24"/>
          <w:szCs w:val="24"/>
        </w:rPr>
      </w:pPr>
      <w:r w:rsidRPr="00386555">
        <w:rPr>
          <w:rFonts w:ascii="Times New Roman" w:hAnsi="Times New Roman" w:cs="Times New Roman"/>
          <w:bCs/>
          <w:sz w:val="24"/>
          <w:szCs w:val="24"/>
        </w:rPr>
        <w:t>Vecumu pagasta pašvaldības grants seguma ceļu „</w:t>
      </w:r>
      <w:proofErr w:type="spellStart"/>
      <w:r w:rsidRPr="00386555">
        <w:rPr>
          <w:rFonts w:ascii="Times New Roman" w:hAnsi="Times New Roman" w:cs="Times New Roman"/>
          <w:bCs/>
          <w:sz w:val="24"/>
          <w:szCs w:val="24"/>
        </w:rPr>
        <w:t>Kozīne</w:t>
      </w:r>
      <w:proofErr w:type="spellEnd"/>
      <w:r w:rsidRPr="00386555">
        <w:rPr>
          <w:rFonts w:ascii="Times New Roman" w:hAnsi="Times New Roman" w:cs="Times New Roman"/>
          <w:bCs/>
          <w:sz w:val="24"/>
          <w:szCs w:val="24"/>
        </w:rPr>
        <w:t>-Gubeņi” un  „</w:t>
      </w:r>
      <w:proofErr w:type="spellStart"/>
      <w:r w:rsidRPr="00386555">
        <w:rPr>
          <w:rFonts w:ascii="Times New Roman" w:hAnsi="Times New Roman" w:cs="Times New Roman"/>
          <w:bCs/>
          <w:sz w:val="24"/>
          <w:szCs w:val="24"/>
        </w:rPr>
        <w:t>Repkova-Ņemecki</w:t>
      </w:r>
      <w:proofErr w:type="spellEnd"/>
      <w:r w:rsidRPr="00386555">
        <w:rPr>
          <w:rFonts w:ascii="Times New Roman" w:hAnsi="Times New Roman" w:cs="Times New Roman"/>
          <w:bCs/>
          <w:sz w:val="24"/>
          <w:szCs w:val="24"/>
        </w:rPr>
        <w:t>”;</w:t>
      </w:r>
    </w:p>
    <w:p w:rsidR="00FC4B32" w:rsidRPr="00386555" w:rsidRDefault="00FC4B32" w:rsidP="00FC4B32">
      <w:pPr>
        <w:spacing w:after="0" w:line="240" w:lineRule="auto"/>
        <w:ind w:firstLine="567"/>
        <w:jc w:val="both"/>
        <w:rPr>
          <w:rFonts w:ascii="Times New Roman" w:hAnsi="Times New Roman" w:cs="Times New Roman"/>
          <w:bCs/>
          <w:sz w:val="24"/>
          <w:szCs w:val="24"/>
        </w:rPr>
      </w:pPr>
      <w:r w:rsidRPr="00386555">
        <w:rPr>
          <w:rFonts w:ascii="Times New Roman" w:hAnsi="Times New Roman" w:cs="Times New Roman"/>
          <w:bCs/>
          <w:sz w:val="24"/>
          <w:szCs w:val="24"/>
        </w:rPr>
        <w:t>Šķilbēnu pagasta pašvaldības grants seguma ceļa „</w:t>
      </w:r>
      <w:proofErr w:type="spellStart"/>
      <w:r w:rsidRPr="00386555">
        <w:rPr>
          <w:rFonts w:ascii="Times New Roman" w:hAnsi="Times New Roman" w:cs="Times New Roman"/>
          <w:bCs/>
          <w:sz w:val="24"/>
          <w:szCs w:val="24"/>
        </w:rPr>
        <w:t>Plešova-Siševa</w:t>
      </w:r>
      <w:proofErr w:type="spellEnd"/>
      <w:r w:rsidRPr="00386555">
        <w:rPr>
          <w:rFonts w:ascii="Times New Roman" w:hAnsi="Times New Roman" w:cs="Times New Roman"/>
          <w:bCs/>
          <w:sz w:val="24"/>
          <w:szCs w:val="24"/>
        </w:rPr>
        <w:t>”;</w:t>
      </w:r>
    </w:p>
    <w:p w:rsidR="00FC4B32" w:rsidRPr="00386555" w:rsidRDefault="00FC4B32" w:rsidP="00FC4B32">
      <w:pPr>
        <w:spacing w:after="0" w:line="240" w:lineRule="auto"/>
        <w:ind w:firstLine="567"/>
        <w:jc w:val="both"/>
        <w:rPr>
          <w:rFonts w:ascii="Times New Roman" w:hAnsi="Times New Roman" w:cs="Times New Roman"/>
          <w:bCs/>
          <w:sz w:val="24"/>
          <w:szCs w:val="24"/>
        </w:rPr>
      </w:pPr>
      <w:r w:rsidRPr="00386555">
        <w:rPr>
          <w:rFonts w:ascii="Times New Roman" w:hAnsi="Times New Roman" w:cs="Times New Roman"/>
          <w:bCs/>
          <w:sz w:val="24"/>
          <w:szCs w:val="24"/>
        </w:rPr>
        <w:t>Šķilbēnu pagasta pašvaldības grants seguma ceļa „Upīte-</w:t>
      </w:r>
      <w:proofErr w:type="spellStart"/>
      <w:r w:rsidRPr="00386555">
        <w:rPr>
          <w:rFonts w:ascii="Times New Roman" w:hAnsi="Times New Roman" w:cs="Times New Roman"/>
          <w:bCs/>
          <w:sz w:val="24"/>
          <w:szCs w:val="24"/>
        </w:rPr>
        <w:t>Ivanovka</w:t>
      </w:r>
      <w:proofErr w:type="spellEnd"/>
      <w:r w:rsidRPr="00386555">
        <w:rPr>
          <w:rFonts w:ascii="Times New Roman" w:hAnsi="Times New Roman" w:cs="Times New Roman"/>
          <w:bCs/>
          <w:sz w:val="24"/>
          <w:szCs w:val="24"/>
        </w:rPr>
        <w:t>-Borisova” ;</w:t>
      </w:r>
    </w:p>
    <w:p w:rsidR="00FC4B32" w:rsidRPr="00386555" w:rsidRDefault="00FC4B32" w:rsidP="00FC4B32">
      <w:pPr>
        <w:spacing w:after="0" w:line="240" w:lineRule="auto"/>
        <w:ind w:firstLine="567"/>
        <w:jc w:val="both"/>
        <w:rPr>
          <w:rFonts w:ascii="Times New Roman" w:hAnsi="Times New Roman" w:cs="Times New Roman"/>
          <w:bCs/>
          <w:sz w:val="24"/>
          <w:szCs w:val="24"/>
        </w:rPr>
      </w:pPr>
      <w:r w:rsidRPr="00386555">
        <w:rPr>
          <w:rFonts w:ascii="Times New Roman" w:hAnsi="Times New Roman" w:cs="Times New Roman"/>
          <w:bCs/>
          <w:sz w:val="24"/>
          <w:szCs w:val="24"/>
        </w:rPr>
        <w:t>Šķilbēnu pagasta pašvaldības grants seguma ceļa „Upīte-</w:t>
      </w:r>
      <w:proofErr w:type="spellStart"/>
      <w:r w:rsidRPr="00386555">
        <w:rPr>
          <w:rFonts w:ascii="Times New Roman" w:hAnsi="Times New Roman" w:cs="Times New Roman"/>
          <w:bCs/>
          <w:sz w:val="24"/>
          <w:szCs w:val="24"/>
        </w:rPr>
        <w:t>Pakašova</w:t>
      </w:r>
      <w:proofErr w:type="spellEnd"/>
      <w:r w:rsidRPr="00386555">
        <w:rPr>
          <w:rFonts w:ascii="Times New Roman" w:hAnsi="Times New Roman" w:cs="Times New Roman"/>
          <w:bCs/>
          <w:sz w:val="24"/>
          <w:szCs w:val="24"/>
        </w:rPr>
        <w:t>-</w:t>
      </w:r>
      <w:proofErr w:type="spellStart"/>
      <w:r w:rsidRPr="00386555">
        <w:rPr>
          <w:rFonts w:ascii="Times New Roman" w:hAnsi="Times New Roman" w:cs="Times New Roman"/>
          <w:bCs/>
          <w:sz w:val="24"/>
          <w:szCs w:val="24"/>
        </w:rPr>
        <w:t>Stabļova</w:t>
      </w:r>
      <w:proofErr w:type="spellEnd"/>
      <w:r w:rsidRPr="00386555">
        <w:rPr>
          <w:rFonts w:ascii="Times New Roman" w:hAnsi="Times New Roman" w:cs="Times New Roman"/>
          <w:bCs/>
          <w:sz w:val="24"/>
          <w:szCs w:val="24"/>
        </w:rPr>
        <w:t>”;</w:t>
      </w:r>
    </w:p>
    <w:p w:rsidR="00FC4B32" w:rsidRDefault="00FC4B32" w:rsidP="00FC4B32">
      <w:pPr>
        <w:spacing w:after="0" w:line="240" w:lineRule="auto"/>
        <w:ind w:firstLine="567"/>
        <w:jc w:val="both"/>
        <w:rPr>
          <w:rFonts w:ascii="Times New Roman" w:hAnsi="Times New Roman" w:cs="Times New Roman"/>
          <w:bCs/>
          <w:sz w:val="24"/>
          <w:szCs w:val="24"/>
        </w:rPr>
      </w:pPr>
      <w:r w:rsidRPr="00386555">
        <w:rPr>
          <w:rFonts w:ascii="Times New Roman" w:hAnsi="Times New Roman" w:cs="Times New Roman"/>
          <w:bCs/>
          <w:sz w:val="24"/>
          <w:szCs w:val="24"/>
        </w:rPr>
        <w:t xml:space="preserve">Šķilbēnu pagasta </w:t>
      </w:r>
      <w:proofErr w:type="spellStart"/>
      <w:r w:rsidRPr="00386555">
        <w:rPr>
          <w:rFonts w:ascii="Times New Roman" w:hAnsi="Times New Roman" w:cs="Times New Roman"/>
          <w:bCs/>
          <w:sz w:val="24"/>
          <w:szCs w:val="24"/>
        </w:rPr>
        <w:t>Šķilbanu</w:t>
      </w:r>
      <w:proofErr w:type="spellEnd"/>
      <w:r w:rsidRPr="00386555">
        <w:rPr>
          <w:rFonts w:ascii="Times New Roman" w:hAnsi="Times New Roman" w:cs="Times New Roman"/>
          <w:bCs/>
          <w:sz w:val="24"/>
          <w:szCs w:val="24"/>
        </w:rPr>
        <w:t xml:space="preserve"> ciema grants seguma Dīķa ielas. </w:t>
      </w:r>
    </w:p>
    <w:p w:rsidR="00FC4B32" w:rsidRDefault="00FC4B32" w:rsidP="00FC4B32">
      <w:pPr>
        <w:spacing w:after="0" w:line="240" w:lineRule="auto"/>
        <w:ind w:firstLine="567"/>
        <w:jc w:val="both"/>
        <w:rPr>
          <w:rFonts w:ascii="Times New Roman" w:hAnsi="Times New Roman" w:cs="Times New Roman"/>
          <w:bCs/>
          <w:sz w:val="24"/>
          <w:szCs w:val="24"/>
        </w:rPr>
      </w:pPr>
    </w:p>
    <w:p w:rsidR="00FC4B32" w:rsidRDefault="00FC4B32" w:rsidP="00FC4B32">
      <w:pPr>
        <w:spacing w:after="0" w:line="240" w:lineRule="auto"/>
        <w:ind w:firstLine="567"/>
        <w:jc w:val="both"/>
        <w:rPr>
          <w:rFonts w:ascii="Times New Roman" w:hAnsi="Times New Roman" w:cs="Times New Roman"/>
          <w:bCs/>
          <w:sz w:val="24"/>
          <w:szCs w:val="24"/>
        </w:rPr>
      </w:pPr>
    </w:p>
    <w:p w:rsidR="00FC4B32" w:rsidRDefault="00FC4B32" w:rsidP="00FC4B32">
      <w:pPr>
        <w:spacing w:after="0" w:line="240" w:lineRule="auto"/>
        <w:ind w:firstLine="567"/>
        <w:jc w:val="both"/>
        <w:rPr>
          <w:rFonts w:ascii="Times New Roman" w:hAnsi="Times New Roman" w:cs="Times New Roman"/>
          <w:bCs/>
          <w:sz w:val="24"/>
          <w:szCs w:val="24"/>
        </w:rPr>
      </w:pPr>
    </w:p>
    <w:p w:rsidR="00FC4B32" w:rsidRPr="0022358A" w:rsidRDefault="00FC4B32" w:rsidP="00FC4B32">
      <w:pPr>
        <w:spacing w:after="0" w:line="240" w:lineRule="auto"/>
        <w:ind w:firstLine="567"/>
        <w:jc w:val="both"/>
        <w:rPr>
          <w:rFonts w:ascii="Times New Roman" w:hAnsi="Times New Roman" w:cs="Times New Roman"/>
          <w:b/>
          <w:bCs/>
          <w:sz w:val="24"/>
          <w:szCs w:val="24"/>
        </w:rPr>
      </w:pPr>
      <w:r w:rsidRPr="00645414">
        <w:rPr>
          <w:rFonts w:ascii="Times New Roman" w:hAnsi="Times New Roman" w:cs="Times New Roman"/>
          <w:bCs/>
          <w:color w:val="FF0000"/>
          <w:sz w:val="24"/>
          <w:szCs w:val="24"/>
        </w:rPr>
        <w:tab/>
      </w:r>
      <w:r w:rsidRPr="0022358A">
        <w:rPr>
          <w:rFonts w:ascii="Times New Roman" w:hAnsi="Times New Roman" w:cs="Times New Roman"/>
          <w:b/>
          <w:bCs/>
          <w:sz w:val="24"/>
          <w:szCs w:val="24"/>
        </w:rPr>
        <w:t>Vides aizsardzība</w:t>
      </w:r>
    </w:p>
    <w:p w:rsidR="00FC4B32" w:rsidRDefault="00FC4B32" w:rsidP="00FC4B32">
      <w:pPr>
        <w:spacing w:after="0" w:line="240" w:lineRule="auto"/>
        <w:ind w:firstLine="720"/>
        <w:jc w:val="both"/>
        <w:rPr>
          <w:rFonts w:ascii="Times New Roman" w:hAnsi="Times New Roman" w:cs="Times New Roman"/>
          <w:bCs/>
          <w:sz w:val="24"/>
          <w:szCs w:val="24"/>
        </w:rPr>
      </w:pPr>
      <w:r w:rsidRPr="0022358A">
        <w:rPr>
          <w:rFonts w:ascii="Times New Roman" w:eastAsia="Calibri" w:hAnsi="Times New Roman" w:cs="Times New Roman"/>
          <w:sz w:val="24"/>
          <w:szCs w:val="24"/>
        </w:rPr>
        <w:t>Viļakas novada pārvalžu kanalizācijas un attīrīšanas iekārtu uzturēšanai un apsaimniekošanai, i</w:t>
      </w:r>
      <w:r w:rsidRPr="0022358A">
        <w:rPr>
          <w:rFonts w:ascii="Times New Roman" w:hAnsi="Times New Roman" w:cs="Times New Roman"/>
          <w:bCs/>
          <w:sz w:val="24"/>
          <w:szCs w:val="24"/>
        </w:rPr>
        <w:t>zdevumi plānoti EUR 23 524 apmērā</w:t>
      </w:r>
      <w:r>
        <w:rPr>
          <w:rFonts w:ascii="Times New Roman" w:hAnsi="Times New Roman" w:cs="Times New Roman"/>
          <w:bCs/>
          <w:sz w:val="24"/>
          <w:szCs w:val="24"/>
        </w:rPr>
        <w:t>.</w:t>
      </w:r>
    </w:p>
    <w:p w:rsidR="00FC4B32" w:rsidRDefault="00FC4B32" w:rsidP="00FC4B32">
      <w:pPr>
        <w:spacing w:after="0" w:line="240" w:lineRule="auto"/>
        <w:ind w:firstLine="720"/>
        <w:jc w:val="both"/>
        <w:rPr>
          <w:rFonts w:ascii="Times New Roman" w:hAnsi="Times New Roman" w:cs="Times New Roman"/>
          <w:bCs/>
          <w:sz w:val="24"/>
          <w:szCs w:val="24"/>
        </w:rPr>
      </w:pPr>
      <w:r w:rsidRPr="0022358A">
        <w:rPr>
          <w:rFonts w:ascii="Times New Roman" w:hAnsi="Times New Roman" w:cs="Times New Roman"/>
          <w:bCs/>
          <w:sz w:val="24"/>
          <w:szCs w:val="24"/>
        </w:rPr>
        <w:t>Paredzēta bīstam</w:t>
      </w:r>
      <w:r>
        <w:rPr>
          <w:rFonts w:ascii="Times New Roman" w:hAnsi="Times New Roman" w:cs="Times New Roman"/>
          <w:bCs/>
          <w:sz w:val="24"/>
          <w:szCs w:val="24"/>
        </w:rPr>
        <w:t>āk</w:t>
      </w:r>
      <w:r w:rsidRPr="0022358A">
        <w:rPr>
          <w:rFonts w:ascii="Times New Roman" w:hAnsi="Times New Roman" w:cs="Times New Roman"/>
          <w:bCs/>
          <w:sz w:val="24"/>
          <w:szCs w:val="24"/>
        </w:rPr>
        <w:t>o koku izzāģēšana visā novada teritorijā.</w:t>
      </w:r>
    </w:p>
    <w:p w:rsidR="00FC4B32" w:rsidRPr="0022358A" w:rsidRDefault="00FC4B32" w:rsidP="00FC4B32">
      <w:pPr>
        <w:spacing w:after="0" w:line="240" w:lineRule="auto"/>
        <w:ind w:firstLine="720"/>
        <w:jc w:val="both"/>
        <w:rPr>
          <w:rFonts w:ascii="Times New Roman" w:hAnsi="Times New Roman" w:cs="Times New Roman"/>
          <w:bCs/>
          <w:sz w:val="24"/>
          <w:szCs w:val="24"/>
        </w:rPr>
      </w:pPr>
    </w:p>
    <w:p w:rsidR="00FC4B32" w:rsidRPr="005269EE" w:rsidRDefault="00FC4B32" w:rsidP="00FC4B32">
      <w:pPr>
        <w:spacing w:after="0" w:line="240" w:lineRule="auto"/>
        <w:ind w:firstLine="567"/>
        <w:jc w:val="both"/>
        <w:rPr>
          <w:rFonts w:ascii="Times New Roman" w:eastAsia="Calibri" w:hAnsi="Times New Roman" w:cs="Times New Roman"/>
          <w:sz w:val="24"/>
          <w:szCs w:val="24"/>
        </w:rPr>
      </w:pPr>
      <w:r w:rsidRPr="005269EE">
        <w:rPr>
          <w:rFonts w:ascii="Times New Roman" w:hAnsi="Times New Roman" w:cs="Times New Roman"/>
          <w:b/>
          <w:bCs/>
          <w:sz w:val="24"/>
          <w:szCs w:val="24"/>
        </w:rPr>
        <w:t>Pašvaldības teritoriju un mājokļu apsaimniekošana</w:t>
      </w:r>
      <w:r>
        <w:rPr>
          <w:rFonts w:ascii="Times New Roman" w:hAnsi="Times New Roman" w:cs="Times New Roman"/>
          <w:b/>
          <w:bCs/>
          <w:sz w:val="24"/>
          <w:szCs w:val="24"/>
        </w:rPr>
        <w:t>i k</w:t>
      </w:r>
      <w:r w:rsidRPr="005269EE">
        <w:rPr>
          <w:rFonts w:ascii="Times New Roman" w:eastAsia="Calibri" w:hAnsi="Times New Roman" w:cs="Times New Roman"/>
          <w:sz w:val="24"/>
          <w:szCs w:val="24"/>
        </w:rPr>
        <w:t>opējie izdevumi plānoti EUR 633 085 apmērā, kas ir par EUR 11 699 jeb 1.81% mazāk</w:t>
      </w:r>
      <w:r w:rsidRPr="005269EE">
        <w:rPr>
          <w:rFonts w:ascii="Times New Roman" w:hAnsi="Times New Roman" w:cs="Times New Roman"/>
          <w:bCs/>
          <w:sz w:val="24"/>
          <w:szCs w:val="24"/>
        </w:rPr>
        <w:t xml:space="preserve"> nekā </w:t>
      </w:r>
      <w:r w:rsidRPr="005269EE">
        <w:rPr>
          <w:rFonts w:ascii="Times New Roman" w:hAnsi="Times New Roman" w:cs="Times New Roman"/>
          <w:sz w:val="24"/>
          <w:szCs w:val="24"/>
        </w:rPr>
        <w:t>2017. gada sākumā tika ieplānots</w:t>
      </w:r>
      <w:r w:rsidRPr="005269EE">
        <w:rPr>
          <w:rFonts w:ascii="Times New Roman" w:eastAsia="Calibri" w:hAnsi="Times New Roman" w:cs="Times New Roman"/>
          <w:sz w:val="24"/>
          <w:szCs w:val="24"/>
        </w:rPr>
        <w:t>. Šo izdevumu daļu sastāda izdevumi pašvaldības dzīvokļu uzturēšanai, ūdenssaimniecības uzturēšanai un apsaimniekošanai, apkures nodrošināšanai pagastu pārvaldēs, pagastu un pilsētas teritorijas apsaimniekošanai kā arī pārējie izdevumi, kas saistīti ar novada teritorijas sakārtošanu.</w:t>
      </w:r>
    </w:p>
    <w:p w:rsidR="00FC4B32" w:rsidRDefault="00FC4B32" w:rsidP="00FC4B32">
      <w:pPr>
        <w:spacing w:after="120"/>
        <w:ind w:firstLine="567"/>
        <w:jc w:val="both"/>
        <w:rPr>
          <w:rFonts w:ascii="Times New Roman" w:hAnsi="Times New Roman" w:cs="Times New Roman"/>
          <w:b/>
          <w:bCs/>
          <w:sz w:val="24"/>
          <w:szCs w:val="24"/>
        </w:rPr>
      </w:pPr>
    </w:p>
    <w:p w:rsidR="00FC4B32" w:rsidRPr="005269EE" w:rsidRDefault="00FC4B32" w:rsidP="00FC4B32">
      <w:pPr>
        <w:autoSpaceDE w:val="0"/>
        <w:autoSpaceDN w:val="0"/>
        <w:adjustRightInd w:val="0"/>
        <w:ind w:firstLine="720"/>
        <w:jc w:val="both"/>
        <w:rPr>
          <w:rFonts w:ascii="Times New Roman" w:eastAsia="Calibri" w:hAnsi="Times New Roman" w:cs="Times New Roman"/>
          <w:b/>
          <w:sz w:val="24"/>
          <w:szCs w:val="24"/>
        </w:rPr>
      </w:pPr>
      <w:r w:rsidRPr="005269EE">
        <w:rPr>
          <w:rFonts w:ascii="Times New Roman" w:eastAsia="Calibri" w:hAnsi="Times New Roman" w:cs="Times New Roman"/>
          <w:b/>
          <w:sz w:val="24"/>
          <w:szCs w:val="24"/>
        </w:rPr>
        <w:t>Veselība</w:t>
      </w:r>
    </w:p>
    <w:p w:rsidR="00FC4B32" w:rsidRPr="005269EE" w:rsidRDefault="00FC4B32" w:rsidP="00FC4B32">
      <w:pPr>
        <w:autoSpaceDE w:val="0"/>
        <w:autoSpaceDN w:val="0"/>
        <w:adjustRightInd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Viļakas novada pašvaldībā plāno veikt pārrunas un piesaistīt sabiedrības veselības speciālistu. 2018.gadā pašvaldība plāno veikt aktivitātes jaunu ģimenes ārstu piesaistē. Šajā gadā tiks turpināts  p</w:t>
      </w:r>
      <w:r w:rsidRPr="005269EE">
        <w:rPr>
          <w:rFonts w:ascii="Times New Roman" w:eastAsia="Calibri" w:hAnsi="Times New Roman" w:cs="Times New Roman"/>
          <w:sz w:val="24"/>
          <w:szCs w:val="24"/>
        </w:rPr>
        <w:t>rojekts "Veselības veicināšanas un slimību profilakses pasākumi Viļakas novadā"</w:t>
      </w:r>
      <w:r>
        <w:rPr>
          <w:rFonts w:ascii="Times New Roman" w:eastAsia="Calibri" w:hAnsi="Times New Roman" w:cs="Times New Roman"/>
          <w:sz w:val="24"/>
          <w:szCs w:val="24"/>
        </w:rPr>
        <w:t xml:space="preserve"> EUR 64 644 apmērā. Kopējie veselības </w:t>
      </w:r>
      <w:r w:rsidRPr="005269EE">
        <w:rPr>
          <w:rFonts w:ascii="Times New Roman" w:eastAsia="Calibri" w:hAnsi="Times New Roman" w:cs="Times New Roman"/>
          <w:sz w:val="24"/>
          <w:szCs w:val="24"/>
        </w:rPr>
        <w:t xml:space="preserve">izdevumi </w:t>
      </w:r>
      <w:r>
        <w:rPr>
          <w:rFonts w:ascii="Times New Roman" w:eastAsia="Calibri" w:hAnsi="Times New Roman" w:cs="Times New Roman"/>
          <w:sz w:val="24"/>
          <w:szCs w:val="24"/>
        </w:rPr>
        <w:t xml:space="preserve">2018. gadā </w:t>
      </w:r>
      <w:r w:rsidRPr="005269EE">
        <w:rPr>
          <w:rFonts w:ascii="Times New Roman" w:eastAsia="Calibri" w:hAnsi="Times New Roman" w:cs="Times New Roman"/>
          <w:sz w:val="24"/>
          <w:szCs w:val="24"/>
        </w:rPr>
        <w:t>plānoti EUR 82 802. Feldšeru un veselības punktu uzturēšanai ieplānoti EUR 18 158.  Salīdzinot ar 2017.gada plānu, izdevumi ir pieauguši .Kupravas feldšeru un veselības punktam ieplānoti – EUR 6740, Upītes feldšeru un veselības punktam –  EUR 11 418.</w:t>
      </w:r>
      <w:r>
        <w:rPr>
          <w:rFonts w:ascii="Times New Roman" w:eastAsia="Calibri" w:hAnsi="Times New Roman" w:cs="Times New Roman"/>
          <w:sz w:val="24"/>
          <w:szCs w:val="24"/>
        </w:rPr>
        <w:t xml:space="preserve"> </w:t>
      </w:r>
    </w:p>
    <w:p w:rsidR="00FC4B32" w:rsidRPr="000D7D1E" w:rsidRDefault="00FC4B32" w:rsidP="00FC4B32">
      <w:pPr>
        <w:spacing w:after="120"/>
        <w:ind w:firstLine="567"/>
        <w:jc w:val="both"/>
        <w:rPr>
          <w:rFonts w:ascii="Times New Roman" w:hAnsi="Times New Roman" w:cs="Times New Roman"/>
          <w:b/>
          <w:bCs/>
          <w:sz w:val="24"/>
          <w:szCs w:val="24"/>
        </w:rPr>
      </w:pPr>
      <w:r w:rsidRPr="000D7D1E">
        <w:rPr>
          <w:rFonts w:ascii="Times New Roman" w:hAnsi="Times New Roman" w:cs="Times New Roman"/>
          <w:b/>
          <w:bCs/>
          <w:sz w:val="24"/>
          <w:szCs w:val="24"/>
        </w:rPr>
        <w:t>Atpūta, kultūra, sports un reliģija</w:t>
      </w:r>
      <w:r>
        <w:rPr>
          <w:rFonts w:ascii="Times New Roman" w:hAnsi="Times New Roman" w:cs="Times New Roman"/>
          <w:b/>
          <w:bCs/>
          <w:sz w:val="24"/>
          <w:szCs w:val="24"/>
        </w:rPr>
        <w:t xml:space="preserve"> </w:t>
      </w:r>
    </w:p>
    <w:p w:rsidR="00FC4B32" w:rsidRDefault="00FC4B32" w:rsidP="00FC4B32">
      <w:pPr>
        <w:spacing w:after="120"/>
        <w:ind w:firstLine="567"/>
        <w:jc w:val="both"/>
        <w:rPr>
          <w:rFonts w:ascii="Times New Roman" w:eastAsia="Calibri" w:hAnsi="Times New Roman" w:cs="Times New Roman"/>
          <w:sz w:val="24"/>
          <w:szCs w:val="24"/>
        </w:rPr>
      </w:pPr>
      <w:r w:rsidRPr="000D7D1E">
        <w:rPr>
          <w:rFonts w:ascii="Times New Roman" w:hAnsi="Times New Roman" w:cs="Times New Roman"/>
          <w:bCs/>
          <w:sz w:val="24"/>
          <w:szCs w:val="24"/>
        </w:rPr>
        <w:t xml:space="preserve">Izdevumi </w:t>
      </w:r>
      <w:r w:rsidRPr="00643A2F">
        <w:rPr>
          <w:rFonts w:ascii="Times New Roman" w:hAnsi="Times New Roman" w:cs="Times New Roman"/>
          <w:bCs/>
          <w:sz w:val="24"/>
          <w:szCs w:val="24"/>
        </w:rPr>
        <w:t>atpūtai, kultūrai, sportam un reliģijai</w:t>
      </w:r>
      <w:r>
        <w:rPr>
          <w:rFonts w:ascii="Times New Roman" w:hAnsi="Times New Roman" w:cs="Times New Roman"/>
          <w:b/>
          <w:bCs/>
          <w:sz w:val="24"/>
          <w:szCs w:val="24"/>
        </w:rPr>
        <w:t xml:space="preserve"> </w:t>
      </w:r>
      <w:r w:rsidRPr="000D7D1E">
        <w:rPr>
          <w:rFonts w:ascii="Times New Roman" w:hAnsi="Times New Roman" w:cs="Times New Roman"/>
          <w:bCs/>
          <w:sz w:val="24"/>
          <w:szCs w:val="24"/>
        </w:rPr>
        <w:t>plānoti EUR 823 250</w:t>
      </w:r>
      <w:r w:rsidRPr="000D7D1E">
        <w:rPr>
          <w:rFonts w:ascii="Times New Roman" w:hAnsi="Times New Roman" w:cs="Times New Roman"/>
          <w:sz w:val="24"/>
          <w:szCs w:val="24"/>
        </w:rPr>
        <w:t xml:space="preserve"> </w:t>
      </w:r>
      <w:r w:rsidRPr="000D7D1E">
        <w:rPr>
          <w:rFonts w:ascii="Times New Roman" w:hAnsi="Times New Roman" w:cs="Times New Roman"/>
          <w:bCs/>
          <w:sz w:val="24"/>
          <w:szCs w:val="24"/>
        </w:rPr>
        <w:t>apmērā, kas ir par EUR 133 891 jeb 19.42%</w:t>
      </w:r>
      <w:r w:rsidRPr="000D7D1E">
        <w:rPr>
          <w:rFonts w:ascii="Times New Roman" w:eastAsia="Calibri" w:hAnsi="Times New Roman" w:cs="Times New Roman"/>
          <w:sz w:val="24"/>
          <w:szCs w:val="24"/>
        </w:rPr>
        <w:t xml:space="preserve"> vairāk </w:t>
      </w:r>
      <w:r w:rsidRPr="000D7D1E">
        <w:rPr>
          <w:rFonts w:ascii="Times New Roman" w:hAnsi="Times New Roman" w:cs="Times New Roman"/>
          <w:bCs/>
          <w:sz w:val="24"/>
          <w:szCs w:val="24"/>
        </w:rPr>
        <w:t xml:space="preserve">nekā </w:t>
      </w:r>
      <w:r>
        <w:rPr>
          <w:rFonts w:ascii="Times New Roman" w:hAnsi="Times New Roman" w:cs="Times New Roman"/>
          <w:sz w:val="24"/>
          <w:szCs w:val="24"/>
        </w:rPr>
        <w:t xml:space="preserve">2017. gada sākuma plānu, palielinājums izskaidrojams ar uzsākto projektu realizāciju Viļakas pilsētas estrādē un </w:t>
      </w:r>
      <w:r w:rsidRPr="001E5B34">
        <w:rPr>
          <w:rFonts w:ascii="Times New Roman" w:eastAsia="Calibri" w:hAnsi="Times New Roman" w:cs="Times New Roman"/>
          <w:sz w:val="24"/>
          <w:szCs w:val="24"/>
        </w:rPr>
        <w:t xml:space="preserve">LEADER </w:t>
      </w:r>
      <w:r>
        <w:rPr>
          <w:rFonts w:ascii="Times New Roman" w:eastAsia="Calibri" w:hAnsi="Times New Roman" w:cs="Times New Roman"/>
          <w:sz w:val="24"/>
          <w:szCs w:val="24"/>
        </w:rPr>
        <w:t xml:space="preserve">projektu </w:t>
      </w:r>
      <w:r w:rsidRPr="001E5B34">
        <w:rPr>
          <w:rFonts w:ascii="Times New Roman" w:eastAsia="Calibri" w:hAnsi="Times New Roman" w:cs="Times New Roman"/>
          <w:sz w:val="24"/>
          <w:szCs w:val="24"/>
        </w:rPr>
        <w:t>Šķilbēnu pagasta kultūras centrā “</w:t>
      </w:r>
      <w:proofErr w:type="spellStart"/>
      <w:r w:rsidRPr="001E5B34">
        <w:rPr>
          <w:rFonts w:ascii="Times New Roman" w:eastAsia="Calibri" w:hAnsi="Times New Roman" w:cs="Times New Roman"/>
          <w:sz w:val="24"/>
          <w:szCs w:val="24"/>
        </w:rPr>
        <w:t>Rekova</w:t>
      </w:r>
      <w:proofErr w:type="spellEnd"/>
      <w:r w:rsidRPr="001E5B34">
        <w:rPr>
          <w:rFonts w:ascii="Times New Roman" w:eastAsia="Calibri" w:hAnsi="Times New Roman" w:cs="Times New Roman"/>
          <w:sz w:val="24"/>
          <w:szCs w:val="24"/>
        </w:rPr>
        <w:t>”</w:t>
      </w:r>
      <w:r w:rsidRPr="000D7D1E">
        <w:rPr>
          <w:rFonts w:ascii="Times New Roman" w:hAnsi="Times New Roman" w:cs="Times New Roman"/>
          <w:sz w:val="24"/>
          <w:szCs w:val="24"/>
        </w:rPr>
        <w:t>.</w:t>
      </w:r>
      <w:r w:rsidRPr="000D7D1E">
        <w:rPr>
          <w:rFonts w:ascii="Times New Roman" w:eastAsia="Calibri" w:hAnsi="Times New Roman" w:cs="Times New Roman"/>
          <w:sz w:val="24"/>
          <w:szCs w:val="24"/>
        </w:rPr>
        <w:t xml:space="preserve"> </w:t>
      </w:r>
    </w:p>
    <w:p w:rsidR="00FC4B32"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sidRPr="003867FB">
        <w:rPr>
          <w:rFonts w:ascii="Times New Roman" w:eastAsia="Calibri" w:hAnsi="Times New Roman" w:cs="Times New Roman"/>
          <w:sz w:val="24"/>
          <w:szCs w:val="24"/>
        </w:rPr>
        <w:t xml:space="preserve">Novada muzeju darbības nodrošināšanai ieplānoti EUR 48 878. </w:t>
      </w:r>
    </w:p>
    <w:p w:rsidR="00FC4B32"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sidRPr="003867FB">
        <w:rPr>
          <w:rFonts w:ascii="Times New Roman" w:eastAsia="Calibri" w:hAnsi="Times New Roman" w:cs="Times New Roman"/>
          <w:sz w:val="24"/>
          <w:szCs w:val="24"/>
        </w:rPr>
        <w:t xml:space="preserve">Novada sporta pasākumu un aktivitāšu nodrošināšanai ieplānoti EUR 18 098. </w:t>
      </w:r>
    </w:p>
    <w:p w:rsidR="00FC4B32"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sidRPr="003867FB">
        <w:rPr>
          <w:rFonts w:ascii="Times New Roman" w:eastAsia="Calibri" w:hAnsi="Times New Roman" w:cs="Times New Roman"/>
          <w:sz w:val="24"/>
          <w:szCs w:val="24"/>
        </w:rPr>
        <w:t xml:space="preserve">Viļakas novada bibliotēku darbības nodrošināšanai ieplānoti EUR 117 580, t.sk bibliotēku krājumu palielināšanai – EUR 4830, periodikas iegādei – EUR 3143. </w:t>
      </w:r>
    </w:p>
    <w:p w:rsidR="00FC4B32"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sidRPr="003867FB">
        <w:rPr>
          <w:rFonts w:ascii="Times New Roman" w:eastAsia="Calibri" w:hAnsi="Times New Roman" w:cs="Times New Roman"/>
          <w:sz w:val="24"/>
          <w:szCs w:val="24"/>
        </w:rPr>
        <w:t xml:space="preserve">Kultūras un Tautas namiem, centriem un pasākumiem ieplānoti  EUR 514 380, t.sk. pašdarbības kolektīvu un pulciņu vadītāju atalgojumam EUR 35 234. </w:t>
      </w:r>
    </w:p>
    <w:p w:rsidR="00FC4B32" w:rsidRPr="001E5B34"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sidRPr="001E5B34">
        <w:rPr>
          <w:rFonts w:ascii="Times New Roman" w:eastAsia="Calibri" w:hAnsi="Times New Roman" w:cs="Times New Roman"/>
          <w:sz w:val="24"/>
          <w:szCs w:val="24"/>
        </w:rPr>
        <w:t>Tiks turpināti iesāktie darbi pie Viļakas pilsētas brīvdabas estrādes atjaunošanas - jumta būvniecības un teritorijas labiekārtošanas EUR 184 780 apmērā.</w:t>
      </w:r>
    </w:p>
    <w:p w:rsidR="00FC4B32"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sidRPr="001E5B34">
        <w:rPr>
          <w:rFonts w:ascii="Times New Roman" w:eastAsia="Calibri" w:hAnsi="Times New Roman" w:cs="Times New Roman"/>
          <w:sz w:val="24"/>
          <w:szCs w:val="24"/>
        </w:rPr>
        <w:t>Šķilbēnu pagasta kultūras centrā “</w:t>
      </w:r>
      <w:proofErr w:type="spellStart"/>
      <w:r w:rsidRPr="001E5B34">
        <w:rPr>
          <w:rFonts w:ascii="Times New Roman" w:eastAsia="Calibri" w:hAnsi="Times New Roman" w:cs="Times New Roman"/>
          <w:sz w:val="24"/>
          <w:szCs w:val="24"/>
        </w:rPr>
        <w:t>Rekova</w:t>
      </w:r>
      <w:proofErr w:type="spellEnd"/>
      <w:r w:rsidRPr="001E5B34">
        <w:rPr>
          <w:rFonts w:ascii="Times New Roman" w:eastAsia="Calibri" w:hAnsi="Times New Roman" w:cs="Times New Roman"/>
          <w:sz w:val="24"/>
          <w:szCs w:val="24"/>
        </w:rPr>
        <w:t>” tiks turpināts iesāktais LEADER projekts  “Publisko un kultūras pakalpojumu sasniedzamības un kvalitātes uzlabošana Šķilbēnu pagastā” EUR 96 642 apmērā.</w:t>
      </w:r>
    </w:p>
    <w:p w:rsidR="00FC4B32"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2018.gadā norisināsies vairāki</w:t>
      </w:r>
      <w:r w:rsidRPr="00432FB0">
        <w:rPr>
          <w:rFonts w:ascii="Times New Roman" w:eastAsia="Calibri" w:hAnsi="Times New Roman" w:cs="Times New Roman"/>
          <w:sz w:val="24"/>
          <w:szCs w:val="24"/>
        </w:rPr>
        <w:t xml:space="preserve"> </w:t>
      </w:r>
      <w:r>
        <w:rPr>
          <w:rFonts w:ascii="Times New Roman" w:eastAsia="Calibri" w:hAnsi="Times New Roman" w:cs="Times New Roman"/>
          <w:sz w:val="24"/>
          <w:szCs w:val="24"/>
        </w:rPr>
        <w:t>nozīmīgi kultūras pasākumi:</w:t>
      </w:r>
    </w:p>
    <w:p w:rsidR="00FC4B32"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Valsts un novada mēroga pasākumi - </w:t>
      </w:r>
      <w:r w:rsidRPr="00432FB0">
        <w:rPr>
          <w:rFonts w:ascii="Times New Roman" w:eastAsia="Calibri" w:hAnsi="Times New Roman" w:cs="Times New Roman"/>
          <w:sz w:val="24"/>
          <w:szCs w:val="24"/>
        </w:rPr>
        <w:t>XXVI Vispārējie latviešu Dziesmu un XVI Deju svētki</w:t>
      </w:r>
      <w:r>
        <w:rPr>
          <w:rFonts w:ascii="Times New Roman" w:eastAsia="Calibri" w:hAnsi="Times New Roman" w:cs="Times New Roman"/>
          <w:sz w:val="24"/>
          <w:szCs w:val="24"/>
        </w:rPr>
        <w:t>,</w:t>
      </w:r>
    </w:p>
    <w:p w:rsidR="00FC4B32"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valsts simtgades pasākums “Mana tēvu zeme atspulgos”,</w:t>
      </w:r>
    </w:p>
    <w:p w:rsidR="00FC4B32"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starptautiskais folkloras festivāls “</w:t>
      </w:r>
      <w:r w:rsidRPr="00432FB0">
        <w:rPr>
          <w:rFonts w:ascii="Times New Roman" w:eastAsia="Calibri" w:hAnsi="Times New Roman" w:cs="Times New Roman"/>
          <w:sz w:val="24"/>
          <w:szCs w:val="24"/>
        </w:rPr>
        <w:t>BALTICA-2018</w:t>
      </w:r>
      <w:r>
        <w:rPr>
          <w:rFonts w:ascii="Times New Roman" w:eastAsia="Calibri" w:hAnsi="Times New Roman" w:cs="Times New Roman"/>
          <w:sz w:val="24"/>
          <w:szCs w:val="24"/>
        </w:rPr>
        <w:t>” ar vienu no festivāla noslēguma pasākuma norises vietām Viļakas novadā,</w:t>
      </w:r>
    </w:p>
    <w:p w:rsidR="00FC4B32" w:rsidRPr="0054392A" w:rsidRDefault="00FC4B32" w:rsidP="00FC4B32">
      <w:pPr>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sidRPr="003678E1">
        <w:rPr>
          <w:rFonts w:ascii="Times New Roman" w:eastAsia="Calibri" w:hAnsi="Times New Roman" w:cs="Times New Roman"/>
          <w:sz w:val="24"/>
          <w:szCs w:val="24"/>
        </w:rPr>
        <w:t xml:space="preserve">atzīmējot Viļakai 725 gadadienu tiks atkārtoti izdota </w:t>
      </w:r>
      <w:proofErr w:type="spellStart"/>
      <w:r w:rsidRPr="003678E1">
        <w:rPr>
          <w:rFonts w:ascii="Times New Roman" w:eastAsia="Calibri" w:hAnsi="Times New Roman" w:cs="Times New Roman"/>
          <w:sz w:val="24"/>
          <w:szCs w:val="24"/>
        </w:rPr>
        <w:t>L.Maksimovas</w:t>
      </w:r>
      <w:proofErr w:type="spellEnd"/>
      <w:r w:rsidRPr="003678E1">
        <w:rPr>
          <w:rFonts w:ascii="Times New Roman" w:eastAsia="Calibri" w:hAnsi="Times New Roman" w:cs="Times New Roman"/>
          <w:sz w:val="24"/>
          <w:szCs w:val="24"/>
        </w:rPr>
        <w:t xml:space="preserve"> grāmata “Viļaka un tās ļaudis gadsimtu ceļos”</w:t>
      </w:r>
      <w:r>
        <w:rPr>
          <w:rFonts w:ascii="Times New Roman" w:eastAsia="Calibri" w:hAnsi="Times New Roman" w:cs="Times New Roman"/>
          <w:sz w:val="24"/>
          <w:szCs w:val="24"/>
        </w:rPr>
        <w:t>. Šī grāmata ir</w:t>
      </w:r>
      <w:r w:rsidRPr="003678E1">
        <w:rPr>
          <w:rFonts w:ascii="Times New Roman" w:eastAsia="Calibri" w:hAnsi="Times New Roman" w:cs="Times New Roman"/>
          <w:sz w:val="24"/>
          <w:szCs w:val="24"/>
        </w:rPr>
        <w:t xml:space="preserve"> par Viļakas kā apdzīvotas vietas vēsturi.</w:t>
      </w:r>
    </w:p>
    <w:p w:rsidR="00FC4B32"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Darba efektivitātes uzlabošanas nolūkos ir plānota reorganizācija Jauniešu un iniciatīvu centros. </w:t>
      </w:r>
    </w:p>
    <w:p w:rsidR="00FC4B32" w:rsidRDefault="00FC4B32" w:rsidP="00FC4B32">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Jauniešu un iniciatīvu centru darbībai 2018. gadā </w:t>
      </w:r>
      <w:r w:rsidRPr="00E85F4C">
        <w:rPr>
          <w:rFonts w:ascii="Times New Roman" w:eastAsia="Calibri" w:hAnsi="Times New Roman" w:cs="Times New Roman"/>
          <w:sz w:val="24"/>
          <w:szCs w:val="24"/>
        </w:rPr>
        <w:t>ieplānoti EUR 42</w:t>
      </w:r>
      <w:r>
        <w:rPr>
          <w:rFonts w:ascii="Times New Roman" w:eastAsia="Calibri" w:hAnsi="Times New Roman" w:cs="Times New Roman"/>
          <w:sz w:val="24"/>
          <w:szCs w:val="24"/>
        </w:rPr>
        <w:t> </w:t>
      </w:r>
      <w:r w:rsidRPr="00E85F4C">
        <w:rPr>
          <w:rFonts w:ascii="Times New Roman" w:eastAsia="Calibri" w:hAnsi="Times New Roman" w:cs="Times New Roman"/>
          <w:sz w:val="24"/>
          <w:szCs w:val="24"/>
        </w:rPr>
        <w:t>663 centri turpinās dar</w:t>
      </w:r>
      <w:r>
        <w:rPr>
          <w:rFonts w:ascii="Times New Roman" w:eastAsia="Calibri" w:hAnsi="Times New Roman" w:cs="Times New Roman"/>
          <w:sz w:val="24"/>
          <w:szCs w:val="24"/>
        </w:rPr>
        <w:t>bu pie projekta “Proti un dari” un iesaistīsies jaunos projektos.</w:t>
      </w:r>
    </w:p>
    <w:p w:rsidR="00FC4B32" w:rsidRPr="00636774" w:rsidRDefault="00FC4B32" w:rsidP="00FC4B32">
      <w:pPr>
        <w:spacing w:after="120"/>
        <w:ind w:firstLine="567"/>
        <w:jc w:val="both"/>
        <w:rPr>
          <w:rFonts w:ascii="Times New Roman" w:hAnsi="Times New Roman" w:cs="Times New Roman"/>
          <w:b/>
          <w:bCs/>
          <w:sz w:val="24"/>
          <w:szCs w:val="24"/>
        </w:rPr>
      </w:pPr>
      <w:r w:rsidRPr="00636774">
        <w:rPr>
          <w:rFonts w:ascii="Times New Roman" w:hAnsi="Times New Roman" w:cs="Times New Roman"/>
          <w:b/>
          <w:bCs/>
          <w:sz w:val="24"/>
          <w:szCs w:val="24"/>
        </w:rPr>
        <w:t>Izglītība</w:t>
      </w:r>
    </w:p>
    <w:p w:rsidR="00FC4B32" w:rsidRDefault="00FC4B32" w:rsidP="00FC4B32">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Sakarā ar skolēnu skaita samazināšanos un nepieciešamību veikt lielus ieguldījumus izglītības iestāžu ēkās 2018. gadā ir ieplānotas reorganizācijas izglītības iestādēs. Šogad tās vairāk skars Žīguru un Šķilbēnu pagastus.</w:t>
      </w:r>
    </w:p>
    <w:p w:rsidR="00FC4B32" w:rsidRPr="0054392A" w:rsidRDefault="00FC4B32" w:rsidP="00FC4B32">
      <w:pPr>
        <w:spacing w:after="0" w:line="240" w:lineRule="auto"/>
        <w:ind w:firstLine="567"/>
        <w:jc w:val="both"/>
        <w:rPr>
          <w:rFonts w:ascii="Times New Roman" w:hAnsi="Times New Roman" w:cs="Times New Roman"/>
          <w:sz w:val="24"/>
          <w:szCs w:val="24"/>
        </w:rPr>
      </w:pPr>
      <w:r w:rsidRPr="0054392A">
        <w:rPr>
          <w:rFonts w:ascii="Times New Roman" w:hAnsi="Times New Roman" w:cs="Times New Roman"/>
          <w:bCs/>
          <w:sz w:val="24"/>
          <w:szCs w:val="24"/>
        </w:rPr>
        <w:t xml:space="preserve">Izdevumi plānoti EUR 2 815 803 apmērā, kas ir par EUR 363 814 jeb 14.84% vairāk nekā </w:t>
      </w:r>
      <w:r w:rsidRPr="0054392A">
        <w:rPr>
          <w:rFonts w:ascii="Times New Roman" w:hAnsi="Times New Roman" w:cs="Times New Roman"/>
          <w:sz w:val="24"/>
          <w:szCs w:val="24"/>
        </w:rPr>
        <w:t>2017. gada sākumā tika ieplānots. Šos izdevumus veido:</w:t>
      </w:r>
    </w:p>
    <w:p w:rsidR="00FC4B32" w:rsidRPr="0054392A" w:rsidRDefault="00FC4B32" w:rsidP="00FC4B32">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54392A">
        <w:rPr>
          <w:rFonts w:ascii="Times New Roman" w:eastAsia="Calibri" w:hAnsi="Times New Roman" w:cs="Times New Roman"/>
          <w:sz w:val="24"/>
          <w:szCs w:val="24"/>
        </w:rPr>
        <w:t>Pirmsskolas izglītības iestādēm - EUR 417 721;</w:t>
      </w:r>
    </w:p>
    <w:p w:rsidR="00FC4B32" w:rsidRDefault="00FC4B32" w:rsidP="00FC4B32">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54392A">
        <w:rPr>
          <w:rFonts w:ascii="Times New Roman" w:eastAsia="Calibri" w:hAnsi="Times New Roman" w:cs="Times New Roman"/>
          <w:sz w:val="24"/>
          <w:szCs w:val="24"/>
        </w:rPr>
        <w:t>Novada pamatskolām un vidusskolām un izglītības projektu realizācijai</w:t>
      </w:r>
      <w:r>
        <w:rPr>
          <w:rFonts w:ascii="Times New Roman" w:eastAsia="Calibri" w:hAnsi="Times New Roman" w:cs="Times New Roman"/>
          <w:sz w:val="24"/>
          <w:szCs w:val="24"/>
        </w:rPr>
        <w:t xml:space="preserve"> </w:t>
      </w:r>
    </w:p>
    <w:p w:rsidR="00FC4B32" w:rsidRPr="0054392A" w:rsidRDefault="00FC4B32" w:rsidP="00FC4B32">
      <w:pPr>
        <w:pStyle w:val="Sarakstarindkopa"/>
        <w:tabs>
          <w:tab w:val="left" w:pos="1950"/>
        </w:tabs>
        <w:autoSpaceDE w:val="0"/>
        <w:autoSpaceDN w:val="0"/>
        <w:adjustRightInd w:val="0"/>
        <w:spacing w:after="0" w:line="240" w:lineRule="auto"/>
        <w:ind w:left="2694"/>
        <w:jc w:val="both"/>
        <w:rPr>
          <w:rFonts w:ascii="Times New Roman" w:eastAsia="Calibri" w:hAnsi="Times New Roman" w:cs="Times New Roman"/>
          <w:sz w:val="24"/>
          <w:szCs w:val="24"/>
        </w:rPr>
      </w:pPr>
      <w:r w:rsidRPr="0054392A">
        <w:rPr>
          <w:rFonts w:ascii="Times New Roman" w:eastAsia="Calibri" w:hAnsi="Times New Roman" w:cs="Times New Roman"/>
          <w:sz w:val="24"/>
          <w:szCs w:val="24"/>
        </w:rPr>
        <w:t>EUR</w:t>
      </w:r>
      <w:r>
        <w:rPr>
          <w:rFonts w:ascii="Times New Roman" w:eastAsia="Calibri" w:hAnsi="Times New Roman" w:cs="Times New Roman"/>
          <w:sz w:val="24"/>
          <w:szCs w:val="24"/>
        </w:rPr>
        <w:t xml:space="preserve"> </w:t>
      </w:r>
      <w:r w:rsidRPr="0054392A">
        <w:rPr>
          <w:rFonts w:ascii="Times New Roman" w:eastAsia="Calibri" w:hAnsi="Times New Roman" w:cs="Times New Roman"/>
          <w:sz w:val="24"/>
          <w:szCs w:val="24"/>
        </w:rPr>
        <w:t>1 874 961;</w:t>
      </w:r>
    </w:p>
    <w:p w:rsidR="00FC4B32" w:rsidRPr="0054392A" w:rsidRDefault="00FC4B32" w:rsidP="00FC4B32">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54392A">
        <w:rPr>
          <w:rFonts w:ascii="Times New Roman" w:eastAsia="Calibri" w:hAnsi="Times New Roman" w:cs="Times New Roman"/>
          <w:sz w:val="24"/>
          <w:szCs w:val="24"/>
        </w:rPr>
        <w:t>Viļakas bērnu un jaunatnes sporta skolai – EUR 118 151;</w:t>
      </w:r>
    </w:p>
    <w:p w:rsidR="00FC4B32" w:rsidRPr="0054392A" w:rsidRDefault="00FC4B32" w:rsidP="00FC4B32">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54392A">
        <w:rPr>
          <w:rFonts w:ascii="Times New Roman" w:hAnsi="Times New Roman" w:cs="Times New Roman"/>
          <w:sz w:val="24"/>
          <w:szCs w:val="24"/>
          <w:shd w:val="clear" w:color="auto" w:fill="F1F1F1"/>
        </w:rPr>
        <w:t>Viļakas mūzikas un mākslas skolai – EUR 110 163;</w:t>
      </w:r>
    </w:p>
    <w:p w:rsidR="00FC4B32" w:rsidRPr="0054392A" w:rsidRDefault="00FC4B32" w:rsidP="00FC4B32">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54392A">
        <w:rPr>
          <w:rFonts w:ascii="Times New Roman" w:eastAsia="Calibri" w:hAnsi="Times New Roman" w:cs="Times New Roman"/>
          <w:sz w:val="24"/>
          <w:szCs w:val="24"/>
        </w:rPr>
        <w:t>Norēķiniem par citu pašvaldību izglītības sniegtajiem pakalpojumiem – EUR74200;</w:t>
      </w:r>
    </w:p>
    <w:p w:rsidR="00FC4B32" w:rsidRPr="00636774" w:rsidRDefault="00FC4B32" w:rsidP="00FC4B32">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636774">
        <w:rPr>
          <w:rFonts w:ascii="Times New Roman" w:eastAsia="Calibri" w:hAnsi="Times New Roman" w:cs="Times New Roman"/>
          <w:sz w:val="24"/>
          <w:szCs w:val="24"/>
        </w:rPr>
        <w:t>Izglītības, kultūras un sporta pārvaldei ieplānoti – EUR 94 422, t.sk. kultūras sadaļas izdevumiem EUR 29 326;</w:t>
      </w:r>
    </w:p>
    <w:p w:rsidR="00FC4B32" w:rsidRPr="00636774" w:rsidRDefault="00FC4B32" w:rsidP="00FC4B32">
      <w:pPr>
        <w:pStyle w:val="Sarakstarindkopa"/>
        <w:numPr>
          <w:ilvl w:val="1"/>
          <w:numId w:val="23"/>
        </w:numPr>
        <w:tabs>
          <w:tab w:val="left" w:pos="1950"/>
        </w:tabs>
        <w:autoSpaceDE w:val="0"/>
        <w:autoSpaceDN w:val="0"/>
        <w:adjustRightInd w:val="0"/>
        <w:spacing w:after="0" w:line="240" w:lineRule="auto"/>
        <w:ind w:left="2694" w:hanging="1276"/>
        <w:jc w:val="both"/>
        <w:rPr>
          <w:rFonts w:ascii="Times New Roman" w:eastAsia="Calibri" w:hAnsi="Times New Roman" w:cs="Times New Roman"/>
          <w:sz w:val="24"/>
          <w:szCs w:val="24"/>
        </w:rPr>
      </w:pPr>
      <w:r w:rsidRPr="00636774">
        <w:rPr>
          <w:rFonts w:ascii="Times New Roman" w:eastAsia="Calibri" w:hAnsi="Times New Roman" w:cs="Times New Roman"/>
          <w:sz w:val="24"/>
          <w:szCs w:val="24"/>
        </w:rPr>
        <w:t>Skolēnu ceļa izdevumu segšanai, skolēnu pārvadājumiem – EUR 126 185;</w:t>
      </w:r>
    </w:p>
    <w:p w:rsidR="00FC4B32" w:rsidRPr="00636774"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636774">
        <w:rPr>
          <w:rFonts w:ascii="Times New Roman" w:eastAsia="Calibri" w:hAnsi="Times New Roman" w:cs="Times New Roman"/>
          <w:sz w:val="24"/>
          <w:szCs w:val="24"/>
        </w:rPr>
        <w:tab/>
      </w:r>
    </w:p>
    <w:p w:rsidR="00FC4B32" w:rsidRDefault="00FC4B32" w:rsidP="00FC4B32">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636774">
        <w:rPr>
          <w:rFonts w:ascii="Times New Roman" w:eastAsia="Calibri" w:hAnsi="Times New Roman" w:cs="Times New Roman"/>
          <w:sz w:val="24"/>
          <w:szCs w:val="24"/>
        </w:rPr>
        <w:tab/>
        <w:t xml:space="preserve">Viļakas pašvaldība šajā gadā plāno īstenot Viļakas Valsts ģimnāzijas </w:t>
      </w:r>
      <w:proofErr w:type="spellStart"/>
      <w:r w:rsidRPr="00636774">
        <w:rPr>
          <w:rFonts w:ascii="Times New Roman" w:eastAsia="Calibri" w:hAnsi="Times New Roman" w:cs="Times New Roman"/>
          <w:sz w:val="24"/>
          <w:szCs w:val="24"/>
        </w:rPr>
        <w:t>ergometrijas</w:t>
      </w:r>
      <w:proofErr w:type="spellEnd"/>
      <w:r w:rsidRPr="00636774">
        <w:rPr>
          <w:rFonts w:ascii="Times New Roman" w:eastAsia="Calibri" w:hAnsi="Times New Roman" w:cs="Times New Roman"/>
          <w:sz w:val="24"/>
          <w:szCs w:val="24"/>
        </w:rPr>
        <w:t xml:space="preserve"> projektu. Šī projekta rezultātā skolas ēka iegūs ne tikai infrastruktūras uzlabošanu, bet arī jaunu vizuālo izskatu. </w:t>
      </w:r>
    </w:p>
    <w:p w:rsidR="00FC4B32" w:rsidRDefault="00FC4B32" w:rsidP="00FC4B32">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Šogad </w:t>
      </w:r>
      <w:proofErr w:type="spellStart"/>
      <w:r>
        <w:rPr>
          <w:rFonts w:ascii="Times New Roman" w:eastAsia="Calibri" w:hAnsi="Times New Roman" w:cs="Times New Roman"/>
          <w:sz w:val="24"/>
          <w:szCs w:val="24"/>
        </w:rPr>
        <w:t>Rekavas</w:t>
      </w:r>
      <w:proofErr w:type="spellEnd"/>
      <w:r>
        <w:rPr>
          <w:rFonts w:ascii="Times New Roman" w:eastAsia="Calibri" w:hAnsi="Times New Roman" w:cs="Times New Roman"/>
          <w:sz w:val="24"/>
          <w:szCs w:val="24"/>
        </w:rPr>
        <w:t xml:space="preserve"> vidusskolā tika atvērts skolas internāts, lai kvalitatīvi sniegtu šo pakalpojumi ir nepieciešams veikt skolas internāta telpu remontu it īpaši sanitāro mezglu renovāciju, kuru izmaksas varētu pārsniegt EUR 30 000.</w:t>
      </w:r>
    </w:p>
    <w:p w:rsidR="00FC4B32" w:rsidRDefault="00FC4B32" w:rsidP="00FC4B32">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Šogad pašvaldība plāno iegadāties 16 viedīgo skolēnu pārvadāšanas nepieciešamo jaunu autobusu un 9 viltīgo pasažieru automašīnu.</w:t>
      </w:r>
    </w:p>
    <w:p w:rsidR="00FC4B32" w:rsidRPr="00636774" w:rsidRDefault="00FC4B32" w:rsidP="00FC4B32">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Skolēnu pārvadāšanas drošības uzlabošanai autobusos plānots uzstādīt video reģistratorus, kas reģistrēt gan notikumus uz ceļa, gan notiekošo autobusa salonā.</w:t>
      </w:r>
    </w:p>
    <w:p w:rsidR="00FC4B32" w:rsidRPr="008C4B07" w:rsidRDefault="00FC4B32" w:rsidP="00FC4B32">
      <w:pPr>
        <w:tabs>
          <w:tab w:val="left" w:pos="0"/>
        </w:tabs>
        <w:autoSpaceDE w:val="0"/>
        <w:autoSpaceDN w:val="0"/>
        <w:adjustRightInd w:val="0"/>
        <w:spacing w:after="0" w:line="240" w:lineRule="auto"/>
        <w:jc w:val="both"/>
        <w:rPr>
          <w:rFonts w:ascii="Times New Roman" w:eastAsia="Calibri" w:hAnsi="Times New Roman" w:cs="Times New Roman"/>
          <w:sz w:val="24"/>
          <w:szCs w:val="24"/>
        </w:rPr>
      </w:pPr>
    </w:p>
    <w:p w:rsidR="00FC4B32" w:rsidRPr="008C4B07" w:rsidRDefault="00FC4B32" w:rsidP="00FC4B32">
      <w:pPr>
        <w:tabs>
          <w:tab w:val="left" w:pos="1950"/>
        </w:tabs>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Pr="008C4B07">
        <w:rPr>
          <w:rFonts w:ascii="Times New Roman" w:hAnsi="Times New Roman" w:cs="Times New Roman"/>
          <w:b/>
          <w:sz w:val="24"/>
          <w:szCs w:val="24"/>
        </w:rPr>
        <w:t>Sociālā aizsardzība</w:t>
      </w:r>
    </w:p>
    <w:p w:rsidR="00FC4B32" w:rsidRPr="00636774" w:rsidRDefault="00FC4B32" w:rsidP="00FC4B32">
      <w:pPr>
        <w:tabs>
          <w:tab w:val="left" w:pos="1950"/>
        </w:tabs>
        <w:autoSpaceDE w:val="0"/>
        <w:autoSpaceDN w:val="0"/>
        <w:adjustRightInd w:val="0"/>
        <w:spacing w:after="0" w:line="240" w:lineRule="auto"/>
        <w:jc w:val="both"/>
        <w:rPr>
          <w:rFonts w:ascii="Times New Roman" w:hAnsi="Times New Roman" w:cs="Times New Roman"/>
          <w:b/>
          <w:sz w:val="24"/>
          <w:szCs w:val="24"/>
        </w:rPr>
      </w:pPr>
    </w:p>
    <w:p w:rsidR="00FC4B32" w:rsidRDefault="00FC4B32" w:rsidP="00FC4B32">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636774">
        <w:rPr>
          <w:rFonts w:ascii="Times New Roman" w:eastAsia="Calibri" w:hAnsi="Times New Roman" w:cs="Times New Roman"/>
          <w:sz w:val="24"/>
          <w:szCs w:val="24"/>
        </w:rPr>
        <w:tab/>
        <w:t xml:space="preserve">Sociālās aizsardzības izdevumi 2018.gadā plānoti EUR 729 078, kas ir par EUR 76 409 jeb 11.71%  mazāk </w:t>
      </w:r>
      <w:r w:rsidRPr="00636774">
        <w:rPr>
          <w:rFonts w:ascii="Times New Roman" w:hAnsi="Times New Roman" w:cs="Times New Roman"/>
          <w:bCs/>
          <w:sz w:val="24"/>
          <w:szCs w:val="24"/>
        </w:rPr>
        <w:t xml:space="preserve">nekā </w:t>
      </w:r>
      <w:r w:rsidRPr="00636774">
        <w:rPr>
          <w:rFonts w:ascii="Times New Roman" w:hAnsi="Times New Roman" w:cs="Times New Roman"/>
          <w:sz w:val="24"/>
          <w:szCs w:val="24"/>
        </w:rPr>
        <w:t>2017. gada sākumā tika ieplānots.</w:t>
      </w:r>
      <w:r w:rsidRPr="00636774">
        <w:rPr>
          <w:rFonts w:ascii="Times New Roman" w:eastAsia="Calibri" w:hAnsi="Times New Roman" w:cs="Times New Roman"/>
          <w:sz w:val="24"/>
          <w:szCs w:val="24"/>
        </w:rPr>
        <w:t xml:space="preserve"> </w:t>
      </w:r>
    </w:p>
    <w:p w:rsidR="00FC4B32" w:rsidRDefault="00FC4B32" w:rsidP="00FC4B32">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3683F">
        <w:rPr>
          <w:rFonts w:ascii="Times New Roman" w:eastAsia="Calibri" w:hAnsi="Times New Roman" w:cs="Times New Roman"/>
          <w:sz w:val="24"/>
          <w:szCs w:val="24"/>
        </w:rPr>
        <w:t xml:space="preserve">No asignējumiem sociālajai aizsardzībai EUR 186 989 paredzēti pabalstiem un palīdzībai pašvaldības maznodrošinātajiem iedzīvotājiem. </w:t>
      </w:r>
    </w:p>
    <w:p w:rsidR="00FC4B32" w:rsidRDefault="00FC4B32" w:rsidP="00FC4B32">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3683F">
        <w:rPr>
          <w:rFonts w:ascii="Times New Roman" w:eastAsia="Calibri" w:hAnsi="Times New Roman" w:cs="Times New Roman"/>
          <w:sz w:val="24"/>
          <w:szCs w:val="24"/>
        </w:rPr>
        <w:t xml:space="preserve">Sociālās palīdzības dienesta uzturēšanai ieplānoti EUR 137 035. </w:t>
      </w:r>
    </w:p>
    <w:p w:rsidR="00FC4B32" w:rsidRDefault="00FC4B32" w:rsidP="00FC4B32">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3683F">
        <w:rPr>
          <w:rFonts w:ascii="Times New Roman" w:eastAsia="Calibri" w:hAnsi="Times New Roman" w:cs="Times New Roman"/>
          <w:sz w:val="24"/>
          <w:szCs w:val="24"/>
        </w:rPr>
        <w:t xml:space="preserve">Bāriņtiesai – EUR 63945.  </w:t>
      </w:r>
    </w:p>
    <w:p w:rsidR="00FC4B32" w:rsidRPr="00F3683F" w:rsidRDefault="00FC4B32" w:rsidP="00FC4B32">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r w:rsidRPr="00F3683F">
        <w:rPr>
          <w:rFonts w:ascii="Times New Roman" w:eastAsia="Calibri" w:hAnsi="Times New Roman" w:cs="Times New Roman"/>
          <w:sz w:val="24"/>
          <w:szCs w:val="24"/>
        </w:rPr>
        <w:t>Transfertiem</w:t>
      </w:r>
      <w:proofErr w:type="spellEnd"/>
      <w:r w:rsidRPr="00F3683F">
        <w:rPr>
          <w:rFonts w:ascii="Times New Roman" w:eastAsia="Calibri" w:hAnsi="Times New Roman" w:cs="Times New Roman"/>
          <w:sz w:val="24"/>
          <w:szCs w:val="24"/>
        </w:rPr>
        <w:t xml:space="preserve"> citām pašvaldībām sociālo funkciju nodrošināšanai – EUR 29 624.</w:t>
      </w:r>
    </w:p>
    <w:p w:rsidR="00FC4B32" w:rsidRPr="00F3683F"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3683F">
        <w:rPr>
          <w:rFonts w:ascii="Times New Roman" w:eastAsia="Calibri" w:hAnsi="Times New Roman" w:cs="Times New Roman"/>
          <w:sz w:val="24"/>
          <w:szCs w:val="24"/>
        </w:rPr>
        <w:t xml:space="preserve">Saskaņā ar 2012.gada 18.decembra Ministru kabineta noteikumiem Nr.942 “Kārtība, kādā piešķir un finansē asistenta pakalpojumu pašvaldībās”, 2017.gadā pašvaldība nodrošinās asistenta pakalpojumus personām, kurām noteikta I un II invaliditātes grupa </w:t>
      </w:r>
      <w:r>
        <w:rPr>
          <w:rFonts w:ascii="Times New Roman" w:eastAsia="Calibri" w:hAnsi="Times New Roman" w:cs="Times New Roman"/>
          <w:sz w:val="24"/>
          <w:szCs w:val="24"/>
        </w:rPr>
        <w:t xml:space="preserve">šim mērķim šogad ieplānots </w:t>
      </w:r>
      <w:r w:rsidRPr="00F3683F">
        <w:rPr>
          <w:rFonts w:ascii="Times New Roman" w:eastAsia="Calibri" w:hAnsi="Times New Roman" w:cs="Times New Roman"/>
          <w:sz w:val="24"/>
          <w:szCs w:val="24"/>
        </w:rPr>
        <w:t>EUR 26 844 apmērā.</w:t>
      </w:r>
    </w:p>
    <w:p w:rsidR="00FC4B32" w:rsidRDefault="00FC4B32" w:rsidP="00FC4B32">
      <w:pPr>
        <w:spacing w:after="0" w:line="240" w:lineRule="auto"/>
        <w:ind w:firstLine="720"/>
        <w:jc w:val="both"/>
        <w:rPr>
          <w:rFonts w:ascii="Times New Roman" w:eastAsia="Calibri" w:hAnsi="Times New Roman" w:cs="Times New Roman"/>
          <w:sz w:val="24"/>
          <w:szCs w:val="24"/>
        </w:rPr>
      </w:pPr>
      <w:r w:rsidRPr="00F3683F">
        <w:rPr>
          <w:rFonts w:ascii="Times New Roman" w:eastAsia="Calibri" w:hAnsi="Times New Roman" w:cs="Times New Roman"/>
          <w:sz w:val="24"/>
          <w:szCs w:val="24"/>
        </w:rPr>
        <w:t>Viļakas sociālā aprūpes centra uzturēšanai un labiekārtošanai ieplānoti EUR 192</w:t>
      </w:r>
      <w:r>
        <w:rPr>
          <w:rFonts w:ascii="Times New Roman" w:eastAsia="Calibri" w:hAnsi="Times New Roman" w:cs="Times New Roman"/>
          <w:sz w:val="24"/>
          <w:szCs w:val="24"/>
        </w:rPr>
        <w:t> </w:t>
      </w:r>
      <w:r w:rsidRPr="00F3683F">
        <w:rPr>
          <w:rFonts w:ascii="Times New Roman" w:eastAsia="Calibri" w:hAnsi="Times New Roman" w:cs="Times New Roman"/>
          <w:sz w:val="24"/>
          <w:szCs w:val="24"/>
        </w:rPr>
        <w:t>321,</w:t>
      </w:r>
    </w:p>
    <w:p w:rsidR="00FC4B32" w:rsidRPr="00313C59" w:rsidRDefault="00FC4B32" w:rsidP="00FC4B32">
      <w:pPr>
        <w:spacing w:after="0" w:line="240" w:lineRule="auto"/>
        <w:ind w:firstLine="720"/>
        <w:jc w:val="both"/>
        <w:rPr>
          <w:rFonts w:ascii="Times New Roman" w:eastAsia="Calibri" w:hAnsi="Times New Roman" w:cs="Times New Roman"/>
          <w:sz w:val="24"/>
          <w:szCs w:val="24"/>
        </w:rPr>
      </w:pPr>
      <w:r w:rsidRPr="00F3683F">
        <w:rPr>
          <w:rFonts w:ascii="Times New Roman" w:eastAsia="Calibri" w:hAnsi="Times New Roman" w:cs="Times New Roman"/>
          <w:sz w:val="24"/>
          <w:szCs w:val="24"/>
        </w:rPr>
        <w:t xml:space="preserve">Šķilbēnu sociālās aprūpes mājai ieplānoti EUR 146 607. </w:t>
      </w:r>
    </w:p>
    <w:p w:rsidR="00FC4B32" w:rsidRPr="00645414" w:rsidRDefault="00FC4B32" w:rsidP="00FC4B32">
      <w:pPr>
        <w:spacing w:after="0" w:line="240" w:lineRule="auto"/>
        <w:ind w:firstLine="567"/>
        <w:jc w:val="both"/>
        <w:rPr>
          <w:rFonts w:ascii="Times New Roman" w:hAnsi="Times New Roman" w:cs="Times New Roman"/>
          <w:b/>
          <w:color w:val="FF0000"/>
          <w:sz w:val="24"/>
          <w:szCs w:val="24"/>
          <w:lang w:eastAsia="ru-RU"/>
        </w:rPr>
      </w:pPr>
    </w:p>
    <w:p w:rsidR="00FC4B32" w:rsidRPr="00E141FF" w:rsidRDefault="00FC4B32" w:rsidP="00FC4B32">
      <w:pPr>
        <w:ind w:firstLine="567"/>
        <w:rPr>
          <w:rFonts w:ascii="Times New Roman" w:hAnsi="Times New Roman" w:cs="Times New Roman"/>
          <w:sz w:val="24"/>
          <w:szCs w:val="24"/>
        </w:rPr>
      </w:pPr>
      <w:r w:rsidRPr="00E141FF">
        <w:rPr>
          <w:rFonts w:ascii="Times New Roman" w:hAnsi="Times New Roman" w:cs="Times New Roman"/>
          <w:b/>
          <w:sz w:val="24"/>
          <w:szCs w:val="24"/>
        </w:rPr>
        <w:t xml:space="preserve">Pašvaldības aizņēmumi </w:t>
      </w:r>
    </w:p>
    <w:p w:rsidR="00FC4B32" w:rsidRPr="00E141FF" w:rsidRDefault="00FC4B32" w:rsidP="00FC4B32">
      <w:pPr>
        <w:spacing w:after="0" w:line="240" w:lineRule="auto"/>
        <w:ind w:firstLine="567"/>
        <w:jc w:val="both"/>
        <w:rPr>
          <w:rFonts w:ascii="Times New Roman" w:hAnsi="Times New Roman" w:cs="Times New Roman"/>
          <w:sz w:val="24"/>
          <w:szCs w:val="24"/>
        </w:rPr>
      </w:pPr>
      <w:r w:rsidRPr="00E141FF">
        <w:rPr>
          <w:rFonts w:ascii="Times New Roman" w:hAnsi="Times New Roman" w:cs="Times New Roman"/>
          <w:sz w:val="24"/>
          <w:szCs w:val="24"/>
        </w:rPr>
        <w:t xml:space="preserve">Saskaņā ar noslēgtiem aizņēmumu līgumiem ar Valsts kasi, 2018.gadā paredzēts atmaksāt aizņēmumu pamatsummas </w:t>
      </w:r>
      <w:r w:rsidRPr="00E141FF">
        <w:rPr>
          <w:rFonts w:ascii="Times New Roman" w:hAnsi="Times New Roman" w:cs="Times New Roman"/>
          <w:b/>
          <w:sz w:val="24"/>
          <w:szCs w:val="24"/>
        </w:rPr>
        <w:t>EUR 272 330</w:t>
      </w:r>
      <w:r w:rsidRPr="00E141FF">
        <w:rPr>
          <w:rFonts w:ascii="Times New Roman" w:hAnsi="Times New Roman" w:cs="Times New Roman"/>
          <w:sz w:val="24"/>
          <w:szCs w:val="24"/>
        </w:rPr>
        <w:t xml:space="preserve"> apmērā. </w:t>
      </w:r>
    </w:p>
    <w:p w:rsidR="00FC4B32" w:rsidRDefault="00FC4B32" w:rsidP="00FC4B32">
      <w:pPr>
        <w:spacing w:after="0" w:line="240" w:lineRule="auto"/>
        <w:ind w:firstLine="567"/>
        <w:jc w:val="both"/>
        <w:rPr>
          <w:rFonts w:ascii="Times New Roman" w:hAnsi="Times New Roman" w:cs="Times New Roman"/>
          <w:sz w:val="24"/>
          <w:szCs w:val="24"/>
        </w:rPr>
      </w:pPr>
      <w:r w:rsidRPr="00A87623">
        <w:rPr>
          <w:rFonts w:ascii="Times New Roman" w:hAnsi="Times New Roman" w:cs="Times New Roman"/>
          <w:sz w:val="24"/>
          <w:szCs w:val="24"/>
        </w:rPr>
        <w:lastRenderedPageBreak/>
        <w:t>Pašvaldība paredz veikt aizņēmumus Viļakas novada ielu un ceļu rekonstrukcijai orientējoši EUR 1 200 099 apmērā, pārējām budžeta aktivitātēm EUR 860</w:t>
      </w:r>
      <w:r>
        <w:rPr>
          <w:rFonts w:ascii="Times New Roman" w:hAnsi="Times New Roman" w:cs="Times New Roman"/>
          <w:sz w:val="24"/>
          <w:szCs w:val="24"/>
        </w:rPr>
        <w:t> </w:t>
      </w:r>
      <w:r w:rsidRPr="00A87623">
        <w:rPr>
          <w:rFonts w:ascii="Times New Roman" w:hAnsi="Times New Roman" w:cs="Times New Roman"/>
          <w:sz w:val="24"/>
          <w:szCs w:val="24"/>
        </w:rPr>
        <w:t>716.</w:t>
      </w:r>
    </w:p>
    <w:p w:rsidR="00FC4B32" w:rsidRPr="00A87623" w:rsidRDefault="00FC4B32" w:rsidP="00FC4B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Aizņemu summa palielinās, jo pašvaldība ir iesaistījusies vairākos Eiropas savienības projektos </w:t>
      </w:r>
      <w:proofErr w:type="spellStart"/>
      <w:r>
        <w:rPr>
          <w:rFonts w:ascii="Times New Roman" w:hAnsi="Times New Roman" w:cs="Times New Roman"/>
          <w:sz w:val="24"/>
          <w:szCs w:val="24"/>
        </w:rPr>
        <w:t>priekšfinansējot</w:t>
      </w:r>
      <w:proofErr w:type="spellEnd"/>
      <w:r>
        <w:rPr>
          <w:rFonts w:ascii="Times New Roman" w:hAnsi="Times New Roman" w:cs="Times New Roman"/>
          <w:sz w:val="24"/>
          <w:szCs w:val="24"/>
        </w:rPr>
        <w:t xml:space="preserve"> tehnisko dokumentāciju un būvdarbus, kuru atmaksa būs 2019. gadā.</w:t>
      </w:r>
    </w:p>
    <w:p w:rsidR="00FC4B32" w:rsidRPr="00645414" w:rsidRDefault="00FC4B32" w:rsidP="00FC4B32">
      <w:pPr>
        <w:pStyle w:val="Sarakstarindkopa"/>
        <w:spacing w:after="0" w:line="240" w:lineRule="auto"/>
        <w:ind w:left="993"/>
        <w:jc w:val="right"/>
        <w:rPr>
          <w:rFonts w:ascii="Times New Roman" w:hAnsi="Times New Roman" w:cs="Times New Roman"/>
          <w:color w:val="FF0000"/>
          <w:sz w:val="24"/>
          <w:szCs w:val="24"/>
        </w:rPr>
      </w:pPr>
    </w:p>
    <w:p w:rsidR="00FC4B32" w:rsidRPr="0089338D" w:rsidRDefault="00FC4B32" w:rsidP="00FC4B32">
      <w:pPr>
        <w:jc w:val="center"/>
        <w:rPr>
          <w:rFonts w:ascii="Times New Roman" w:eastAsia="Calibri" w:hAnsi="Times New Roman" w:cs="Times New Roman"/>
          <w:b/>
          <w:sz w:val="24"/>
          <w:szCs w:val="24"/>
        </w:rPr>
      </w:pPr>
      <w:r w:rsidRPr="0089338D">
        <w:rPr>
          <w:rFonts w:ascii="Times New Roman" w:eastAsia="Calibri" w:hAnsi="Times New Roman" w:cs="Times New Roman"/>
          <w:b/>
          <w:sz w:val="24"/>
          <w:szCs w:val="24"/>
        </w:rPr>
        <w:t>SPECIĀLAIS BUDŽETS</w:t>
      </w:r>
    </w:p>
    <w:p w:rsidR="00FC4B32" w:rsidRPr="00FF61FA" w:rsidRDefault="00FC4B32" w:rsidP="00FC4B32">
      <w:pPr>
        <w:jc w:val="center"/>
        <w:rPr>
          <w:rFonts w:ascii="Times New Roman" w:eastAsia="Calibri" w:hAnsi="Times New Roman" w:cs="Times New Roman"/>
          <w:b/>
          <w:sz w:val="24"/>
          <w:szCs w:val="24"/>
        </w:rPr>
      </w:pPr>
      <w:r w:rsidRPr="00FF61FA">
        <w:rPr>
          <w:rFonts w:ascii="Times New Roman" w:eastAsia="Calibri" w:hAnsi="Times New Roman" w:cs="Times New Roman"/>
          <w:b/>
          <w:sz w:val="24"/>
          <w:szCs w:val="24"/>
        </w:rPr>
        <w:t xml:space="preserve">Ieņēmumi </w:t>
      </w:r>
    </w:p>
    <w:p w:rsidR="00FC4B32" w:rsidRPr="00FF61FA"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FF61FA">
        <w:rPr>
          <w:rFonts w:ascii="Times New Roman" w:eastAsia="Calibri" w:hAnsi="Times New Roman" w:cs="Times New Roman"/>
          <w:sz w:val="24"/>
          <w:szCs w:val="24"/>
        </w:rPr>
        <w:t xml:space="preserve">                Speciālā budžeta ieņēmumi 2018.gadā plānoti EUR 238 521 apmērā. No tiem valsts mērķdotācija pašvaldības autoceļu un ielu uzturēšanai EUR 231 321 un dabas resursu nodoklis par dabas resursu ieguvi un vides piesārņošanu plānots – EUR 7200.</w:t>
      </w:r>
    </w:p>
    <w:p w:rsidR="00FC4B32" w:rsidRPr="00FF61FA"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FF61FA">
        <w:rPr>
          <w:rFonts w:ascii="Times New Roman" w:eastAsia="Calibri" w:hAnsi="Times New Roman" w:cs="Times New Roman"/>
          <w:sz w:val="24"/>
          <w:szCs w:val="24"/>
        </w:rPr>
        <w:t>Saskaņā ar Viļakas novada pašvaldības autoceļu fonda nolikumu (atbilstoši reģistrētajiem pilsētas un pagastu ielu un ceļu garumiem) mērķdotācija pašvaldības autoceļu un ielu uzturēšanai tiek sadalīta šādi:</w:t>
      </w:r>
    </w:p>
    <w:p w:rsidR="00FC4B32" w:rsidRPr="00FF61FA"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FF61FA">
        <w:rPr>
          <w:rFonts w:ascii="Times New Roman" w:eastAsia="Calibri" w:hAnsi="Times New Roman" w:cs="Times New Roman"/>
          <w:sz w:val="24"/>
          <w:szCs w:val="24"/>
        </w:rPr>
        <w:tab/>
        <w:t>Viļakas pilsēta – EUR 36 338;</w:t>
      </w:r>
    </w:p>
    <w:p w:rsidR="00FC4B32" w:rsidRPr="00FF61FA"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FF61FA">
        <w:rPr>
          <w:rFonts w:ascii="Times New Roman" w:eastAsia="Calibri" w:hAnsi="Times New Roman" w:cs="Times New Roman"/>
          <w:sz w:val="24"/>
          <w:szCs w:val="24"/>
        </w:rPr>
        <w:tab/>
        <w:t>Kupravas pārvalde – EUR 17 299;</w:t>
      </w:r>
    </w:p>
    <w:p w:rsidR="00FC4B32" w:rsidRPr="00FF61FA"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FF61FA">
        <w:rPr>
          <w:rFonts w:ascii="Times New Roman" w:eastAsia="Calibri" w:hAnsi="Times New Roman" w:cs="Times New Roman"/>
          <w:sz w:val="24"/>
          <w:szCs w:val="24"/>
        </w:rPr>
        <w:tab/>
        <w:t>Medņevas pārvalde – EUR 23</w:t>
      </w:r>
      <w:r>
        <w:rPr>
          <w:rFonts w:ascii="Times New Roman" w:eastAsia="Calibri" w:hAnsi="Times New Roman" w:cs="Times New Roman"/>
          <w:sz w:val="24"/>
          <w:szCs w:val="24"/>
        </w:rPr>
        <w:t xml:space="preserve"> </w:t>
      </w:r>
      <w:r w:rsidRPr="00FF61FA">
        <w:rPr>
          <w:rFonts w:ascii="Times New Roman" w:eastAsia="Calibri" w:hAnsi="Times New Roman" w:cs="Times New Roman"/>
          <w:sz w:val="24"/>
          <w:szCs w:val="24"/>
        </w:rPr>
        <w:t>829;</w:t>
      </w:r>
    </w:p>
    <w:p w:rsidR="00FC4B32" w:rsidRPr="00FF61FA"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FF61FA">
        <w:rPr>
          <w:rFonts w:ascii="Times New Roman" w:eastAsia="Calibri" w:hAnsi="Times New Roman" w:cs="Times New Roman"/>
          <w:sz w:val="24"/>
          <w:szCs w:val="24"/>
        </w:rPr>
        <w:tab/>
        <w:t>Susāju pārvalde – EUR 15 689 ;</w:t>
      </w:r>
    </w:p>
    <w:p w:rsidR="00FC4B32" w:rsidRPr="00FF61FA"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FF61FA">
        <w:rPr>
          <w:rFonts w:ascii="Times New Roman" w:eastAsia="Calibri" w:hAnsi="Times New Roman" w:cs="Times New Roman"/>
          <w:sz w:val="24"/>
          <w:szCs w:val="24"/>
        </w:rPr>
        <w:tab/>
        <w:t>Šķilbēnu pārvalde –EUR 35 466;</w:t>
      </w:r>
    </w:p>
    <w:p w:rsidR="00FC4B32" w:rsidRPr="00FF61FA"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FF61FA">
        <w:rPr>
          <w:rFonts w:ascii="Times New Roman" w:eastAsia="Calibri" w:hAnsi="Times New Roman" w:cs="Times New Roman"/>
          <w:sz w:val="24"/>
          <w:szCs w:val="24"/>
        </w:rPr>
        <w:tab/>
        <w:t>Vecumu pārvalde – EUR 14 458;</w:t>
      </w:r>
    </w:p>
    <w:p w:rsidR="00FC4B32" w:rsidRPr="00FF61FA"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FF61FA">
        <w:rPr>
          <w:rFonts w:ascii="Times New Roman" w:eastAsia="Calibri" w:hAnsi="Times New Roman" w:cs="Times New Roman"/>
          <w:sz w:val="24"/>
          <w:szCs w:val="24"/>
        </w:rPr>
        <w:tab/>
        <w:t>Žīguru pārvalde –EUR 18 845;</w:t>
      </w:r>
    </w:p>
    <w:p w:rsidR="00FC4B32" w:rsidRPr="00FF61FA" w:rsidRDefault="00FC4B32" w:rsidP="00FC4B3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FF61FA">
        <w:rPr>
          <w:rFonts w:ascii="Times New Roman" w:eastAsia="Calibri" w:hAnsi="Times New Roman" w:cs="Times New Roman"/>
          <w:sz w:val="24"/>
          <w:szCs w:val="24"/>
        </w:rPr>
        <w:tab/>
        <w:t>Novada kopējiem attīstības projektiem –EUR 69 397.</w:t>
      </w:r>
    </w:p>
    <w:p w:rsidR="00FC4B32" w:rsidRPr="00FF61FA" w:rsidRDefault="00FC4B32" w:rsidP="00FC4B32">
      <w:pPr>
        <w:tabs>
          <w:tab w:val="left" w:pos="1950"/>
        </w:tabs>
        <w:autoSpaceDE w:val="0"/>
        <w:autoSpaceDN w:val="0"/>
        <w:adjustRightInd w:val="0"/>
        <w:spacing w:after="0" w:line="240" w:lineRule="auto"/>
        <w:jc w:val="both"/>
        <w:outlineLvl w:val="0"/>
        <w:rPr>
          <w:rFonts w:ascii="Times New Roman" w:eastAsia="Calibri" w:hAnsi="Times New Roman" w:cs="Times New Roman"/>
          <w:sz w:val="24"/>
          <w:szCs w:val="24"/>
        </w:rPr>
      </w:pPr>
      <w:r w:rsidRPr="00FF61FA">
        <w:rPr>
          <w:rFonts w:ascii="Times New Roman" w:eastAsia="Calibri" w:hAnsi="Times New Roman" w:cs="Times New Roman"/>
          <w:sz w:val="24"/>
          <w:szCs w:val="24"/>
        </w:rPr>
        <w:t xml:space="preserve">                Salīdzinot ar 2017.gada mērķdotāciju pašvaldības autoceļu un ielu uzturēšanai, tā ir palielinājusies par EUR 6533. Savukārt, salīdzinot plānu dabas resursu nodoklim par dabas resursu ieguvi un vides piesārņošanu, tas ir samazinājies par EUR 4 900.</w:t>
      </w:r>
    </w:p>
    <w:p w:rsidR="00FC4B32" w:rsidRPr="00FF61FA" w:rsidRDefault="00FC4B32" w:rsidP="00FC4B32">
      <w:pPr>
        <w:tabs>
          <w:tab w:val="left" w:pos="1950"/>
        </w:tabs>
        <w:autoSpaceDE w:val="0"/>
        <w:autoSpaceDN w:val="0"/>
        <w:adjustRightInd w:val="0"/>
        <w:spacing w:after="0" w:line="240" w:lineRule="auto"/>
        <w:jc w:val="both"/>
        <w:outlineLvl w:val="0"/>
        <w:rPr>
          <w:rFonts w:ascii="Times New Roman" w:eastAsia="Calibri" w:hAnsi="Times New Roman" w:cs="Times New Roman"/>
          <w:sz w:val="24"/>
          <w:szCs w:val="24"/>
        </w:rPr>
      </w:pPr>
    </w:p>
    <w:p w:rsidR="00FC4B32" w:rsidRPr="00FF61FA" w:rsidRDefault="00FC4B32" w:rsidP="00FC4B32">
      <w:pPr>
        <w:tabs>
          <w:tab w:val="left" w:pos="1950"/>
        </w:tabs>
        <w:autoSpaceDE w:val="0"/>
        <w:autoSpaceDN w:val="0"/>
        <w:adjustRightInd w:val="0"/>
        <w:spacing w:after="0" w:line="240" w:lineRule="auto"/>
        <w:jc w:val="center"/>
        <w:outlineLvl w:val="0"/>
        <w:rPr>
          <w:rFonts w:ascii="Times New Roman" w:eastAsia="Calibri" w:hAnsi="Times New Roman" w:cs="Times New Roman"/>
          <w:b/>
          <w:sz w:val="24"/>
          <w:szCs w:val="24"/>
        </w:rPr>
      </w:pPr>
      <w:r w:rsidRPr="00FF61FA">
        <w:rPr>
          <w:rFonts w:ascii="Times New Roman" w:eastAsia="Calibri" w:hAnsi="Times New Roman" w:cs="Times New Roman"/>
          <w:b/>
          <w:sz w:val="24"/>
          <w:szCs w:val="24"/>
        </w:rPr>
        <w:t>Izdevumi</w:t>
      </w:r>
    </w:p>
    <w:p w:rsidR="00FC4B32" w:rsidRPr="00FF61FA" w:rsidRDefault="00FC4B32" w:rsidP="00FC4B32">
      <w:pPr>
        <w:tabs>
          <w:tab w:val="left" w:pos="1950"/>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FC4B32" w:rsidRPr="00FF61FA" w:rsidRDefault="00FC4B32" w:rsidP="00FC4B32">
      <w:pPr>
        <w:tabs>
          <w:tab w:val="left" w:pos="1950"/>
        </w:tabs>
        <w:autoSpaceDE w:val="0"/>
        <w:autoSpaceDN w:val="0"/>
        <w:adjustRightInd w:val="0"/>
        <w:spacing w:after="0" w:line="240" w:lineRule="auto"/>
        <w:jc w:val="both"/>
        <w:outlineLvl w:val="0"/>
        <w:rPr>
          <w:rFonts w:ascii="Times New Roman" w:eastAsia="Calibri" w:hAnsi="Times New Roman" w:cs="Times New Roman"/>
          <w:sz w:val="24"/>
          <w:szCs w:val="24"/>
        </w:rPr>
      </w:pPr>
      <w:r w:rsidRPr="00FF61FA">
        <w:rPr>
          <w:rFonts w:ascii="Times New Roman" w:eastAsia="Calibri" w:hAnsi="Times New Roman" w:cs="Times New Roman"/>
          <w:sz w:val="24"/>
          <w:szCs w:val="24"/>
        </w:rPr>
        <w:t xml:space="preserve">                Speciālā budžeta izdevumi plānoti EUR 197 146 apmērā. No tiem ekonomiskai darbībai t.i. pašvaldības autoceļu un ielu uzturēšanai EUR 187 590, vides aizsardzības izdevumiem – EUR 9 556.</w:t>
      </w:r>
    </w:p>
    <w:p w:rsidR="00FC4B32" w:rsidRPr="00645414" w:rsidRDefault="00FC4B32" w:rsidP="00FC4B32">
      <w:pPr>
        <w:tabs>
          <w:tab w:val="left" w:pos="1950"/>
        </w:tabs>
        <w:autoSpaceDE w:val="0"/>
        <w:autoSpaceDN w:val="0"/>
        <w:adjustRightInd w:val="0"/>
        <w:spacing w:after="0" w:line="240" w:lineRule="auto"/>
        <w:jc w:val="both"/>
        <w:outlineLvl w:val="0"/>
        <w:rPr>
          <w:rFonts w:ascii="Times New Roman" w:eastAsia="Calibri" w:hAnsi="Times New Roman" w:cs="Times New Roman"/>
          <w:color w:val="FF0000"/>
          <w:sz w:val="24"/>
          <w:szCs w:val="24"/>
        </w:rPr>
      </w:pPr>
      <w:r w:rsidRPr="00FF61FA">
        <w:rPr>
          <w:rFonts w:ascii="Times New Roman" w:eastAsia="Calibri" w:hAnsi="Times New Roman" w:cs="Times New Roman"/>
          <w:sz w:val="24"/>
          <w:szCs w:val="24"/>
        </w:rPr>
        <w:t xml:space="preserve">                Novada auto ceļu kapitālajam remontam un rekonstrukcijai plānoti EUR 24 701. 2018.gadā plānoti ielu remontdarbi Viļakas pilsētā.     </w:t>
      </w:r>
    </w:p>
    <w:p w:rsidR="00FC4B32" w:rsidRPr="00A87623" w:rsidRDefault="00FC4B32" w:rsidP="00FC4B32">
      <w:pPr>
        <w:tabs>
          <w:tab w:val="left" w:pos="1950"/>
        </w:tabs>
        <w:autoSpaceDE w:val="0"/>
        <w:autoSpaceDN w:val="0"/>
        <w:adjustRightInd w:val="0"/>
        <w:spacing w:after="0" w:line="240" w:lineRule="auto"/>
        <w:jc w:val="both"/>
        <w:outlineLvl w:val="0"/>
        <w:rPr>
          <w:rFonts w:ascii="Times New Roman" w:hAnsi="Times New Roman" w:cs="Times New Roman"/>
          <w:sz w:val="24"/>
          <w:szCs w:val="24"/>
        </w:rPr>
      </w:pPr>
      <w:r w:rsidRPr="00645414">
        <w:rPr>
          <w:rFonts w:ascii="Times New Roman" w:eastAsia="Calibri" w:hAnsi="Times New Roman" w:cs="Times New Roman"/>
          <w:color w:val="FF0000"/>
          <w:sz w:val="24"/>
          <w:szCs w:val="24"/>
        </w:rPr>
        <w:t xml:space="preserve">           </w:t>
      </w:r>
    </w:p>
    <w:p w:rsidR="00FC4B32" w:rsidRPr="00A87623" w:rsidRDefault="00FC4B32" w:rsidP="00FC4B32">
      <w:pPr>
        <w:ind w:firstLine="567"/>
        <w:rPr>
          <w:rFonts w:ascii="Times New Roman" w:hAnsi="Times New Roman" w:cs="Times New Roman"/>
          <w:b/>
          <w:sz w:val="24"/>
          <w:szCs w:val="24"/>
        </w:rPr>
      </w:pPr>
      <w:r w:rsidRPr="00A87623">
        <w:rPr>
          <w:rFonts w:ascii="Times New Roman" w:hAnsi="Times New Roman" w:cs="Times New Roman"/>
          <w:b/>
          <w:sz w:val="24"/>
          <w:szCs w:val="24"/>
        </w:rPr>
        <w:t>Programma turpmākajiem 2 saimnieciskajiem gadiem</w:t>
      </w:r>
    </w:p>
    <w:p w:rsidR="00FC4B32" w:rsidRPr="00A87623" w:rsidRDefault="00FC4B32" w:rsidP="00FC4B32">
      <w:pPr>
        <w:spacing w:after="0" w:line="240" w:lineRule="auto"/>
        <w:ind w:firstLine="567"/>
        <w:jc w:val="both"/>
        <w:rPr>
          <w:rFonts w:ascii="Times New Roman" w:hAnsi="Times New Roman" w:cs="Times New Roman"/>
          <w:sz w:val="24"/>
          <w:szCs w:val="24"/>
        </w:rPr>
      </w:pPr>
      <w:r w:rsidRPr="00A87623">
        <w:rPr>
          <w:rFonts w:ascii="Times New Roman" w:hAnsi="Times New Roman" w:cs="Times New Roman"/>
          <w:sz w:val="24"/>
          <w:szCs w:val="24"/>
        </w:rPr>
        <w:t>Viļakas novada dome turpinās rīkot projektu konkursu uzņēmējiem. Projektu konkurss norisinās kopš 2016.gada, kurš izraisījis lielu interesi uzņēmēju un aktīvo iedzīvotāju vidū. Projektu konkursa organizēšana tiks turpināta arī turpmākajos gados.</w:t>
      </w:r>
    </w:p>
    <w:p w:rsidR="00FC4B32" w:rsidRPr="005B13B6" w:rsidRDefault="00FC4B32" w:rsidP="00FC4B32">
      <w:pPr>
        <w:spacing w:after="0" w:line="240" w:lineRule="auto"/>
        <w:ind w:firstLine="567"/>
        <w:jc w:val="both"/>
        <w:rPr>
          <w:rFonts w:ascii="Times New Roman" w:hAnsi="Times New Roman" w:cs="Times New Roman"/>
          <w:sz w:val="24"/>
          <w:szCs w:val="24"/>
        </w:rPr>
      </w:pPr>
      <w:r w:rsidRPr="005B13B6">
        <w:rPr>
          <w:rFonts w:ascii="Times New Roman" w:hAnsi="Times New Roman" w:cs="Times New Roman"/>
          <w:sz w:val="24"/>
          <w:szCs w:val="24"/>
        </w:rPr>
        <w:t xml:space="preserve">Ir uzsākti uzņēmējdarbības vides uzlabošanas projekti. Ar dažādu fondu un pašvaldības resursiem tiks turpināti ielu, ceļu, piebraucamo ceļu, gājēju celiņu un laukumu būvniecības un rekonstrukcijas darbi, ievērojot uzņēmēju intereses. </w:t>
      </w:r>
    </w:p>
    <w:p w:rsidR="00FC4B32" w:rsidRPr="005B13B6" w:rsidRDefault="00FC4B32" w:rsidP="00FC4B32">
      <w:pPr>
        <w:spacing w:after="0" w:line="240" w:lineRule="auto"/>
        <w:ind w:firstLine="567"/>
        <w:jc w:val="both"/>
        <w:rPr>
          <w:rFonts w:ascii="Times New Roman" w:hAnsi="Times New Roman" w:cs="Times New Roman"/>
          <w:sz w:val="24"/>
          <w:szCs w:val="24"/>
        </w:rPr>
      </w:pPr>
      <w:r w:rsidRPr="005B13B6">
        <w:rPr>
          <w:rFonts w:ascii="Times New Roman" w:hAnsi="Times New Roman" w:cs="Times New Roman"/>
          <w:sz w:val="24"/>
          <w:szCs w:val="24"/>
        </w:rPr>
        <w:t>Aktīvi tiks veikta diskusija ar uzņēmējiem, veidojot nevalstisku organizāciju vai organizējot regulāras uzņēmēju tikšanās. Uzņēmēj</w:t>
      </w:r>
      <w:r>
        <w:rPr>
          <w:rFonts w:ascii="Times New Roman" w:hAnsi="Times New Roman" w:cs="Times New Roman"/>
          <w:sz w:val="24"/>
          <w:szCs w:val="24"/>
        </w:rPr>
        <w:t>i</w:t>
      </w:r>
      <w:r w:rsidRPr="005B13B6">
        <w:rPr>
          <w:rFonts w:ascii="Times New Roman" w:hAnsi="Times New Roman" w:cs="Times New Roman"/>
          <w:sz w:val="24"/>
          <w:szCs w:val="24"/>
        </w:rPr>
        <w:t xml:space="preserve"> tiks uzrunāti par iespējām iesaisti</w:t>
      </w:r>
      <w:r>
        <w:rPr>
          <w:rFonts w:ascii="Times New Roman" w:hAnsi="Times New Roman" w:cs="Times New Roman"/>
          <w:sz w:val="24"/>
          <w:szCs w:val="24"/>
        </w:rPr>
        <w:t>es</w:t>
      </w:r>
      <w:r w:rsidRPr="005B13B6">
        <w:rPr>
          <w:rFonts w:ascii="Times New Roman" w:hAnsi="Times New Roman" w:cs="Times New Roman"/>
          <w:sz w:val="24"/>
          <w:szCs w:val="24"/>
        </w:rPr>
        <w:t xml:space="preserve"> nodokļu atvieglojumu programmā Latgales speciālās ekonomiskās zonas teritorijās. Šim mērķim tiks veidots iespējamo investīciju un uzņēmējdarbības uzsākšanas teritoriju datu bāze.</w:t>
      </w:r>
    </w:p>
    <w:p w:rsidR="00FC4B32" w:rsidRPr="005B13B6" w:rsidRDefault="00FC4B32" w:rsidP="00FC4B32">
      <w:pPr>
        <w:spacing w:after="0" w:line="240" w:lineRule="auto"/>
        <w:ind w:firstLine="567"/>
        <w:jc w:val="both"/>
        <w:rPr>
          <w:rFonts w:ascii="Times New Roman" w:hAnsi="Times New Roman" w:cs="Times New Roman"/>
          <w:sz w:val="24"/>
          <w:szCs w:val="24"/>
        </w:rPr>
      </w:pPr>
      <w:r w:rsidRPr="005B13B6">
        <w:rPr>
          <w:rFonts w:ascii="Times New Roman" w:hAnsi="Times New Roman" w:cs="Times New Roman"/>
          <w:sz w:val="24"/>
          <w:szCs w:val="24"/>
        </w:rPr>
        <w:t>Turpināsim piedāvāt informatīvos un izglītojušus seminārus uzņēmējiem.</w:t>
      </w:r>
    </w:p>
    <w:p w:rsidR="00FC4B32" w:rsidRDefault="00FC4B32" w:rsidP="00FC4B32">
      <w:pPr>
        <w:spacing w:after="0" w:line="240" w:lineRule="auto"/>
        <w:ind w:firstLine="567"/>
        <w:jc w:val="both"/>
        <w:rPr>
          <w:rFonts w:ascii="Times New Roman" w:hAnsi="Times New Roman" w:cs="Times New Roman"/>
          <w:sz w:val="24"/>
          <w:szCs w:val="24"/>
        </w:rPr>
      </w:pPr>
      <w:r w:rsidRPr="005B13B6">
        <w:rPr>
          <w:rFonts w:ascii="Times New Roman" w:hAnsi="Times New Roman" w:cs="Times New Roman"/>
          <w:sz w:val="24"/>
          <w:szCs w:val="24"/>
        </w:rPr>
        <w:t>Viena no</w:t>
      </w:r>
      <w:r>
        <w:rPr>
          <w:rFonts w:ascii="Times New Roman" w:hAnsi="Times New Roman" w:cs="Times New Roman"/>
          <w:sz w:val="24"/>
          <w:szCs w:val="24"/>
        </w:rPr>
        <w:t xml:space="preserve"> pienācīgi neapgūtajām un</w:t>
      </w:r>
      <w:r w:rsidRPr="005B13B6">
        <w:rPr>
          <w:rFonts w:ascii="Times New Roman" w:hAnsi="Times New Roman" w:cs="Times New Roman"/>
          <w:sz w:val="24"/>
          <w:szCs w:val="24"/>
        </w:rPr>
        <w:t xml:space="preserve"> svarīgākajām nozarēm, kam turpmākajos gados jāpievērš uzmanība ir tūrisms.</w:t>
      </w:r>
      <w:r>
        <w:rPr>
          <w:rFonts w:ascii="Times New Roman" w:hAnsi="Times New Roman" w:cs="Times New Roman"/>
          <w:sz w:val="24"/>
          <w:szCs w:val="24"/>
        </w:rPr>
        <w:t xml:space="preserve"> Tuvākajā nākotnē jāpanāk, lai tie iedzīvotāji, kuri ir iesaistīti tūrisma industrijā to dara profesionāli un tūrisms kļūst par uzņēmējdarbību Viļakas novadā, </w:t>
      </w:r>
      <w:r>
        <w:rPr>
          <w:rFonts w:ascii="Times New Roman" w:hAnsi="Times New Roman" w:cs="Times New Roman"/>
          <w:sz w:val="24"/>
          <w:szCs w:val="24"/>
        </w:rPr>
        <w:lastRenderedPageBreak/>
        <w:t>aizstājot šī brīža hobija līmeņa iesaistīšanos tūrisma nozarē. Šim mērķim ir jāveic ieguldījumi kultūras, sporta un atpūtas objektos.</w:t>
      </w:r>
      <w:r w:rsidRPr="005B13B6">
        <w:rPr>
          <w:rFonts w:ascii="Times New Roman" w:hAnsi="Times New Roman" w:cs="Times New Roman"/>
          <w:sz w:val="24"/>
          <w:szCs w:val="24"/>
        </w:rPr>
        <w:t xml:space="preserve"> </w:t>
      </w:r>
    </w:p>
    <w:p w:rsidR="00FC4B32" w:rsidRPr="005B13B6" w:rsidRDefault="00FC4B32" w:rsidP="00FC4B32">
      <w:pPr>
        <w:spacing w:after="0" w:line="240" w:lineRule="auto"/>
        <w:ind w:firstLine="567"/>
        <w:jc w:val="both"/>
        <w:rPr>
          <w:rFonts w:ascii="Times New Roman" w:hAnsi="Times New Roman" w:cs="Times New Roman"/>
          <w:sz w:val="24"/>
          <w:szCs w:val="24"/>
        </w:rPr>
      </w:pPr>
      <w:r w:rsidRPr="005B13B6">
        <w:rPr>
          <w:rFonts w:ascii="Times New Roman" w:hAnsi="Times New Roman" w:cs="Times New Roman"/>
          <w:sz w:val="24"/>
          <w:szCs w:val="24"/>
        </w:rPr>
        <w:t xml:space="preserve">Novada teritorijā ir izveidots plašs tūrisma produktu tīkls, bet pamatā tie tiek pārdoti kā atsevišķi tūrisma objekti. Trūkst mūsdienu prasībām atbilstošu naktsmītņu. Plānojam izveidot līdz 60 naktsmītņu dienesta viesnīcu. </w:t>
      </w:r>
    </w:p>
    <w:p w:rsidR="00FC4B32" w:rsidRPr="005B13B6" w:rsidRDefault="00FC4B32" w:rsidP="00FC4B32">
      <w:pPr>
        <w:spacing w:after="0" w:line="240" w:lineRule="auto"/>
        <w:ind w:firstLine="567"/>
        <w:jc w:val="both"/>
        <w:rPr>
          <w:rFonts w:ascii="Times New Roman" w:hAnsi="Times New Roman" w:cs="Times New Roman"/>
          <w:sz w:val="24"/>
          <w:szCs w:val="24"/>
        </w:rPr>
      </w:pPr>
      <w:r w:rsidRPr="005B13B6">
        <w:rPr>
          <w:rFonts w:ascii="Times New Roman" w:hAnsi="Times New Roman" w:cs="Times New Roman"/>
          <w:sz w:val="24"/>
          <w:szCs w:val="24"/>
        </w:rPr>
        <w:t xml:space="preserve">Ir jāpaplašina </w:t>
      </w:r>
      <w:proofErr w:type="spellStart"/>
      <w:r w:rsidRPr="005B13B6">
        <w:rPr>
          <w:rFonts w:ascii="Times New Roman" w:hAnsi="Times New Roman" w:cs="Times New Roman"/>
          <w:sz w:val="24"/>
          <w:szCs w:val="24"/>
        </w:rPr>
        <w:t>velotūrisma</w:t>
      </w:r>
      <w:proofErr w:type="spellEnd"/>
      <w:r w:rsidRPr="005B13B6">
        <w:rPr>
          <w:rFonts w:ascii="Times New Roman" w:hAnsi="Times New Roman" w:cs="Times New Roman"/>
          <w:sz w:val="24"/>
          <w:szCs w:val="24"/>
        </w:rPr>
        <w:t xml:space="preserve"> infrastruktūra, attīstot esošos un izveidojot </w:t>
      </w:r>
      <w:r>
        <w:rPr>
          <w:rFonts w:ascii="Times New Roman" w:hAnsi="Times New Roman" w:cs="Times New Roman"/>
          <w:sz w:val="24"/>
          <w:szCs w:val="24"/>
        </w:rPr>
        <w:t>,</w:t>
      </w:r>
      <w:r w:rsidRPr="005B13B6">
        <w:rPr>
          <w:rFonts w:ascii="Times New Roman" w:hAnsi="Times New Roman" w:cs="Times New Roman"/>
          <w:sz w:val="24"/>
          <w:szCs w:val="24"/>
        </w:rPr>
        <w:t xml:space="preserve"> marķējot  jaunus </w:t>
      </w:r>
      <w:proofErr w:type="spellStart"/>
      <w:r w:rsidRPr="005B13B6">
        <w:rPr>
          <w:rFonts w:ascii="Times New Roman" w:hAnsi="Times New Roman" w:cs="Times New Roman"/>
          <w:sz w:val="24"/>
          <w:szCs w:val="24"/>
        </w:rPr>
        <w:t>velomaršrutus</w:t>
      </w:r>
      <w:proofErr w:type="spellEnd"/>
      <w:r w:rsidRPr="005B13B6">
        <w:rPr>
          <w:rFonts w:ascii="Times New Roman" w:hAnsi="Times New Roman" w:cs="Times New Roman"/>
          <w:sz w:val="24"/>
          <w:szCs w:val="24"/>
        </w:rPr>
        <w:t xml:space="preserve">, tai skaitā starptautiskos. Jāveic strukturētu tūrisma maršrutu izstrāde un jāuzlabo tiem nepieciešamā infrastruktūra gan Viļakas pilsētas muižas kompleksa apbūves teritorijā, gan Viļakas novada pagastu ciematos. Plānots uzlabot kultūras un sporta objektu infrastruktūru, kā </w:t>
      </w:r>
      <w:proofErr w:type="spellStart"/>
      <w:r w:rsidRPr="005B13B6">
        <w:rPr>
          <w:rFonts w:ascii="Times New Roman" w:hAnsi="Times New Roman" w:cs="Times New Roman"/>
          <w:sz w:val="24"/>
          <w:szCs w:val="24"/>
        </w:rPr>
        <w:t>ār</w:t>
      </w:r>
      <w:r>
        <w:rPr>
          <w:rFonts w:ascii="Times New Roman" w:hAnsi="Times New Roman" w:cs="Times New Roman"/>
          <w:sz w:val="24"/>
          <w:szCs w:val="24"/>
        </w:rPr>
        <w:t>ī</w:t>
      </w:r>
      <w:proofErr w:type="spellEnd"/>
      <w:r w:rsidRPr="005B13B6">
        <w:rPr>
          <w:rFonts w:ascii="Times New Roman" w:hAnsi="Times New Roman" w:cs="Times New Roman"/>
          <w:sz w:val="24"/>
          <w:szCs w:val="24"/>
        </w:rPr>
        <w:t xml:space="preserve"> izvērtēt nacionālās nozīmes sporta objekta </w:t>
      </w:r>
      <w:proofErr w:type="spellStart"/>
      <w:r w:rsidRPr="005B13B6">
        <w:rPr>
          <w:rFonts w:ascii="Times New Roman" w:hAnsi="Times New Roman" w:cs="Times New Roman"/>
          <w:sz w:val="24"/>
          <w:szCs w:val="24"/>
        </w:rPr>
        <w:t>mototrases</w:t>
      </w:r>
      <w:proofErr w:type="spellEnd"/>
      <w:r w:rsidRPr="005B13B6">
        <w:rPr>
          <w:rFonts w:ascii="Times New Roman" w:hAnsi="Times New Roman" w:cs="Times New Roman"/>
          <w:sz w:val="24"/>
          <w:szCs w:val="24"/>
        </w:rPr>
        <w:t xml:space="preserve"> „ Baltais briedis” iegūšanu pašvaldības īpašuma.</w:t>
      </w:r>
    </w:p>
    <w:p w:rsidR="00FC4B32" w:rsidRPr="005B13B6" w:rsidRDefault="00FC4B32" w:rsidP="00FC4B32">
      <w:pPr>
        <w:spacing w:after="0" w:line="240" w:lineRule="auto"/>
        <w:ind w:firstLine="567"/>
        <w:jc w:val="both"/>
        <w:rPr>
          <w:rFonts w:ascii="Times New Roman" w:hAnsi="Times New Roman" w:cs="Times New Roman"/>
          <w:sz w:val="24"/>
          <w:szCs w:val="24"/>
        </w:rPr>
      </w:pPr>
      <w:r w:rsidRPr="005B13B6">
        <w:rPr>
          <w:rFonts w:ascii="Times New Roman" w:hAnsi="Times New Roman" w:cs="Times New Roman"/>
          <w:sz w:val="24"/>
          <w:szCs w:val="24"/>
        </w:rPr>
        <w:t>Tuvākajos gados izglītības iestādēs ir jāpievērš uzmanība izglītības programmu pilnveidošanai un pielāgošanai Izglītības ministrijas un mūsdienu dzīves prasībām. Pēc izglītības programmu pārskatīšanas ir jāveic ieguldījumi skolu infrastruktūrā un īpašu uzmanību pievēršot mūsdienīgām tehnoloģijām</w:t>
      </w:r>
      <w:r>
        <w:rPr>
          <w:rFonts w:ascii="Times New Roman" w:hAnsi="Times New Roman" w:cs="Times New Roman"/>
          <w:sz w:val="24"/>
          <w:szCs w:val="24"/>
        </w:rPr>
        <w:t>, tehniskajām zinātnēm un valodu apguvei</w:t>
      </w:r>
      <w:r w:rsidRPr="005B13B6">
        <w:rPr>
          <w:rFonts w:ascii="Times New Roman" w:hAnsi="Times New Roman" w:cs="Times New Roman"/>
          <w:sz w:val="24"/>
          <w:szCs w:val="24"/>
        </w:rPr>
        <w:t>.</w:t>
      </w:r>
    </w:p>
    <w:p w:rsidR="00FC4B32" w:rsidRPr="006B6379" w:rsidRDefault="00FC4B32" w:rsidP="00FC4B32">
      <w:pPr>
        <w:spacing w:after="0" w:line="240" w:lineRule="auto"/>
        <w:ind w:firstLine="567"/>
        <w:jc w:val="both"/>
        <w:rPr>
          <w:rFonts w:ascii="Times New Roman" w:hAnsi="Times New Roman" w:cs="Times New Roman"/>
          <w:sz w:val="24"/>
          <w:szCs w:val="24"/>
        </w:rPr>
      </w:pPr>
      <w:r w:rsidRPr="006B6379">
        <w:rPr>
          <w:rFonts w:ascii="Times New Roman" w:hAnsi="Times New Roman" w:cs="Times New Roman"/>
          <w:sz w:val="24"/>
          <w:szCs w:val="24"/>
        </w:rPr>
        <w:t xml:space="preserve">Sociālajam riskam pakļauto personu aizsardzībai Viļakas novada sociālais dienests un Viļakas novada domes Sociālo un veselības jautājumu komiteja izstrādā sociālo pakalpojumu attīstības stratēģiju Viļakas novadā. </w:t>
      </w:r>
    </w:p>
    <w:p w:rsidR="00FC4B32" w:rsidRPr="006B6379" w:rsidRDefault="00FC4B32" w:rsidP="00FC4B32">
      <w:pPr>
        <w:spacing w:after="0" w:line="240" w:lineRule="auto"/>
        <w:ind w:firstLine="567"/>
        <w:jc w:val="both"/>
        <w:rPr>
          <w:rFonts w:ascii="Times New Roman" w:hAnsi="Times New Roman" w:cs="Times New Roman"/>
          <w:sz w:val="24"/>
          <w:szCs w:val="24"/>
        </w:rPr>
      </w:pPr>
      <w:r w:rsidRPr="006B6379">
        <w:rPr>
          <w:rFonts w:ascii="Times New Roman" w:hAnsi="Times New Roman" w:cs="Times New Roman"/>
          <w:sz w:val="24"/>
          <w:szCs w:val="24"/>
        </w:rPr>
        <w:t>Šobrīd daudziem bērniem pilnā apmērā nav nodrošināti nepieciešamie dzīves apstākļi vecāku finansiālo vai citu sociāli problēmu dēļ. Visiem nav nodrošināti pilnvērtīga, veselīga dzīvesveida priekšnosacījumi. Daudzas pensijas vecuma personas dzīvo ļoti nožēlojamos un dzīvei nepiemērotos apstākļos. Nepieciešams izveidot infrastruktūru, kas iedzīvotājiem ļautu saņemt viņiem nepieciešamos pakalpojumus. Plānots uzsākt un attīstīt mājas aprūpi Viļakas novada sociāli atstumto personu riskam pakļautajiem iedzīvotājiem. Nepieciešams veikt ieguldījumus dažāda līmeņa dzīvojamā fondā, sākot no kopmītņu tipa dzīvokļiem, ģimeņu mājām līdz labiekārtotu dzīvokļu izveidei. Lai to visu pilnveidotu, ir nepieciešami lieli finansiāli līdzekļi, tāpēc veicamās aktivitātes jāsadala izpildes posmos.</w:t>
      </w:r>
    </w:p>
    <w:p w:rsidR="00FC4B32" w:rsidRDefault="00FC4B32" w:rsidP="00FC4B32">
      <w:pPr>
        <w:spacing w:after="0" w:line="240" w:lineRule="auto"/>
        <w:ind w:firstLine="567"/>
        <w:jc w:val="both"/>
        <w:rPr>
          <w:rFonts w:ascii="Times New Roman" w:hAnsi="Times New Roman" w:cs="Times New Roman"/>
          <w:sz w:val="24"/>
          <w:szCs w:val="24"/>
        </w:rPr>
      </w:pPr>
      <w:r w:rsidRPr="006B6379">
        <w:rPr>
          <w:rFonts w:ascii="Times New Roman" w:hAnsi="Times New Roman" w:cs="Times New Roman"/>
          <w:sz w:val="24"/>
          <w:szCs w:val="24"/>
        </w:rPr>
        <w:t>Lai uzlabotu iedzīvotāju dzīves kvalitāti, nepieciešams turpināt ūdens apgādes un kanalizācijas tīkla paplašināšanu un rekonstrukciju Viļakas pilsētā un Viļakas novada pagastu ciematos</w:t>
      </w:r>
      <w:r>
        <w:rPr>
          <w:rFonts w:ascii="Times New Roman" w:hAnsi="Times New Roman" w:cs="Times New Roman"/>
          <w:sz w:val="24"/>
          <w:szCs w:val="24"/>
        </w:rPr>
        <w:t>. Nepieciešams modernizēt apkures sistēmu  un pilnveidot pārvaldes sistēmu pašvaldības iestādēs un struktūrvienībās kuras sniedz apkures, ūdens piegādes, kanalizācijas un notekūdeņu savākšanas, ēku un māju apsaimniekošanu, nodrošinot kvalitatīvu pakalpojumu par iedzīvotājiem maksātspējīgu pakalpojuma cenu.</w:t>
      </w:r>
    </w:p>
    <w:p w:rsidR="00FC4B32" w:rsidRPr="006B6379" w:rsidRDefault="00FC4B32" w:rsidP="00FC4B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FC4B32" w:rsidRPr="00645414" w:rsidRDefault="00FC4B32" w:rsidP="00FC4B32">
      <w:pPr>
        <w:spacing w:after="0" w:line="240" w:lineRule="auto"/>
        <w:ind w:firstLine="567"/>
        <w:jc w:val="both"/>
        <w:rPr>
          <w:rFonts w:ascii="Times New Roman" w:hAnsi="Times New Roman" w:cs="Times New Roman"/>
          <w:color w:val="FF0000"/>
          <w:sz w:val="24"/>
          <w:szCs w:val="24"/>
        </w:rPr>
      </w:pPr>
    </w:p>
    <w:p w:rsidR="00FC4B32" w:rsidRPr="00645414" w:rsidRDefault="00FC4B32" w:rsidP="00FC4B32">
      <w:pPr>
        <w:pStyle w:val="Sarakstarindkopa"/>
        <w:spacing w:after="0" w:line="240" w:lineRule="auto"/>
        <w:ind w:left="993"/>
        <w:jc w:val="both"/>
        <w:rPr>
          <w:rFonts w:ascii="Times New Roman" w:hAnsi="Times New Roman" w:cs="Times New Roman"/>
          <w:color w:val="FF0000"/>
          <w:sz w:val="24"/>
          <w:szCs w:val="24"/>
        </w:rPr>
      </w:pPr>
    </w:p>
    <w:p w:rsidR="00FC4B32" w:rsidRPr="00FC4B32" w:rsidRDefault="00FC4B32" w:rsidP="00FC4B32">
      <w:pPr>
        <w:spacing w:after="0" w:line="240" w:lineRule="auto"/>
        <w:jc w:val="both"/>
        <w:rPr>
          <w:rFonts w:ascii="Times New Roman" w:hAnsi="Times New Roman" w:cs="Times New Roman"/>
          <w:sz w:val="24"/>
          <w:szCs w:val="24"/>
        </w:rPr>
      </w:pPr>
      <w:r w:rsidRPr="00FC4B32">
        <w:rPr>
          <w:rFonts w:ascii="Times New Roman" w:hAnsi="Times New Roman" w:cs="Times New Roman"/>
          <w:sz w:val="24"/>
          <w:szCs w:val="24"/>
        </w:rPr>
        <w:t>Domes priekšsēdētājs</w:t>
      </w:r>
      <w:r w:rsidRPr="00FC4B32">
        <w:rPr>
          <w:rFonts w:ascii="Times New Roman" w:hAnsi="Times New Roman" w:cs="Times New Roman"/>
          <w:sz w:val="24"/>
          <w:szCs w:val="24"/>
        </w:rPr>
        <w:tab/>
      </w:r>
      <w:r w:rsidRPr="00FC4B3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FC4B32">
        <w:rPr>
          <w:rFonts w:ascii="Times New Roman" w:hAnsi="Times New Roman" w:cs="Times New Roman"/>
          <w:sz w:val="24"/>
          <w:szCs w:val="24"/>
        </w:rPr>
        <w:t>S.Maksimovs</w:t>
      </w:r>
      <w:proofErr w:type="spellEnd"/>
    </w:p>
    <w:p w:rsidR="00FC4B32" w:rsidRPr="00645414" w:rsidRDefault="00FC4B32" w:rsidP="00FC4B32">
      <w:pPr>
        <w:jc w:val="center"/>
        <w:rPr>
          <w:rFonts w:ascii="Times New Roman" w:hAnsi="Times New Roman" w:cs="Times New Roman"/>
          <w:color w:val="FF0000"/>
          <w:sz w:val="24"/>
          <w:szCs w:val="24"/>
        </w:rPr>
      </w:pPr>
    </w:p>
    <w:p w:rsidR="00EB24A0" w:rsidRPr="00645414" w:rsidRDefault="00EB24A0" w:rsidP="0038782A">
      <w:pPr>
        <w:jc w:val="center"/>
        <w:rPr>
          <w:rFonts w:ascii="Times New Roman" w:hAnsi="Times New Roman" w:cs="Times New Roman"/>
          <w:color w:val="FF0000"/>
          <w:sz w:val="24"/>
          <w:szCs w:val="24"/>
        </w:rPr>
      </w:pPr>
    </w:p>
    <w:sectPr w:rsidR="00EB24A0" w:rsidRPr="00645414" w:rsidSect="000611AE">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17F" w:rsidRDefault="0034217F" w:rsidP="003840EF">
      <w:pPr>
        <w:spacing w:after="0" w:line="240" w:lineRule="auto"/>
      </w:pPr>
      <w:r>
        <w:separator/>
      </w:r>
    </w:p>
  </w:endnote>
  <w:endnote w:type="continuationSeparator" w:id="0">
    <w:p w:rsidR="0034217F" w:rsidRDefault="0034217F" w:rsidP="0038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17F" w:rsidRDefault="0034217F" w:rsidP="003840EF">
      <w:pPr>
        <w:spacing w:after="0" w:line="240" w:lineRule="auto"/>
      </w:pPr>
      <w:r>
        <w:separator/>
      </w:r>
    </w:p>
  </w:footnote>
  <w:footnote w:type="continuationSeparator" w:id="0">
    <w:p w:rsidR="0034217F" w:rsidRDefault="0034217F" w:rsidP="0038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323311"/>
      <w:docPartObj>
        <w:docPartGallery w:val="Page Numbers (Top of Page)"/>
        <w:docPartUnique/>
      </w:docPartObj>
    </w:sdtPr>
    <w:sdtEndPr>
      <w:rPr>
        <w:noProof/>
      </w:rPr>
    </w:sdtEndPr>
    <w:sdtContent>
      <w:p w:rsidR="00FF61FA" w:rsidRDefault="00FF61FA">
        <w:pPr>
          <w:pStyle w:val="Galvene"/>
          <w:jc w:val="center"/>
        </w:pPr>
        <w:r>
          <w:fldChar w:fldCharType="begin"/>
        </w:r>
        <w:r>
          <w:instrText xml:space="preserve"> PAGE   \* MERGEFORMAT </w:instrText>
        </w:r>
        <w:r>
          <w:fldChar w:fldCharType="separate"/>
        </w:r>
        <w:r w:rsidR="00FC4B32">
          <w:rPr>
            <w:noProof/>
          </w:rPr>
          <w:t>21</w:t>
        </w:r>
        <w:r>
          <w:rPr>
            <w:noProof/>
          </w:rPr>
          <w:fldChar w:fldCharType="end"/>
        </w:r>
      </w:p>
    </w:sdtContent>
  </w:sdt>
  <w:p w:rsidR="00FF61FA" w:rsidRDefault="00FF61F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A9B"/>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0BEF7AC7"/>
    <w:multiLevelType w:val="hybridMultilevel"/>
    <w:tmpl w:val="86C48A40"/>
    <w:lvl w:ilvl="0" w:tplc="04260011">
      <w:start w:val="1"/>
      <w:numFmt w:val="decimal"/>
      <w:lvlText w:val="%1)"/>
      <w:lvlJc w:val="left"/>
      <w:pPr>
        <w:ind w:left="720" w:hanging="360"/>
      </w:p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D027FB"/>
    <w:multiLevelType w:val="hybridMultilevel"/>
    <w:tmpl w:val="E7B0E8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E311A10"/>
    <w:multiLevelType w:val="hybridMultilevel"/>
    <w:tmpl w:val="61D0D2DA"/>
    <w:lvl w:ilvl="0" w:tplc="EAA680A2">
      <w:start w:val="1"/>
      <w:numFmt w:val="decimal"/>
      <w:lvlText w:val="%1."/>
      <w:lvlJc w:val="left"/>
      <w:pPr>
        <w:ind w:left="1467" w:hanging="90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FB3801"/>
    <w:multiLevelType w:val="hybridMultilevel"/>
    <w:tmpl w:val="859C4A4A"/>
    <w:lvl w:ilvl="0" w:tplc="AB50BB1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15:restartNumberingAfterBreak="0">
    <w:nsid w:val="14320141"/>
    <w:multiLevelType w:val="hybridMultilevel"/>
    <w:tmpl w:val="A36AA190"/>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6" w15:restartNumberingAfterBreak="0">
    <w:nsid w:val="1F884EDC"/>
    <w:multiLevelType w:val="hybridMultilevel"/>
    <w:tmpl w:val="4D7C0F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38A2F30"/>
    <w:multiLevelType w:val="hybridMultilevel"/>
    <w:tmpl w:val="EFC28B18"/>
    <w:lvl w:ilvl="0" w:tplc="04260001">
      <w:start w:val="1"/>
      <w:numFmt w:val="bullet"/>
      <w:lvlText w:val=""/>
      <w:lvlJc w:val="left"/>
      <w:pPr>
        <w:ind w:left="1855" w:hanging="360"/>
      </w:pPr>
      <w:rPr>
        <w:rFonts w:ascii="Symbol" w:hAnsi="Symbol" w:hint="default"/>
      </w:rPr>
    </w:lvl>
    <w:lvl w:ilvl="1" w:tplc="04260003">
      <w:start w:val="1"/>
      <w:numFmt w:val="bullet"/>
      <w:lvlText w:val="o"/>
      <w:lvlJc w:val="left"/>
      <w:pPr>
        <w:ind w:left="2575" w:hanging="360"/>
      </w:pPr>
      <w:rPr>
        <w:rFonts w:ascii="Courier New" w:hAnsi="Courier New" w:cs="Courier New"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8" w15:restartNumberingAfterBreak="0">
    <w:nsid w:val="2F230276"/>
    <w:multiLevelType w:val="hybridMultilevel"/>
    <w:tmpl w:val="120E18DC"/>
    <w:lvl w:ilvl="0" w:tplc="04260001">
      <w:start w:val="1"/>
      <w:numFmt w:val="bullet"/>
      <w:lvlText w:val=""/>
      <w:lvlJc w:val="left"/>
      <w:pPr>
        <w:ind w:left="1855" w:hanging="360"/>
      </w:pPr>
      <w:rPr>
        <w:rFonts w:ascii="Symbol" w:hAnsi="Symbol" w:hint="default"/>
      </w:rPr>
    </w:lvl>
    <w:lvl w:ilvl="1" w:tplc="04260001">
      <w:start w:val="1"/>
      <w:numFmt w:val="bullet"/>
      <w:lvlText w:val=""/>
      <w:lvlJc w:val="left"/>
      <w:pPr>
        <w:ind w:left="2575" w:hanging="360"/>
      </w:pPr>
      <w:rPr>
        <w:rFonts w:ascii="Symbol" w:hAnsi="Symbol"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9" w15:restartNumberingAfterBreak="0">
    <w:nsid w:val="32B74B5F"/>
    <w:multiLevelType w:val="hybridMultilevel"/>
    <w:tmpl w:val="C6D44C52"/>
    <w:lvl w:ilvl="0" w:tplc="10F04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F538E"/>
    <w:multiLevelType w:val="hybridMultilevel"/>
    <w:tmpl w:val="84A427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1B3EE2"/>
    <w:multiLevelType w:val="hybridMultilevel"/>
    <w:tmpl w:val="56EC1486"/>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2" w15:restartNumberingAfterBreak="0">
    <w:nsid w:val="450F1C34"/>
    <w:multiLevelType w:val="hybridMultilevel"/>
    <w:tmpl w:val="783C22A4"/>
    <w:lvl w:ilvl="0" w:tplc="0426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466A1988"/>
    <w:multiLevelType w:val="hybridMultilevel"/>
    <w:tmpl w:val="836A162E"/>
    <w:lvl w:ilvl="0" w:tplc="82B4AC24">
      <w:start w:val="1"/>
      <w:numFmt w:val="decimal"/>
      <w:lvlText w:val="%1."/>
      <w:lvlJc w:val="left"/>
      <w:pPr>
        <w:ind w:left="2022" w:hanging="51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14" w15:restartNumberingAfterBreak="0">
    <w:nsid w:val="46C81EEB"/>
    <w:multiLevelType w:val="hybridMultilevel"/>
    <w:tmpl w:val="AF5040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8E618A"/>
    <w:multiLevelType w:val="hybridMultilevel"/>
    <w:tmpl w:val="4E72DA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7D5FC1"/>
    <w:multiLevelType w:val="hybridMultilevel"/>
    <w:tmpl w:val="5710947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55CF3E6E"/>
    <w:multiLevelType w:val="multilevel"/>
    <w:tmpl w:val="8EA2516E"/>
    <w:lvl w:ilvl="0">
      <w:start w:val="1"/>
      <w:numFmt w:val="decimal"/>
      <w:lvlText w:val="%1."/>
      <w:lvlJc w:val="left"/>
      <w:pPr>
        <w:ind w:left="1996" w:hanging="360"/>
      </w:pPr>
    </w:lvl>
    <w:lvl w:ilvl="1">
      <w:start w:val="4"/>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18" w15:restartNumberingAfterBreak="0">
    <w:nsid w:val="5FAF040D"/>
    <w:multiLevelType w:val="hybridMultilevel"/>
    <w:tmpl w:val="13760648"/>
    <w:lvl w:ilvl="0" w:tplc="04190001">
      <w:start w:val="1"/>
      <w:numFmt w:val="bullet"/>
      <w:lvlText w:val=""/>
      <w:lvlJc w:val="left"/>
      <w:pPr>
        <w:ind w:left="720" w:hanging="360"/>
      </w:pPr>
      <w:rPr>
        <w:rFonts w:ascii="Symbol" w:hAnsi="Symbol" w:hint="default"/>
      </w:rPr>
    </w:lvl>
    <w:lvl w:ilvl="1" w:tplc="04260001">
      <w:start w:val="1"/>
      <w:numFmt w:val="bullet"/>
      <w:lvlText w:val=""/>
      <w:lvlJc w:val="left"/>
      <w:pPr>
        <w:ind w:left="149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B63DFC"/>
    <w:multiLevelType w:val="hybridMultilevel"/>
    <w:tmpl w:val="633699B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0" w15:restartNumberingAfterBreak="0">
    <w:nsid w:val="6C177029"/>
    <w:multiLevelType w:val="hybridMultilevel"/>
    <w:tmpl w:val="6248ED22"/>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1" w15:restartNumberingAfterBreak="0">
    <w:nsid w:val="787B5583"/>
    <w:multiLevelType w:val="hybridMultilevel"/>
    <w:tmpl w:val="7B9EC05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79643ADA"/>
    <w:multiLevelType w:val="hybridMultilevel"/>
    <w:tmpl w:val="6554A5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20"/>
  </w:num>
  <w:num w:numId="2">
    <w:abstractNumId w:val="17"/>
  </w:num>
  <w:num w:numId="3">
    <w:abstractNumId w:val="23"/>
  </w:num>
  <w:num w:numId="4">
    <w:abstractNumId w:val="3"/>
  </w:num>
  <w:num w:numId="5">
    <w:abstractNumId w:val="1"/>
  </w:num>
  <w:num w:numId="6">
    <w:abstractNumId w:val="2"/>
  </w:num>
  <w:num w:numId="7">
    <w:abstractNumId w:val="6"/>
  </w:num>
  <w:num w:numId="8">
    <w:abstractNumId w:val="14"/>
  </w:num>
  <w:num w:numId="9">
    <w:abstractNumId w:val="10"/>
  </w:num>
  <w:num w:numId="10">
    <w:abstractNumId w:val="11"/>
  </w:num>
  <w:num w:numId="11">
    <w:abstractNumId w:val="0"/>
  </w:num>
  <w:num w:numId="12">
    <w:abstractNumId w:val="15"/>
  </w:num>
  <w:num w:numId="13">
    <w:abstractNumId w:val="13"/>
  </w:num>
  <w:num w:numId="14">
    <w:abstractNumId w:val="16"/>
  </w:num>
  <w:num w:numId="15">
    <w:abstractNumId w:val="19"/>
  </w:num>
  <w:num w:numId="16">
    <w:abstractNumId w:val="21"/>
  </w:num>
  <w:num w:numId="17">
    <w:abstractNumId w:val="12"/>
  </w:num>
  <w:num w:numId="18">
    <w:abstractNumId w:val="9"/>
  </w:num>
  <w:num w:numId="19">
    <w:abstractNumId w:val="5"/>
  </w:num>
  <w:num w:numId="20">
    <w:abstractNumId w:val="22"/>
  </w:num>
  <w:num w:numId="21">
    <w:abstractNumId w:val="18"/>
  </w:num>
  <w:num w:numId="22">
    <w:abstractNumId w:val="7"/>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D4"/>
    <w:rsid w:val="00003154"/>
    <w:rsid w:val="00011058"/>
    <w:rsid w:val="00016D58"/>
    <w:rsid w:val="000203AF"/>
    <w:rsid w:val="00034A86"/>
    <w:rsid w:val="0006084F"/>
    <w:rsid w:val="000611AE"/>
    <w:rsid w:val="000765D7"/>
    <w:rsid w:val="00080DA4"/>
    <w:rsid w:val="00082FED"/>
    <w:rsid w:val="0008610B"/>
    <w:rsid w:val="000873A1"/>
    <w:rsid w:val="00094211"/>
    <w:rsid w:val="000971D4"/>
    <w:rsid w:val="000A6048"/>
    <w:rsid w:val="000A77BD"/>
    <w:rsid w:val="000B5713"/>
    <w:rsid w:val="000C06B6"/>
    <w:rsid w:val="000C7B8A"/>
    <w:rsid w:val="000D25D1"/>
    <w:rsid w:val="00110530"/>
    <w:rsid w:val="00116E1E"/>
    <w:rsid w:val="001226F8"/>
    <w:rsid w:val="00124E5A"/>
    <w:rsid w:val="00131275"/>
    <w:rsid w:val="00141D7A"/>
    <w:rsid w:val="00157152"/>
    <w:rsid w:val="001708FF"/>
    <w:rsid w:val="0018382D"/>
    <w:rsid w:val="00191E9D"/>
    <w:rsid w:val="001A3469"/>
    <w:rsid w:val="001A3E91"/>
    <w:rsid w:val="001B5C2A"/>
    <w:rsid w:val="001D765A"/>
    <w:rsid w:val="001E158D"/>
    <w:rsid w:val="001E7316"/>
    <w:rsid w:val="001E7D67"/>
    <w:rsid w:val="001F44EA"/>
    <w:rsid w:val="001F4855"/>
    <w:rsid w:val="00207D5C"/>
    <w:rsid w:val="00214759"/>
    <w:rsid w:val="00222DF1"/>
    <w:rsid w:val="0022623B"/>
    <w:rsid w:val="002649C0"/>
    <w:rsid w:val="00295AD4"/>
    <w:rsid w:val="002A4EC5"/>
    <w:rsid w:val="002B6F96"/>
    <w:rsid w:val="002C74AC"/>
    <w:rsid w:val="002D112B"/>
    <w:rsid w:val="002D391B"/>
    <w:rsid w:val="002D5592"/>
    <w:rsid w:val="002D5B1E"/>
    <w:rsid w:val="002E1209"/>
    <w:rsid w:val="002F3ACD"/>
    <w:rsid w:val="00312EB9"/>
    <w:rsid w:val="00327FB7"/>
    <w:rsid w:val="00330C83"/>
    <w:rsid w:val="00331673"/>
    <w:rsid w:val="00332980"/>
    <w:rsid w:val="0034217F"/>
    <w:rsid w:val="00345CCC"/>
    <w:rsid w:val="00347F5F"/>
    <w:rsid w:val="00350F84"/>
    <w:rsid w:val="00363BBE"/>
    <w:rsid w:val="00363D8B"/>
    <w:rsid w:val="003656F6"/>
    <w:rsid w:val="00370FBE"/>
    <w:rsid w:val="003808AD"/>
    <w:rsid w:val="003818CF"/>
    <w:rsid w:val="003840EF"/>
    <w:rsid w:val="0038422A"/>
    <w:rsid w:val="0038782A"/>
    <w:rsid w:val="00387F74"/>
    <w:rsid w:val="003950A4"/>
    <w:rsid w:val="003B2CC4"/>
    <w:rsid w:val="003D2B0A"/>
    <w:rsid w:val="003F02F6"/>
    <w:rsid w:val="00404CD8"/>
    <w:rsid w:val="00414AEC"/>
    <w:rsid w:val="00420C7F"/>
    <w:rsid w:val="00421E02"/>
    <w:rsid w:val="0042379F"/>
    <w:rsid w:val="00423F96"/>
    <w:rsid w:val="004373BE"/>
    <w:rsid w:val="00445DF2"/>
    <w:rsid w:val="004572D3"/>
    <w:rsid w:val="004606DA"/>
    <w:rsid w:val="004A21E4"/>
    <w:rsid w:val="004A414C"/>
    <w:rsid w:val="004B3B31"/>
    <w:rsid w:val="004B5C85"/>
    <w:rsid w:val="004C3376"/>
    <w:rsid w:val="004D085C"/>
    <w:rsid w:val="004D25B3"/>
    <w:rsid w:val="004D2FE7"/>
    <w:rsid w:val="004D484C"/>
    <w:rsid w:val="004D5F3E"/>
    <w:rsid w:val="005136A5"/>
    <w:rsid w:val="00515076"/>
    <w:rsid w:val="00531A20"/>
    <w:rsid w:val="00554B37"/>
    <w:rsid w:val="00563254"/>
    <w:rsid w:val="00572E05"/>
    <w:rsid w:val="00582D8C"/>
    <w:rsid w:val="005B12FA"/>
    <w:rsid w:val="005C387F"/>
    <w:rsid w:val="005E337D"/>
    <w:rsid w:val="005E70F1"/>
    <w:rsid w:val="005F11EC"/>
    <w:rsid w:val="0060041C"/>
    <w:rsid w:val="00610823"/>
    <w:rsid w:val="00610DC9"/>
    <w:rsid w:val="00620A21"/>
    <w:rsid w:val="00620FFF"/>
    <w:rsid w:val="00637FB7"/>
    <w:rsid w:val="006428F8"/>
    <w:rsid w:val="00645414"/>
    <w:rsid w:val="0065194A"/>
    <w:rsid w:val="00651AF5"/>
    <w:rsid w:val="00653837"/>
    <w:rsid w:val="00654922"/>
    <w:rsid w:val="0065692F"/>
    <w:rsid w:val="006618D7"/>
    <w:rsid w:val="00667B45"/>
    <w:rsid w:val="00693AEA"/>
    <w:rsid w:val="00696062"/>
    <w:rsid w:val="006A7750"/>
    <w:rsid w:val="006B2D1F"/>
    <w:rsid w:val="006B3BBB"/>
    <w:rsid w:val="006B6E3B"/>
    <w:rsid w:val="006C1CC5"/>
    <w:rsid w:val="006E0E1A"/>
    <w:rsid w:val="00701ADC"/>
    <w:rsid w:val="0070339D"/>
    <w:rsid w:val="00711F0D"/>
    <w:rsid w:val="00714936"/>
    <w:rsid w:val="00721CE3"/>
    <w:rsid w:val="0072238E"/>
    <w:rsid w:val="00737955"/>
    <w:rsid w:val="00742485"/>
    <w:rsid w:val="00745519"/>
    <w:rsid w:val="007470FB"/>
    <w:rsid w:val="00750FAE"/>
    <w:rsid w:val="00757AC6"/>
    <w:rsid w:val="0077798F"/>
    <w:rsid w:val="00792115"/>
    <w:rsid w:val="007B2E45"/>
    <w:rsid w:val="007C33F2"/>
    <w:rsid w:val="007C61B6"/>
    <w:rsid w:val="007D0670"/>
    <w:rsid w:val="007D1235"/>
    <w:rsid w:val="007D475F"/>
    <w:rsid w:val="007D4FC8"/>
    <w:rsid w:val="007E260B"/>
    <w:rsid w:val="007E3ACE"/>
    <w:rsid w:val="00800A1A"/>
    <w:rsid w:val="008166CB"/>
    <w:rsid w:val="00825049"/>
    <w:rsid w:val="00826F94"/>
    <w:rsid w:val="00832831"/>
    <w:rsid w:val="008378B7"/>
    <w:rsid w:val="00843E65"/>
    <w:rsid w:val="008555BC"/>
    <w:rsid w:val="00875F12"/>
    <w:rsid w:val="00877677"/>
    <w:rsid w:val="00891FFC"/>
    <w:rsid w:val="008921E1"/>
    <w:rsid w:val="0089338D"/>
    <w:rsid w:val="008B5BA7"/>
    <w:rsid w:val="008C71DC"/>
    <w:rsid w:val="008D16BF"/>
    <w:rsid w:val="008E157A"/>
    <w:rsid w:val="008E1F63"/>
    <w:rsid w:val="008E2EF2"/>
    <w:rsid w:val="008F68D3"/>
    <w:rsid w:val="00906B9B"/>
    <w:rsid w:val="00920857"/>
    <w:rsid w:val="00924239"/>
    <w:rsid w:val="009358C7"/>
    <w:rsid w:val="00935A83"/>
    <w:rsid w:val="00941CA6"/>
    <w:rsid w:val="009511E3"/>
    <w:rsid w:val="00962391"/>
    <w:rsid w:val="0096487C"/>
    <w:rsid w:val="00984B7A"/>
    <w:rsid w:val="009D344D"/>
    <w:rsid w:val="009D4F46"/>
    <w:rsid w:val="009E2029"/>
    <w:rsid w:val="009E5259"/>
    <w:rsid w:val="00A059BF"/>
    <w:rsid w:val="00A07104"/>
    <w:rsid w:val="00A11411"/>
    <w:rsid w:val="00A13909"/>
    <w:rsid w:val="00A13C2B"/>
    <w:rsid w:val="00A14DCD"/>
    <w:rsid w:val="00A16122"/>
    <w:rsid w:val="00A273E5"/>
    <w:rsid w:val="00A44BE2"/>
    <w:rsid w:val="00A5422B"/>
    <w:rsid w:val="00A63DA4"/>
    <w:rsid w:val="00A66FD3"/>
    <w:rsid w:val="00A67FAF"/>
    <w:rsid w:val="00A700AD"/>
    <w:rsid w:val="00A72240"/>
    <w:rsid w:val="00A804CD"/>
    <w:rsid w:val="00A8290D"/>
    <w:rsid w:val="00A86BFB"/>
    <w:rsid w:val="00A912DE"/>
    <w:rsid w:val="00A93AFC"/>
    <w:rsid w:val="00A942AD"/>
    <w:rsid w:val="00AA1903"/>
    <w:rsid w:val="00AA2A7D"/>
    <w:rsid w:val="00AC1FB1"/>
    <w:rsid w:val="00AC2E8B"/>
    <w:rsid w:val="00AC4B03"/>
    <w:rsid w:val="00AC4FD1"/>
    <w:rsid w:val="00AD1E6E"/>
    <w:rsid w:val="00AD3D0F"/>
    <w:rsid w:val="00AD6579"/>
    <w:rsid w:val="00B04D47"/>
    <w:rsid w:val="00B4470F"/>
    <w:rsid w:val="00B51D7D"/>
    <w:rsid w:val="00B60898"/>
    <w:rsid w:val="00B63B80"/>
    <w:rsid w:val="00B649BD"/>
    <w:rsid w:val="00B7627E"/>
    <w:rsid w:val="00B81D47"/>
    <w:rsid w:val="00B94058"/>
    <w:rsid w:val="00BA142C"/>
    <w:rsid w:val="00BB1843"/>
    <w:rsid w:val="00BB4F58"/>
    <w:rsid w:val="00BB6AFB"/>
    <w:rsid w:val="00BD469E"/>
    <w:rsid w:val="00BF3374"/>
    <w:rsid w:val="00C0532F"/>
    <w:rsid w:val="00C312E4"/>
    <w:rsid w:val="00C36DAF"/>
    <w:rsid w:val="00C43E08"/>
    <w:rsid w:val="00C60F51"/>
    <w:rsid w:val="00C64130"/>
    <w:rsid w:val="00C6579B"/>
    <w:rsid w:val="00C67208"/>
    <w:rsid w:val="00C90857"/>
    <w:rsid w:val="00C94CD4"/>
    <w:rsid w:val="00C972B1"/>
    <w:rsid w:val="00CA4472"/>
    <w:rsid w:val="00CB1992"/>
    <w:rsid w:val="00CC4179"/>
    <w:rsid w:val="00CD1BBE"/>
    <w:rsid w:val="00CD362A"/>
    <w:rsid w:val="00CD572C"/>
    <w:rsid w:val="00CF14BA"/>
    <w:rsid w:val="00CF51E4"/>
    <w:rsid w:val="00D366A2"/>
    <w:rsid w:val="00D61263"/>
    <w:rsid w:val="00D73DD2"/>
    <w:rsid w:val="00D74769"/>
    <w:rsid w:val="00D93BAB"/>
    <w:rsid w:val="00D95F9E"/>
    <w:rsid w:val="00DA59A1"/>
    <w:rsid w:val="00DA747D"/>
    <w:rsid w:val="00DD25F1"/>
    <w:rsid w:val="00DD76D0"/>
    <w:rsid w:val="00DF6F48"/>
    <w:rsid w:val="00E00F93"/>
    <w:rsid w:val="00E0588B"/>
    <w:rsid w:val="00E079C5"/>
    <w:rsid w:val="00E12E03"/>
    <w:rsid w:val="00E141FF"/>
    <w:rsid w:val="00E2121B"/>
    <w:rsid w:val="00E33203"/>
    <w:rsid w:val="00E33D4A"/>
    <w:rsid w:val="00E523D5"/>
    <w:rsid w:val="00E57618"/>
    <w:rsid w:val="00E65706"/>
    <w:rsid w:val="00E7083B"/>
    <w:rsid w:val="00E821A2"/>
    <w:rsid w:val="00E907A6"/>
    <w:rsid w:val="00EA6E83"/>
    <w:rsid w:val="00EB24A0"/>
    <w:rsid w:val="00EB6188"/>
    <w:rsid w:val="00EE1994"/>
    <w:rsid w:val="00EE1EFA"/>
    <w:rsid w:val="00EE7ABE"/>
    <w:rsid w:val="00F05638"/>
    <w:rsid w:val="00F0739B"/>
    <w:rsid w:val="00F11AC8"/>
    <w:rsid w:val="00F13F1C"/>
    <w:rsid w:val="00F415BA"/>
    <w:rsid w:val="00F46105"/>
    <w:rsid w:val="00F5538D"/>
    <w:rsid w:val="00F55574"/>
    <w:rsid w:val="00F72BA7"/>
    <w:rsid w:val="00F74045"/>
    <w:rsid w:val="00F97361"/>
    <w:rsid w:val="00FA46C2"/>
    <w:rsid w:val="00FB3495"/>
    <w:rsid w:val="00FC4B32"/>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CE1A4333-0046-48B0-B5DE-890FC805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E260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5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116E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16E1E"/>
    <w:pPr>
      <w:ind w:left="720"/>
      <w:contextualSpacing/>
    </w:pPr>
  </w:style>
  <w:style w:type="paragraph" w:styleId="Galvene">
    <w:name w:val="header"/>
    <w:basedOn w:val="Parasts"/>
    <w:link w:val="GalveneRakstz"/>
    <w:uiPriority w:val="99"/>
    <w:unhideWhenUsed/>
    <w:rsid w:val="003840E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40EF"/>
  </w:style>
  <w:style w:type="paragraph" w:styleId="Kjene">
    <w:name w:val="footer"/>
    <w:basedOn w:val="Parasts"/>
    <w:link w:val="KjeneRakstz"/>
    <w:uiPriority w:val="99"/>
    <w:unhideWhenUsed/>
    <w:rsid w:val="003840E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840EF"/>
  </w:style>
  <w:style w:type="paragraph" w:styleId="Balonteksts">
    <w:name w:val="Balloon Text"/>
    <w:basedOn w:val="Parasts"/>
    <w:link w:val="BalontekstsRakstz"/>
    <w:uiPriority w:val="99"/>
    <w:semiHidden/>
    <w:unhideWhenUsed/>
    <w:rsid w:val="00EB24A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24A0"/>
    <w:rPr>
      <w:rFonts w:ascii="Tahoma" w:hAnsi="Tahoma" w:cs="Tahoma"/>
      <w:sz w:val="16"/>
      <w:szCs w:val="16"/>
    </w:rPr>
  </w:style>
  <w:style w:type="character" w:styleId="Hipersaite">
    <w:name w:val="Hyperlink"/>
    <w:basedOn w:val="Noklusjumarindkopasfonts"/>
    <w:uiPriority w:val="99"/>
    <w:semiHidden/>
    <w:unhideWhenUsed/>
    <w:rsid w:val="006A7750"/>
    <w:rPr>
      <w:color w:val="0563C1"/>
      <w:u w:val="single"/>
    </w:rPr>
  </w:style>
  <w:style w:type="character" w:styleId="Izmantotahipersaite">
    <w:name w:val="FollowedHyperlink"/>
    <w:basedOn w:val="Noklusjumarindkopasfonts"/>
    <w:uiPriority w:val="99"/>
    <w:semiHidden/>
    <w:unhideWhenUsed/>
    <w:rsid w:val="006A7750"/>
    <w:rPr>
      <w:color w:val="954F72"/>
      <w:u w:val="single"/>
    </w:rPr>
  </w:style>
  <w:style w:type="paragraph" w:customStyle="1" w:styleId="xl65">
    <w:name w:val="xl65"/>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6">
    <w:name w:val="xl66"/>
    <w:basedOn w:val="Parasts"/>
    <w:rsid w:val="006A775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7">
    <w:name w:val="xl67"/>
    <w:basedOn w:val="Parasts"/>
    <w:rsid w:val="006A775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8">
    <w:name w:val="xl68"/>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12"/>
      <w:szCs w:val="12"/>
      <w:lang w:eastAsia="lv-LV"/>
    </w:rPr>
  </w:style>
  <w:style w:type="paragraph" w:customStyle="1" w:styleId="xl69">
    <w:name w:val="xl69"/>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lv-LV"/>
    </w:rPr>
  </w:style>
  <w:style w:type="paragraph" w:customStyle="1" w:styleId="xl70">
    <w:name w:val="xl70"/>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color w:val="000000"/>
      <w:sz w:val="16"/>
      <w:szCs w:val="16"/>
      <w:lang w:eastAsia="lv-LV"/>
    </w:rPr>
  </w:style>
  <w:style w:type="paragraph" w:customStyle="1" w:styleId="xl71">
    <w:name w:val="xl71"/>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72">
    <w:name w:val="xl72"/>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lv-LV"/>
    </w:rPr>
  </w:style>
  <w:style w:type="paragraph" w:customStyle="1" w:styleId="xl63">
    <w:name w:val="xl63"/>
    <w:basedOn w:val="Parasts"/>
    <w:rsid w:val="00423F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lv-LV"/>
    </w:rPr>
  </w:style>
  <w:style w:type="paragraph" w:customStyle="1" w:styleId="xl64">
    <w:name w:val="xl64"/>
    <w:basedOn w:val="Parasts"/>
    <w:rsid w:val="00423F9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lv-LV"/>
    </w:rPr>
  </w:style>
  <w:style w:type="character" w:customStyle="1" w:styleId="apple-converted-space">
    <w:name w:val="apple-converted-space"/>
    <w:basedOn w:val="Noklusjumarindkopasfonts"/>
    <w:rsid w:val="0012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5462">
      <w:bodyDiv w:val="1"/>
      <w:marLeft w:val="0"/>
      <w:marRight w:val="0"/>
      <w:marTop w:val="0"/>
      <w:marBottom w:val="0"/>
      <w:divBdr>
        <w:top w:val="none" w:sz="0" w:space="0" w:color="auto"/>
        <w:left w:val="none" w:sz="0" w:space="0" w:color="auto"/>
        <w:bottom w:val="none" w:sz="0" w:space="0" w:color="auto"/>
        <w:right w:val="none" w:sz="0" w:space="0" w:color="auto"/>
      </w:divBdr>
    </w:div>
    <w:div w:id="153229239">
      <w:bodyDiv w:val="1"/>
      <w:marLeft w:val="0"/>
      <w:marRight w:val="0"/>
      <w:marTop w:val="0"/>
      <w:marBottom w:val="0"/>
      <w:divBdr>
        <w:top w:val="none" w:sz="0" w:space="0" w:color="auto"/>
        <w:left w:val="none" w:sz="0" w:space="0" w:color="auto"/>
        <w:bottom w:val="none" w:sz="0" w:space="0" w:color="auto"/>
        <w:right w:val="none" w:sz="0" w:space="0" w:color="auto"/>
      </w:divBdr>
    </w:div>
    <w:div w:id="551044217">
      <w:bodyDiv w:val="1"/>
      <w:marLeft w:val="0"/>
      <w:marRight w:val="0"/>
      <w:marTop w:val="0"/>
      <w:marBottom w:val="0"/>
      <w:divBdr>
        <w:top w:val="none" w:sz="0" w:space="0" w:color="auto"/>
        <w:left w:val="none" w:sz="0" w:space="0" w:color="auto"/>
        <w:bottom w:val="none" w:sz="0" w:space="0" w:color="auto"/>
        <w:right w:val="none" w:sz="0" w:space="0" w:color="auto"/>
      </w:divBdr>
    </w:div>
    <w:div w:id="554242044">
      <w:bodyDiv w:val="1"/>
      <w:marLeft w:val="0"/>
      <w:marRight w:val="0"/>
      <w:marTop w:val="0"/>
      <w:marBottom w:val="0"/>
      <w:divBdr>
        <w:top w:val="none" w:sz="0" w:space="0" w:color="auto"/>
        <w:left w:val="none" w:sz="0" w:space="0" w:color="auto"/>
        <w:bottom w:val="none" w:sz="0" w:space="0" w:color="auto"/>
        <w:right w:val="none" w:sz="0" w:space="0" w:color="auto"/>
      </w:divBdr>
    </w:div>
    <w:div w:id="569072244">
      <w:bodyDiv w:val="1"/>
      <w:marLeft w:val="0"/>
      <w:marRight w:val="0"/>
      <w:marTop w:val="0"/>
      <w:marBottom w:val="0"/>
      <w:divBdr>
        <w:top w:val="none" w:sz="0" w:space="0" w:color="auto"/>
        <w:left w:val="none" w:sz="0" w:space="0" w:color="auto"/>
        <w:bottom w:val="none" w:sz="0" w:space="0" w:color="auto"/>
        <w:right w:val="none" w:sz="0" w:space="0" w:color="auto"/>
      </w:divBdr>
    </w:div>
    <w:div w:id="634994955">
      <w:bodyDiv w:val="1"/>
      <w:marLeft w:val="0"/>
      <w:marRight w:val="0"/>
      <w:marTop w:val="0"/>
      <w:marBottom w:val="0"/>
      <w:divBdr>
        <w:top w:val="none" w:sz="0" w:space="0" w:color="auto"/>
        <w:left w:val="none" w:sz="0" w:space="0" w:color="auto"/>
        <w:bottom w:val="none" w:sz="0" w:space="0" w:color="auto"/>
        <w:right w:val="none" w:sz="0" w:space="0" w:color="auto"/>
      </w:divBdr>
    </w:div>
    <w:div w:id="637539603">
      <w:bodyDiv w:val="1"/>
      <w:marLeft w:val="0"/>
      <w:marRight w:val="0"/>
      <w:marTop w:val="0"/>
      <w:marBottom w:val="0"/>
      <w:divBdr>
        <w:top w:val="none" w:sz="0" w:space="0" w:color="auto"/>
        <w:left w:val="none" w:sz="0" w:space="0" w:color="auto"/>
        <w:bottom w:val="none" w:sz="0" w:space="0" w:color="auto"/>
        <w:right w:val="none" w:sz="0" w:space="0" w:color="auto"/>
      </w:divBdr>
    </w:div>
    <w:div w:id="664166565">
      <w:bodyDiv w:val="1"/>
      <w:marLeft w:val="0"/>
      <w:marRight w:val="0"/>
      <w:marTop w:val="0"/>
      <w:marBottom w:val="0"/>
      <w:divBdr>
        <w:top w:val="none" w:sz="0" w:space="0" w:color="auto"/>
        <w:left w:val="none" w:sz="0" w:space="0" w:color="auto"/>
        <w:bottom w:val="none" w:sz="0" w:space="0" w:color="auto"/>
        <w:right w:val="none" w:sz="0" w:space="0" w:color="auto"/>
      </w:divBdr>
    </w:div>
    <w:div w:id="664557648">
      <w:bodyDiv w:val="1"/>
      <w:marLeft w:val="0"/>
      <w:marRight w:val="0"/>
      <w:marTop w:val="0"/>
      <w:marBottom w:val="0"/>
      <w:divBdr>
        <w:top w:val="none" w:sz="0" w:space="0" w:color="auto"/>
        <w:left w:val="none" w:sz="0" w:space="0" w:color="auto"/>
        <w:bottom w:val="none" w:sz="0" w:space="0" w:color="auto"/>
        <w:right w:val="none" w:sz="0" w:space="0" w:color="auto"/>
      </w:divBdr>
    </w:div>
    <w:div w:id="775757078">
      <w:bodyDiv w:val="1"/>
      <w:marLeft w:val="0"/>
      <w:marRight w:val="0"/>
      <w:marTop w:val="0"/>
      <w:marBottom w:val="0"/>
      <w:divBdr>
        <w:top w:val="none" w:sz="0" w:space="0" w:color="auto"/>
        <w:left w:val="none" w:sz="0" w:space="0" w:color="auto"/>
        <w:bottom w:val="none" w:sz="0" w:space="0" w:color="auto"/>
        <w:right w:val="none" w:sz="0" w:space="0" w:color="auto"/>
      </w:divBdr>
    </w:div>
    <w:div w:id="814226655">
      <w:bodyDiv w:val="1"/>
      <w:marLeft w:val="0"/>
      <w:marRight w:val="0"/>
      <w:marTop w:val="0"/>
      <w:marBottom w:val="0"/>
      <w:divBdr>
        <w:top w:val="none" w:sz="0" w:space="0" w:color="auto"/>
        <w:left w:val="none" w:sz="0" w:space="0" w:color="auto"/>
        <w:bottom w:val="none" w:sz="0" w:space="0" w:color="auto"/>
        <w:right w:val="none" w:sz="0" w:space="0" w:color="auto"/>
      </w:divBdr>
    </w:div>
    <w:div w:id="873661389">
      <w:bodyDiv w:val="1"/>
      <w:marLeft w:val="0"/>
      <w:marRight w:val="0"/>
      <w:marTop w:val="0"/>
      <w:marBottom w:val="0"/>
      <w:divBdr>
        <w:top w:val="none" w:sz="0" w:space="0" w:color="auto"/>
        <w:left w:val="none" w:sz="0" w:space="0" w:color="auto"/>
        <w:bottom w:val="none" w:sz="0" w:space="0" w:color="auto"/>
        <w:right w:val="none" w:sz="0" w:space="0" w:color="auto"/>
      </w:divBdr>
    </w:div>
    <w:div w:id="900677948">
      <w:bodyDiv w:val="1"/>
      <w:marLeft w:val="0"/>
      <w:marRight w:val="0"/>
      <w:marTop w:val="0"/>
      <w:marBottom w:val="0"/>
      <w:divBdr>
        <w:top w:val="none" w:sz="0" w:space="0" w:color="auto"/>
        <w:left w:val="none" w:sz="0" w:space="0" w:color="auto"/>
        <w:bottom w:val="none" w:sz="0" w:space="0" w:color="auto"/>
        <w:right w:val="none" w:sz="0" w:space="0" w:color="auto"/>
      </w:divBdr>
    </w:div>
    <w:div w:id="962153987">
      <w:bodyDiv w:val="1"/>
      <w:marLeft w:val="0"/>
      <w:marRight w:val="0"/>
      <w:marTop w:val="0"/>
      <w:marBottom w:val="0"/>
      <w:divBdr>
        <w:top w:val="none" w:sz="0" w:space="0" w:color="auto"/>
        <w:left w:val="none" w:sz="0" w:space="0" w:color="auto"/>
        <w:bottom w:val="none" w:sz="0" w:space="0" w:color="auto"/>
        <w:right w:val="none" w:sz="0" w:space="0" w:color="auto"/>
      </w:divBdr>
    </w:div>
    <w:div w:id="1206286489">
      <w:bodyDiv w:val="1"/>
      <w:marLeft w:val="0"/>
      <w:marRight w:val="0"/>
      <w:marTop w:val="0"/>
      <w:marBottom w:val="0"/>
      <w:divBdr>
        <w:top w:val="none" w:sz="0" w:space="0" w:color="auto"/>
        <w:left w:val="none" w:sz="0" w:space="0" w:color="auto"/>
        <w:bottom w:val="none" w:sz="0" w:space="0" w:color="auto"/>
        <w:right w:val="none" w:sz="0" w:space="0" w:color="auto"/>
      </w:divBdr>
    </w:div>
    <w:div w:id="1236551680">
      <w:bodyDiv w:val="1"/>
      <w:marLeft w:val="0"/>
      <w:marRight w:val="0"/>
      <w:marTop w:val="0"/>
      <w:marBottom w:val="0"/>
      <w:divBdr>
        <w:top w:val="none" w:sz="0" w:space="0" w:color="auto"/>
        <w:left w:val="none" w:sz="0" w:space="0" w:color="auto"/>
        <w:bottom w:val="none" w:sz="0" w:space="0" w:color="auto"/>
        <w:right w:val="none" w:sz="0" w:space="0" w:color="auto"/>
      </w:divBdr>
    </w:div>
    <w:div w:id="1528375197">
      <w:bodyDiv w:val="1"/>
      <w:marLeft w:val="0"/>
      <w:marRight w:val="0"/>
      <w:marTop w:val="0"/>
      <w:marBottom w:val="0"/>
      <w:divBdr>
        <w:top w:val="none" w:sz="0" w:space="0" w:color="auto"/>
        <w:left w:val="none" w:sz="0" w:space="0" w:color="auto"/>
        <w:bottom w:val="none" w:sz="0" w:space="0" w:color="auto"/>
        <w:right w:val="none" w:sz="0" w:space="0" w:color="auto"/>
      </w:divBdr>
    </w:div>
    <w:div w:id="1564368265">
      <w:bodyDiv w:val="1"/>
      <w:marLeft w:val="0"/>
      <w:marRight w:val="0"/>
      <w:marTop w:val="0"/>
      <w:marBottom w:val="0"/>
      <w:divBdr>
        <w:top w:val="none" w:sz="0" w:space="0" w:color="auto"/>
        <w:left w:val="none" w:sz="0" w:space="0" w:color="auto"/>
        <w:bottom w:val="none" w:sz="0" w:space="0" w:color="auto"/>
        <w:right w:val="none" w:sz="0" w:space="0" w:color="auto"/>
      </w:divBdr>
    </w:div>
    <w:div w:id="1567838723">
      <w:bodyDiv w:val="1"/>
      <w:marLeft w:val="0"/>
      <w:marRight w:val="0"/>
      <w:marTop w:val="0"/>
      <w:marBottom w:val="0"/>
      <w:divBdr>
        <w:top w:val="none" w:sz="0" w:space="0" w:color="auto"/>
        <w:left w:val="none" w:sz="0" w:space="0" w:color="auto"/>
        <w:bottom w:val="none" w:sz="0" w:space="0" w:color="auto"/>
        <w:right w:val="none" w:sz="0" w:space="0" w:color="auto"/>
      </w:divBdr>
    </w:div>
    <w:div w:id="1881478823">
      <w:bodyDiv w:val="1"/>
      <w:marLeft w:val="0"/>
      <w:marRight w:val="0"/>
      <w:marTop w:val="0"/>
      <w:marBottom w:val="0"/>
      <w:divBdr>
        <w:top w:val="none" w:sz="0" w:space="0" w:color="auto"/>
        <w:left w:val="none" w:sz="0" w:space="0" w:color="auto"/>
        <w:bottom w:val="none" w:sz="0" w:space="0" w:color="auto"/>
        <w:right w:val="none" w:sz="0" w:space="0" w:color="auto"/>
      </w:divBdr>
    </w:div>
    <w:div w:id="1894342817">
      <w:bodyDiv w:val="1"/>
      <w:marLeft w:val="0"/>
      <w:marRight w:val="0"/>
      <w:marTop w:val="0"/>
      <w:marBottom w:val="0"/>
      <w:divBdr>
        <w:top w:val="none" w:sz="0" w:space="0" w:color="auto"/>
        <w:left w:val="none" w:sz="0" w:space="0" w:color="auto"/>
        <w:bottom w:val="none" w:sz="0" w:space="0" w:color="auto"/>
        <w:right w:val="none" w:sz="0" w:space="0" w:color="auto"/>
      </w:divBdr>
    </w:div>
    <w:div w:id="1970894597">
      <w:bodyDiv w:val="1"/>
      <w:marLeft w:val="0"/>
      <w:marRight w:val="0"/>
      <w:marTop w:val="0"/>
      <w:marBottom w:val="0"/>
      <w:divBdr>
        <w:top w:val="none" w:sz="0" w:space="0" w:color="auto"/>
        <w:left w:val="none" w:sz="0" w:space="0" w:color="auto"/>
        <w:bottom w:val="none" w:sz="0" w:space="0" w:color="auto"/>
        <w:right w:val="none" w:sz="0" w:space="0" w:color="auto"/>
      </w:divBdr>
    </w:div>
    <w:div w:id="2027903830">
      <w:bodyDiv w:val="1"/>
      <w:marLeft w:val="0"/>
      <w:marRight w:val="0"/>
      <w:marTop w:val="0"/>
      <w:marBottom w:val="0"/>
      <w:divBdr>
        <w:top w:val="none" w:sz="0" w:space="0" w:color="auto"/>
        <w:left w:val="none" w:sz="0" w:space="0" w:color="auto"/>
        <w:bottom w:val="none" w:sz="0" w:space="0" w:color="auto"/>
        <w:right w:val="none" w:sz="0" w:space="0" w:color="auto"/>
      </w:divBdr>
    </w:div>
    <w:div w:id="2066055084">
      <w:bodyDiv w:val="1"/>
      <w:marLeft w:val="0"/>
      <w:marRight w:val="0"/>
      <w:marTop w:val="0"/>
      <w:marBottom w:val="0"/>
      <w:divBdr>
        <w:top w:val="none" w:sz="0" w:space="0" w:color="auto"/>
        <w:left w:val="none" w:sz="0" w:space="0" w:color="auto"/>
        <w:bottom w:val="none" w:sz="0" w:space="0" w:color="auto"/>
        <w:right w:val="none" w:sz="0" w:space="0" w:color="auto"/>
      </w:divBdr>
    </w:div>
    <w:div w:id="21300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me@vilaka.lv"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0145523223567929"/>
          <c:w val="0.92075171976052061"/>
          <c:h val="0.88916566257585095"/>
        </c:manualLayout>
      </c:layout>
      <c:pie3DChart>
        <c:varyColors val="1"/>
        <c:ser>
          <c:idx val="0"/>
          <c:order val="0"/>
          <c:dPt>
            <c:idx val="0"/>
            <c:bubble3D val="0"/>
            <c:explosion val="6"/>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explosion val="5"/>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16"/>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explosion val="6"/>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explosion val="7"/>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4.5771144278606977E-2"/>
                  <c:y val="-0.1022120764246987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39ADA858-48DC-4EE3-83DC-C8715ACC7F61}" type="CATEGORYNAME">
                      <a:rPr lang="lv-LV"/>
                      <a:pPr>
                        <a:defRPr sz="1000" b="1" i="0" u="none" strike="noStrike" kern="1200" spc="0" baseline="0">
                          <a:solidFill>
                            <a:schemeClr val="accent1"/>
                          </a:solidFill>
                          <a:latin typeface="+mn-lt"/>
                          <a:ea typeface="+mn-ea"/>
                          <a:cs typeface="+mn-cs"/>
                        </a:defRPr>
                      </a:pPr>
                      <a:t>[KATEGORIJAS NOSAUKUMS]</a:t>
                    </a:fld>
                    <a:r>
                      <a:rPr lang="lv-LV" baseline="0"/>
                      <a:t>; </a:t>
                    </a:r>
                    <a:endParaRPr lang="lv-LV" sz="1010" baseline="0"/>
                  </a:p>
                  <a:p>
                    <a:pPr>
                      <a:defRPr sz="1000" b="1" i="0" u="none" strike="noStrike" kern="1200" spc="0" baseline="0">
                        <a:solidFill>
                          <a:schemeClr val="accent1"/>
                        </a:solidFill>
                        <a:latin typeface="+mn-lt"/>
                        <a:ea typeface="+mn-ea"/>
                        <a:cs typeface="+mn-cs"/>
                      </a:defRPr>
                    </a:pPr>
                    <a:fld id="{4A1CFFFB-AE69-48AA-AF52-FAB9273E1B43}" type="VALUE">
                      <a:rPr lang="lv-LV" baseline="0"/>
                      <a:pPr>
                        <a:defRPr sz="1000" b="1" i="0" u="none" strike="noStrike" kern="1200" spc="0" baseline="0">
                          <a:solidFill>
                            <a:schemeClr val="accent1"/>
                          </a:solidFill>
                          <a:latin typeface="+mn-lt"/>
                          <a:ea typeface="+mn-ea"/>
                          <a:cs typeface="+mn-cs"/>
                        </a:defRPr>
                      </a:pPr>
                      <a:t>[VĒRTĪBA]</a:t>
                    </a:fld>
                    <a:r>
                      <a:rPr lang="lv-LV" baseline="0"/>
                      <a:t>; </a:t>
                    </a:r>
                    <a:fld id="{667CD8CD-269D-4AA8-8438-CD563E3770C5}" type="PERCENTAGE">
                      <a:rPr lang="lv-LV" baseline="0"/>
                      <a:pPr>
                        <a:defRPr sz="1000" b="1" i="0" u="none" strike="noStrike" kern="1200" spc="0" baseline="0">
                          <a:solidFill>
                            <a:schemeClr val="accent1"/>
                          </a:solidFill>
                          <a:latin typeface="+mn-lt"/>
                          <a:ea typeface="+mn-ea"/>
                          <a:cs typeface="+mn-cs"/>
                        </a:defRPr>
                      </a:pPr>
                      <a:t>[PROCENTI]</a:t>
                    </a:fld>
                    <a:endParaRPr lang="lv-LV" baseline="0"/>
                  </a:p>
                </c:rich>
              </c:tx>
              <c:numFmt formatCode="0.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18450214206871229"/>
                      <c:h val="0.17211293227215677"/>
                    </c:manualLayout>
                  </c15:layout>
                  <c15:dlblFieldTable/>
                  <c15:showDataLabelsRange val="0"/>
                </c:ext>
              </c:extLst>
            </c:dLbl>
            <c:dLbl>
              <c:idx val="1"/>
              <c:layout>
                <c:manualLayout>
                  <c:x val="8.8786349535149245E-2"/>
                  <c:y val="-7.5093580677604341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77EE4E20-3255-4E18-8E2E-963EB870AE88}" type="CATEGORYNAME">
                      <a:rPr lang="lv-LV"/>
                      <a:pPr>
                        <a:defRPr sz="1000" b="1" i="0" u="none" strike="noStrike" kern="1200" spc="0" baseline="0">
                          <a:solidFill>
                            <a:schemeClr val="accent1"/>
                          </a:solidFill>
                          <a:latin typeface="+mn-lt"/>
                          <a:ea typeface="+mn-ea"/>
                          <a:cs typeface="+mn-cs"/>
                        </a:defRPr>
                      </a:pPr>
                      <a:t>[KATEGORIJAS NOSAUKUMS]</a:t>
                    </a:fld>
                    <a:r>
                      <a:rPr lang="lv-LV" baseline="0"/>
                      <a:t>;</a:t>
                    </a:r>
                  </a:p>
                  <a:p>
                    <a:pPr>
                      <a:defRPr sz="1000" b="1" i="0" u="none" strike="noStrike" kern="1200" spc="0" baseline="0">
                        <a:solidFill>
                          <a:schemeClr val="accent1"/>
                        </a:solidFill>
                        <a:latin typeface="+mn-lt"/>
                        <a:ea typeface="+mn-ea"/>
                        <a:cs typeface="+mn-cs"/>
                      </a:defRPr>
                    </a:pPr>
                    <a:r>
                      <a:rPr lang="lv-LV" baseline="0"/>
                      <a:t> </a:t>
                    </a:r>
                    <a:fld id="{9B1910FA-FE50-4222-B36F-6288851145DE}" type="VALUE">
                      <a:rPr lang="lv-LV" baseline="0"/>
                      <a:pPr>
                        <a:defRPr sz="1000" b="1" i="0" u="none" strike="noStrike" kern="1200" spc="0" baseline="0">
                          <a:solidFill>
                            <a:schemeClr val="accent1"/>
                          </a:solidFill>
                          <a:latin typeface="+mn-lt"/>
                          <a:ea typeface="+mn-ea"/>
                          <a:cs typeface="+mn-cs"/>
                        </a:defRPr>
                      </a:pPr>
                      <a:t>[VĒRTĪBA]</a:t>
                    </a:fld>
                    <a:r>
                      <a:rPr lang="lv-LV" baseline="0"/>
                      <a:t>; </a:t>
                    </a:r>
                    <a:fld id="{1052BFAB-ADB3-4763-82ED-1019C3B0BFC7}" type="PERCENTAGE">
                      <a:rPr lang="lv-LV" baseline="0"/>
                      <a:pPr>
                        <a:defRPr sz="1000" b="1" i="0" u="none" strike="noStrike" kern="1200" spc="0" baseline="0">
                          <a:solidFill>
                            <a:schemeClr val="accent1"/>
                          </a:solidFill>
                          <a:latin typeface="+mn-lt"/>
                          <a:ea typeface="+mn-ea"/>
                          <a:cs typeface="+mn-cs"/>
                        </a:defRPr>
                      </a:pPr>
                      <a:t>[PROCENTI]</a:t>
                    </a:fld>
                    <a:endParaRPr lang="lv-LV" baseline="0"/>
                  </a:p>
                </c:rich>
              </c:tx>
              <c:numFmt formatCode="0.00%" sourceLinked="0"/>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layout>
                    <c:manualLayout>
                      <c:w val="0.22351797098415868"/>
                      <c:h val="0.14465297144164072"/>
                    </c:manualLayout>
                  </c15:layout>
                  <c15:dlblFieldTable/>
                  <c15:showDataLabelsRange val="0"/>
                </c:ext>
              </c:extLst>
            </c:dLbl>
            <c:dLbl>
              <c:idx val="2"/>
              <c:layout>
                <c:manualLayout>
                  <c:x val="2.2885553026276081E-2"/>
                  <c:y val="0.1113653967015374"/>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7373130505752719"/>
                      <c:h val="9.8886370057447298E-2"/>
                    </c:manualLayout>
                  </c15:layout>
                </c:ext>
              </c:extLst>
            </c:dLbl>
            <c:dLbl>
              <c:idx val="3"/>
              <c:layout>
                <c:manualLayout>
                  <c:x val="0.15242213143678945"/>
                  <c:y val="0.23162623165441809"/>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38116823906138841"/>
                      <c:h val="0.12086981397978475"/>
                    </c:manualLayout>
                  </c15:layout>
                </c:ext>
              </c:extLst>
            </c:dLbl>
            <c:dLbl>
              <c:idx val="4"/>
              <c:layout>
                <c:manualLayout>
                  <c:x val="-7.7111137227249674E-2"/>
                  <c:y val="8.6062832618685556E-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Lst>
            </c:dLbl>
            <c:dLbl>
              <c:idx val="5"/>
              <c:layout>
                <c:manualLayout>
                  <c:x val="0.28802243679963241"/>
                  <c:y val="9.1533202768387025E-3"/>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2267105427254938"/>
                      <c:h val="0.15138078196743052"/>
                    </c:manualLayout>
                  </c15:layout>
                </c:ext>
              </c:extLst>
            </c:dLbl>
            <c:numFmt formatCode="0.00%" sourceLinked="0"/>
            <c:spPr>
              <a:scene3d>
                <a:camera prst="orthographicFront"/>
                <a:lightRig rig="threePt" dir="t"/>
              </a:scene3d>
              <a:sp3d>
                <a:bevelT w="6350"/>
              </a:sp3d>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IEŅĒMUMI!$A$2:$A$7</c:f>
              <c:strCache>
                <c:ptCount val="6"/>
                <c:pt idx="0">
                  <c:v>Ienākuma nodokļi</c:v>
                </c:pt>
                <c:pt idx="1">
                  <c:v>Īpašuma nodokļi</c:v>
                </c:pt>
                <c:pt idx="2">
                  <c:v>Pārējie ieņēmumi</c:v>
                </c:pt>
                <c:pt idx="3">
                  <c:v>Valsts budžeta transferti</c:v>
                </c:pt>
                <c:pt idx="4">
                  <c:v>Pašvaldību budžeta transferti</c:v>
                </c:pt>
                <c:pt idx="5">
                  <c:v>Budžeta iestāžu ieņēmumi</c:v>
                </c:pt>
              </c:strCache>
            </c:strRef>
          </c:cat>
          <c:val>
            <c:numRef>
              <c:f>IEŅĒMUMI!$B$2:$B$7</c:f>
              <c:numCache>
                <c:formatCode>[$€-426]\ #,##0</c:formatCode>
                <c:ptCount val="6"/>
                <c:pt idx="0">
                  <c:v>1926614</c:v>
                </c:pt>
                <c:pt idx="1">
                  <c:v>242444</c:v>
                </c:pt>
                <c:pt idx="2">
                  <c:v>8921</c:v>
                </c:pt>
                <c:pt idx="3">
                  <c:v>2391083</c:v>
                </c:pt>
                <c:pt idx="4">
                  <c:v>74639</c:v>
                </c:pt>
                <c:pt idx="5">
                  <c:v>464076</c:v>
                </c:pt>
              </c:numCache>
            </c:numRef>
          </c:val>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1"/>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683094974524326"/>
          <c:y val="0.14845624736736596"/>
          <c:w val="0.76661578345651671"/>
          <c:h val="0.74645010180902249"/>
        </c:manualLayout>
      </c:layout>
      <c:pie3DChart>
        <c:varyColors val="1"/>
        <c:ser>
          <c:idx val="0"/>
          <c:order val="0"/>
          <c:explosion val="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1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explosion val="9"/>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1.2799997849869049E-2"/>
                  <c:y val="-7.017545475329345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Lst>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v-LV"/>
                </a:p>
              </c:txPr>
              <c:dLblPos val="outEnd"/>
              <c:showLegendKey val="0"/>
              <c:showVal val="1"/>
              <c:showCatName val="1"/>
              <c:showSerName val="0"/>
              <c:showPercent val="1"/>
              <c:showBubbleSize val="0"/>
            </c:dLbl>
            <c:dLbl>
              <c:idx val="2"/>
              <c:layout>
                <c:manualLayout>
                  <c:x val="-3.5561148882116804E-4"/>
                  <c:y val="-0.119883068536876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Lst>
            </c:dLbl>
            <c:dLbl>
              <c:idx val="3"/>
              <c:layout>
                <c:manualLayout>
                  <c:x val="1.4718616815983538E-2"/>
                  <c:y val="-2.0467894021681386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1996520162726907"/>
                      <c:h val="0.10353792942998001"/>
                    </c:manualLayout>
                  </c15:layout>
                </c:ext>
              </c:extLst>
            </c:dLbl>
            <c:dLbl>
              <c:idx val="4"/>
              <c:layout>
                <c:manualLayout>
                  <c:x val="3.8961033648834631E-2"/>
                  <c:y val="3.656396387534995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2318611675548056"/>
                      <c:h val="0.12820397823714338"/>
                    </c:manualLayout>
                  </c15:layout>
                </c:ext>
              </c:extLst>
            </c:dLbl>
            <c:dLbl>
              <c:idx val="5"/>
              <c:layout>
                <c:manualLayout>
                  <c:x val="-1.7066663799825504E-2"/>
                  <c:y val="9.941522756716568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Lst>
            </c:dLbl>
            <c:dLbl>
              <c:idx val="6"/>
              <c:layout>
                <c:manualLayout>
                  <c:x val="-0.19839996667297163"/>
                  <c:y val="0.13157897766242521"/>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Lst>
            </c:dLbl>
            <c:dLbl>
              <c:idx val="7"/>
              <c:layout>
                <c:manualLayout>
                  <c:x val="5.0223379195542726E-2"/>
                  <c:y val="0.3989950515646194"/>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30377799365988339"/>
                      <c:h val="8.0146308942503464E-2"/>
                    </c:manualLayout>
                  </c15:layout>
                </c:ext>
              </c:extLst>
            </c:dLbl>
            <c:dLbl>
              <c:idx val="8"/>
              <c:layout>
                <c:manualLayout>
                  <c:x val="-0.11349781678117639"/>
                  <c:y val="-4.6159036858560092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9754968128983877"/>
                      <c:h val="8.8705502201240863E-2"/>
                    </c:manualLayout>
                  </c15:layout>
                </c:ext>
              </c:extLst>
            </c:dLbl>
            <c:numFmt formatCode="0.00%" sourceLinked="0"/>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IZDEVUMI!$A$2:$A$10</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 un reliģija</c:v>
                </c:pt>
                <c:pt idx="7">
                  <c:v>Izglītība</c:v>
                </c:pt>
                <c:pt idx="8">
                  <c:v>Sociālā aizsardzība</c:v>
                </c:pt>
              </c:strCache>
            </c:strRef>
          </c:cat>
          <c:val>
            <c:numRef>
              <c:f>IZDEVUMI!$B$2:$B$10</c:f>
              <c:numCache>
                <c:formatCode>_-[$€-426]\ * #,##0_-;\-[$€-426]\ * #,##0_-;_-[$€-426]\ * "-"_-;_-@_-</c:formatCode>
                <c:ptCount val="9"/>
                <c:pt idx="0">
                  <c:v>747357</c:v>
                </c:pt>
                <c:pt idx="1">
                  <c:v>17410</c:v>
                </c:pt>
                <c:pt idx="2">
                  <c:v>1402570</c:v>
                </c:pt>
                <c:pt idx="3">
                  <c:v>23524</c:v>
                </c:pt>
                <c:pt idx="4">
                  <c:v>633085</c:v>
                </c:pt>
                <c:pt idx="5">
                  <c:v>82802</c:v>
                </c:pt>
                <c:pt idx="6">
                  <c:v>823250</c:v>
                </c:pt>
                <c:pt idx="7">
                  <c:v>2815803</c:v>
                </c:pt>
                <c:pt idx="8">
                  <c:v>729078</c:v>
                </c:pt>
              </c:numCache>
            </c:numRef>
          </c:val>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33</Pages>
  <Words>39163</Words>
  <Characters>22323</Characters>
  <Application>Microsoft Office Word</Application>
  <DocSecurity>0</DocSecurity>
  <Lines>186</Lines>
  <Paragraphs>122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Vaivode</dc:creator>
  <cp:lastModifiedBy>Lietotajs</cp:lastModifiedBy>
  <cp:revision>3</cp:revision>
  <cp:lastPrinted>2018-02-07T10:51:00Z</cp:lastPrinted>
  <dcterms:created xsi:type="dcterms:W3CDTF">2018-02-01T12:07:00Z</dcterms:created>
  <dcterms:modified xsi:type="dcterms:W3CDTF">2018-02-07T10:54:00Z</dcterms:modified>
</cp:coreProperties>
</file>