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1D7F" w14:textId="3976CBC9" w:rsidR="00873F70" w:rsidRPr="00873F70" w:rsidRDefault="00873F70" w:rsidP="00873F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3F70">
        <w:rPr>
          <w:rFonts w:ascii="Times New Roman" w:eastAsia="Calibri" w:hAnsi="Times New Roman" w:cs="Times New Roman"/>
          <w:b/>
          <w:bCs/>
          <w:sz w:val="28"/>
          <w:szCs w:val="28"/>
        </w:rPr>
        <w:t>Jautājumi un atbildes 27.04.2021.</w:t>
      </w:r>
    </w:p>
    <w:p w14:paraId="572F7272" w14:textId="77777777" w:rsidR="00873F70" w:rsidRPr="00873F70" w:rsidRDefault="00873F70" w:rsidP="00873F7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3B7215" w14:textId="4264C627" w:rsidR="00873F70" w:rsidRPr="00873F70" w:rsidRDefault="00873F70" w:rsidP="00873F7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3F70">
        <w:rPr>
          <w:rFonts w:ascii="Times New Roman" w:eastAsia="Calibri" w:hAnsi="Times New Roman" w:cs="Times New Roman"/>
          <w:b/>
          <w:bCs/>
          <w:sz w:val="24"/>
          <w:szCs w:val="24"/>
        </w:rPr>
        <w:t>Jautājumi:</w:t>
      </w:r>
    </w:p>
    <w:p w14:paraId="4A167778" w14:textId="11948FD6" w:rsidR="00873F70" w:rsidRPr="00873F70" w:rsidRDefault="00873F70" w:rsidP="00873F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70">
        <w:rPr>
          <w:rFonts w:ascii="Times New Roman" w:eastAsia="Calibri" w:hAnsi="Times New Roman" w:cs="Times New Roman"/>
          <w:sz w:val="24"/>
          <w:szCs w:val="24"/>
        </w:rPr>
        <w:t>Atsaucoties uz Jūsu izsludināto iepirkumu ID NR. BNP TI 2021/43, lūdzam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3F70">
        <w:rPr>
          <w:rFonts w:ascii="Times New Roman" w:eastAsia="Calibri" w:hAnsi="Times New Roman" w:cs="Times New Roman"/>
          <w:sz w:val="24"/>
          <w:szCs w:val="24"/>
        </w:rPr>
        <w:t>precizēt:</w:t>
      </w:r>
    </w:p>
    <w:p w14:paraId="11B297EA" w14:textId="77777777" w:rsidR="00873F70" w:rsidRPr="00873F70" w:rsidRDefault="00873F70" w:rsidP="00873F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70">
        <w:rPr>
          <w:rFonts w:ascii="Times New Roman" w:eastAsia="Calibri" w:hAnsi="Times New Roman" w:cs="Times New Roman"/>
          <w:sz w:val="24"/>
          <w:szCs w:val="24"/>
        </w:rPr>
        <w:t>1. Pozīcijā darba galds - tehniskajā specifikācijā noradīts, ka organisko stiklu jāpiestiprina vienā pusē pie galda virsbūves, otrā pusē pie esošās stikla sienas. Kā Jūsu domājat to piestiprināt?</w:t>
      </w:r>
    </w:p>
    <w:p w14:paraId="7D53068A" w14:textId="77777777" w:rsidR="00873F70" w:rsidRPr="00873F70" w:rsidRDefault="00873F70" w:rsidP="00873F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70">
        <w:rPr>
          <w:rFonts w:ascii="Times New Roman" w:eastAsia="Calibri" w:hAnsi="Times New Roman" w:cs="Times New Roman"/>
          <w:sz w:val="24"/>
          <w:szCs w:val="24"/>
        </w:rPr>
        <w:t xml:space="preserve">2. Pozīcijā darba galds - tehniskajā specifikācijā noradīts, </w:t>
      </w:r>
      <w:proofErr w:type="spellStart"/>
      <w:r w:rsidRPr="00873F70">
        <w:rPr>
          <w:rFonts w:ascii="Times New Roman" w:eastAsia="Calibri" w:hAnsi="Times New Roman" w:cs="Times New Roman"/>
          <w:sz w:val="24"/>
          <w:szCs w:val="24"/>
        </w:rPr>
        <w:t>kapriekšpuse</w:t>
      </w:r>
      <w:proofErr w:type="spellEnd"/>
      <w:r w:rsidRPr="00873F70">
        <w:rPr>
          <w:rFonts w:ascii="Times New Roman" w:eastAsia="Calibri" w:hAnsi="Times New Roman" w:cs="Times New Roman"/>
          <w:sz w:val="24"/>
          <w:szCs w:val="24"/>
        </w:rPr>
        <w:t xml:space="preserve"> jābūt dekoratīvai apdarei no saplākšņa, krāsa Platīns U12115, bet </w:t>
      </w:r>
      <w:proofErr w:type="spellStart"/>
      <w:r w:rsidRPr="00873F70">
        <w:rPr>
          <w:rFonts w:ascii="Times New Roman" w:eastAsia="Calibri" w:hAnsi="Times New Roman" w:cs="Times New Roman"/>
          <w:sz w:val="24"/>
          <w:szCs w:val="24"/>
        </w:rPr>
        <w:t>Attels</w:t>
      </w:r>
      <w:proofErr w:type="spellEnd"/>
      <w:r w:rsidRPr="00873F70">
        <w:rPr>
          <w:rFonts w:ascii="Times New Roman" w:eastAsia="Calibri" w:hAnsi="Times New Roman" w:cs="Times New Roman"/>
          <w:sz w:val="24"/>
          <w:szCs w:val="24"/>
        </w:rPr>
        <w:t xml:space="preserve"> R katalogā šī krasa pieder LKSP</w:t>
      </w:r>
    </w:p>
    <w:p w14:paraId="20747040" w14:textId="77777777" w:rsidR="00873F70" w:rsidRPr="00873F70" w:rsidRDefault="00873F70" w:rsidP="00873F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70">
        <w:rPr>
          <w:rFonts w:ascii="Times New Roman" w:eastAsia="Calibri" w:hAnsi="Times New Roman" w:cs="Times New Roman"/>
          <w:sz w:val="24"/>
          <w:szCs w:val="24"/>
        </w:rPr>
        <w:t>3. Virsdrēbju skapis Klientu konsultēšanas kabinetā - norādīts tikai augstums 2m, bet cik ir platums un dziļums?</w:t>
      </w:r>
    </w:p>
    <w:p w14:paraId="48390B1D" w14:textId="77777777" w:rsidR="00873F70" w:rsidRPr="00873F70" w:rsidRDefault="00873F70" w:rsidP="00873F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70">
        <w:rPr>
          <w:rFonts w:ascii="Times New Roman" w:eastAsia="Calibri" w:hAnsi="Times New Roman" w:cs="Times New Roman"/>
          <w:sz w:val="24"/>
          <w:szCs w:val="24"/>
        </w:rPr>
        <w:t>4. Pārrunu galds - kāds ir nepieciešamais augstums?</w:t>
      </w:r>
    </w:p>
    <w:p w14:paraId="06CB693D" w14:textId="77777777" w:rsidR="00873F70" w:rsidRPr="00873F70" w:rsidRDefault="00873F70" w:rsidP="00873F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F70">
        <w:rPr>
          <w:rFonts w:ascii="Times New Roman" w:eastAsia="Calibri" w:hAnsi="Times New Roman" w:cs="Times New Roman"/>
          <w:sz w:val="24"/>
          <w:szCs w:val="24"/>
        </w:rPr>
        <w:t xml:space="preserve">5. Daļa no tehniskajā specifikācijā noradītajiem materiāliem ir </w:t>
      </w:r>
      <w:proofErr w:type="spellStart"/>
      <w:r w:rsidRPr="00873F70">
        <w:rPr>
          <w:rFonts w:ascii="Times New Roman" w:eastAsia="Calibri" w:hAnsi="Times New Roman" w:cs="Times New Roman"/>
          <w:sz w:val="24"/>
          <w:szCs w:val="24"/>
        </w:rPr>
        <w:t>Platina</w:t>
      </w:r>
      <w:proofErr w:type="spellEnd"/>
      <w:r w:rsidRPr="00873F70">
        <w:rPr>
          <w:rFonts w:ascii="Times New Roman" w:eastAsia="Calibri" w:hAnsi="Times New Roman" w:cs="Times New Roman"/>
          <w:sz w:val="24"/>
          <w:szCs w:val="24"/>
        </w:rPr>
        <w:t xml:space="preserve"> U12115, bet daļa detaļu </w:t>
      </w:r>
      <w:proofErr w:type="spellStart"/>
      <w:r w:rsidRPr="00873F70">
        <w:rPr>
          <w:rFonts w:ascii="Times New Roman" w:eastAsia="Calibri" w:hAnsi="Times New Roman" w:cs="Times New Roman"/>
          <w:sz w:val="24"/>
          <w:szCs w:val="24"/>
        </w:rPr>
        <w:t>Platina</w:t>
      </w:r>
      <w:proofErr w:type="spellEnd"/>
      <w:r w:rsidRPr="00873F70">
        <w:rPr>
          <w:rFonts w:ascii="Times New Roman" w:eastAsia="Calibri" w:hAnsi="Times New Roman" w:cs="Times New Roman"/>
          <w:sz w:val="24"/>
          <w:szCs w:val="24"/>
        </w:rPr>
        <w:t xml:space="preserve"> B0859. Šis krasas ir ļoti līdzīgas, gandrīz identiskas. Vienam tikai nedaudz </w:t>
      </w:r>
      <w:proofErr w:type="spellStart"/>
      <w:r w:rsidRPr="00873F70">
        <w:rPr>
          <w:rFonts w:ascii="Times New Roman" w:eastAsia="Calibri" w:hAnsi="Times New Roman" w:cs="Times New Roman"/>
          <w:sz w:val="24"/>
          <w:szCs w:val="24"/>
        </w:rPr>
        <w:t>atšķirās</w:t>
      </w:r>
      <w:proofErr w:type="spellEnd"/>
      <w:r w:rsidRPr="00873F70">
        <w:rPr>
          <w:rFonts w:ascii="Times New Roman" w:eastAsia="Calibri" w:hAnsi="Times New Roman" w:cs="Times New Roman"/>
          <w:sz w:val="24"/>
          <w:szCs w:val="24"/>
        </w:rPr>
        <w:t xml:space="preserve"> struktūra. Jums tiešām nepieciešamas mēbeles no šiem diviem materiāliem? Ja jā, tad lūdzu norādiet kādā tonī izgatavot pārējās galda detaļas - sānus, starpsienas, augšējā virsma</w:t>
      </w:r>
    </w:p>
    <w:p w14:paraId="4490F4B2" w14:textId="77777777" w:rsidR="00873F70" w:rsidRPr="00873F70" w:rsidRDefault="00873F70" w:rsidP="00873F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902E53" w14:textId="2F99877B" w:rsidR="001C5AFC" w:rsidRPr="00873F70" w:rsidRDefault="00873F70" w:rsidP="00B736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F70">
        <w:rPr>
          <w:rFonts w:ascii="Times New Roman" w:hAnsi="Times New Roman" w:cs="Times New Roman"/>
          <w:b/>
          <w:bCs/>
          <w:sz w:val="24"/>
          <w:szCs w:val="24"/>
        </w:rPr>
        <w:t>Atbildes:</w:t>
      </w:r>
    </w:p>
    <w:p w14:paraId="0F0570C2" w14:textId="77777777" w:rsidR="00B736E3" w:rsidRPr="00B736E3" w:rsidRDefault="00B736E3" w:rsidP="00B736E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6E3">
        <w:rPr>
          <w:rFonts w:ascii="Times New Roman" w:eastAsia="Times New Roman" w:hAnsi="Times New Roman" w:cs="Times New Roman"/>
          <w:sz w:val="24"/>
          <w:szCs w:val="24"/>
        </w:rPr>
        <w:t xml:space="preserve">Organisko stiklu jāpiestiprina izmantojot </w:t>
      </w:r>
      <w:proofErr w:type="spellStart"/>
      <w:r w:rsidRPr="00B736E3">
        <w:rPr>
          <w:rFonts w:ascii="Times New Roman" w:eastAsia="Times New Roman" w:hAnsi="Times New Roman" w:cs="Times New Roman"/>
          <w:sz w:val="24"/>
          <w:szCs w:val="24"/>
        </w:rPr>
        <w:t>distancerus</w:t>
      </w:r>
      <w:proofErr w:type="spellEnd"/>
      <w:r w:rsidRPr="00B736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C382EA" w14:textId="77777777" w:rsidR="00B736E3" w:rsidRPr="00B736E3" w:rsidRDefault="00B736E3" w:rsidP="00B736E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6E3">
        <w:rPr>
          <w:rFonts w:ascii="Times New Roman" w:eastAsia="Times New Roman" w:hAnsi="Times New Roman" w:cs="Times New Roman"/>
          <w:sz w:val="24"/>
          <w:szCs w:val="24"/>
        </w:rPr>
        <w:t xml:space="preserve">Atsauce uz SIA "Attēls R" katalogu tehniskajā specifikācijā tika norādīta, lai norādītu krāsas, nevis materiālu. Dekoratīvajai apdarei jābūt no </w:t>
      </w:r>
      <w:proofErr w:type="spellStart"/>
      <w:r w:rsidRPr="00B736E3">
        <w:rPr>
          <w:rFonts w:ascii="Times New Roman" w:eastAsia="Times New Roman" w:hAnsi="Times New Roman" w:cs="Times New Roman"/>
          <w:sz w:val="24"/>
          <w:szCs w:val="24"/>
        </w:rPr>
        <w:t>saplākšna</w:t>
      </w:r>
      <w:proofErr w:type="spellEnd"/>
      <w:r w:rsidRPr="00B736E3">
        <w:rPr>
          <w:rFonts w:ascii="Times New Roman" w:eastAsia="Times New Roman" w:hAnsi="Times New Roman" w:cs="Times New Roman"/>
          <w:sz w:val="24"/>
          <w:szCs w:val="24"/>
        </w:rPr>
        <w:t>. Materiāla iegādes vietai nav nozīmes, ja vien tas atbilst tehniskajai specifikācijai.</w:t>
      </w:r>
    </w:p>
    <w:p w14:paraId="0D822CF1" w14:textId="77777777" w:rsidR="00B736E3" w:rsidRPr="00B736E3" w:rsidRDefault="00B736E3" w:rsidP="00B736E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6E3">
        <w:rPr>
          <w:rFonts w:ascii="Times New Roman" w:eastAsia="Times New Roman" w:hAnsi="Times New Roman" w:cs="Times New Roman"/>
          <w:sz w:val="24"/>
          <w:szCs w:val="24"/>
        </w:rPr>
        <w:t>Virsdrēbju skapja platumam jābūt 0,8 m, dziļumam – 0,4 m.</w:t>
      </w:r>
    </w:p>
    <w:p w14:paraId="5602DC89" w14:textId="77777777" w:rsidR="00B736E3" w:rsidRPr="00B736E3" w:rsidRDefault="00B736E3" w:rsidP="00B736E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36E3">
        <w:rPr>
          <w:rFonts w:ascii="Times New Roman" w:eastAsia="Times New Roman" w:hAnsi="Times New Roman" w:cs="Times New Roman"/>
          <w:sz w:val="24"/>
          <w:szCs w:val="24"/>
        </w:rPr>
        <w:t>Pārrrunu</w:t>
      </w:r>
      <w:proofErr w:type="spellEnd"/>
      <w:r w:rsidRPr="00B736E3">
        <w:rPr>
          <w:rFonts w:ascii="Times New Roman" w:eastAsia="Times New Roman" w:hAnsi="Times New Roman" w:cs="Times New Roman"/>
          <w:sz w:val="24"/>
          <w:szCs w:val="24"/>
        </w:rPr>
        <w:t xml:space="preserve"> galda augstumam jābūt 0,71 m.</w:t>
      </w:r>
    </w:p>
    <w:p w14:paraId="46D35C72" w14:textId="77777777" w:rsidR="00B736E3" w:rsidRPr="00B736E3" w:rsidRDefault="00B736E3" w:rsidP="00B736E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6E3">
        <w:rPr>
          <w:rFonts w:ascii="Times New Roman" w:eastAsia="Times New Roman" w:hAnsi="Times New Roman" w:cs="Times New Roman"/>
          <w:sz w:val="24"/>
          <w:szCs w:val="24"/>
        </w:rPr>
        <w:t>Krāsas tiek pieprasītas atbilstoši tehniskajai specifikācijai.  Sāni, starpsienas un augšējā virsma tiek paredzēta ar krāsu Platīns B0859.</w:t>
      </w:r>
    </w:p>
    <w:p w14:paraId="424401D3" w14:textId="77777777" w:rsidR="00873F70" w:rsidRDefault="00873F70" w:rsidP="00B7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FECD9" w14:textId="77777777" w:rsidR="00873F70" w:rsidRPr="00873F70" w:rsidRDefault="00873F70" w:rsidP="00B7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3F70" w:rsidRPr="00873F70" w:rsidSect="00873F70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10F03"/>
    <w:multiLevelType w:val="hybridMultilevel"/>
    <w:tmpl w:val="34DEAB90"/>
    <w:lvl w:ilvl="0" w:tplc="4EF21E2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70"/>
    <w:rsid w:val="001C5AFC"/>
    <w:rsid w:val="00873F70"/>
    <w:rsid w:val="00B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1C47"/>
  <w15:chartTrackingRefBased/>
  <w15:docId w15:val="{10F25B46-1927-4B9A-BB8C-285C8434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1</cp:revision>
  <dcterms:created xsi:type="dcterms:W3CDTF">2021-04-27T08:00:00Z</dcterms:created>
  <dcterms:modified xsi:type="dcterms:W3CDTF">2021-04-27T08:46:00Z</dcterms:modified>
</cp:coreProperties>
</file>