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BBA" w:rsidRPr="00691BBA" w:rsidRDefault="00BD0823" w:rsidP="00BD0823">
      <w:pPr>
        <w:jc w:val="both"/>
        <w:rPr>
          <w:b/>
          <w:lang w:val="lv-LV"/>
        </w:rPr>
      </w:pPr>
      <w:r w:rsidRPr="00691BBA">
        <w:rPr>
          <w:b/>
          <w:lang w:val="lv-LV"/>
        </w:rPr>
        <w:t xml:space="preserve">Jautājumi </w:t>
      </w:r>
      <w:r w:rsidRPr="00691BBA">
        <w:rPr>
          <w:b/>
          <w:lang w:val="lv-LV"/>
        </w:rPr>
        <w:t xml:space="preserve">un atbildes </w:t>
      </w:r>
    </w:p>
    <w:p w:rsidR="00BD0823" w:rsidRPr="00BD0823" w:rsidRDefault="00BD0823" w:rsidP="00BD0823">
      <w:pPr>
        <w:jc w:val="both"/>
        <w:rPr>
          <w:lang w:val="lv-LV"/>
        </w:rPr>
      </w:pPr>
      <w:r w:rsidRPr="00BD0823">
        <w:rPr>
          <w:lang w:val="lv-LV"/>
        </w:rPr>
        <w:t>ESF projekta “Pasākumi vietējās sabiedrības veselības veicināšanai Balvu novadā”</w:t>
      </w:r>
    </w:p>
    <w:p w:rsidR="00691BBA" w:rsidRDefault="00BD0823" w:rsidP="00BD0823">
      <w:pPr>
        <w:jc w:val="both"/>
        <w:rPr>
          <w:lang w:val="lv-LV"/>
        </w:rPr>
      </w:pPr>
      <w:r w:rsidRPr="00BD0823">
        <w:rPr>
          <w:lang w:val="lv-LV"/>
        </w:rPr>
        <w:t xml:space="preserve">Nr. 9.2.4.2/16/I/050 </w:t>
      </w:r>
    </w:p>
    <w:p w:rsidR="00BD0823" w:rsidRPr="00BD0823" w:rsidRDefault="00BD0823" w:rsidP="00BD0823">
      <w:pPr>
        <w:jc w:val="both"/>
        <w:rPr>
          <w:b/>
          <w:bCs/>
          <w:lang w:val="lv-LV"/>
        </w:rPr>
      </w:pPr>
      <w:r w:rsidRPr="00BD0823">
        <w:rPr>
          <w:lang w:val="lv-LV"/>
        </w:rPr>
        <w:t>TIRGUS IZPĒTEI „</w:t>
      </w:r>
      <w:r w:rsidRPr="00BD0823">
        <w:rPr>
          <w:b/>
          <w:bCs/>
          <w:lang w:val="lv-LV"/>
        </w:rPr>
        <w:t>Izejmateriālu un inventāra iegāde pasākumam Senioru dienas”</w:t>
      </w:r>
    </w:p>
    <w:p w:rsidR="00BD0823" w:rsidRPr="00BD0823" w:rsidRDefault="00BD0823" w:rsidP="00BD0823">
      <w:pPr>
        <w:jc w:val="both"/>
        <w:rPr>
          <w:b/>
          <w:bCs/>
          <w:lang w:val="lv-LV"/>
        </w:rPr>
      </w:pPr>
      <w:r w:rsidRPr="00BD0823">
        <w:rPr>
          <w:b/>
          <w:bCs/>
          <w:lang w:val="lv-LV"/>
        </w:rPr>
        <w:t>Jautājums</w:t>
      </w:r>
      <w:bookmarkStart w:id="0" w:name="_GoBack"/>
      <w:bookmarkEnd w:id="0"/>
    </w:p>
    <w:p w:rsidR="00BD0823" w:rsidRPr="00BD0823" w:rsidRDefault="00BD0823" w:rsidP="00BD0823">
      <w:pPr>
        <w:numPr>
          <w:ilvl w:val="0"/>
          <w:numId w:val="1"/>
        </w:numPr>
        <w:jc w:val="both"/>
        <w:rPr>
          <w:lang w:val="lv-LV"/>
        </w:rPr>
      </w:pPr>
      <w:r w:rsidRPr="00BD0823">
        <w:rPr>
          <w:lang w:val="lv-LV"/>
        </w:rPr>
        <w:t xml:space="preserve">Hanteles 500 gr.  Vai hantelēm jābūt metāla </w:t>
      </w:r>
      <w:proofErr w:type="spellStart"/>
      <w:r w:rsidRPr="00BD0823">
        <w:rPr>
          <w:lang w:val="lv-LV"/>
        </w:rPr>
        <w:t>vinila</w:t>
      </w:r>
      <w:proofErr w:type="spellEnd"/>
      <w:r w:rsidRPr="00BD0823">
        <w:rPr>
          <w:lang w:val="lv-LV"/>
        </w:rPr>
        <w:t xml:space="preserve"> apvalkā vai cementa </w:t>
      </w:r>
      <w:proofErr w:type="spellStart"/>
      <w:r w:rsidRPr="00BD0823">
        <w:rPr>
          <w:lang w:val="lv-LV"/>
        </w:rPr>
        <w:t>vinila</w:t>
      </w:r>
      <w:proofErr w:type="spellEnd"/>
      <w:r w:rsidRPr="00BD0823">
        <w:rPr>
          <w:lang w:val="lv-LV"/>
        </w:rPr>
        <w:t xml:space="preserve"> apvalkā?  Metāla hanteles būs izturīgākas, bet cementa lētākas un ātrāk salūzīs, ja tās nometīs zemē.</w:t>
      </w:r>
    </w:p>
    <w:p w:rsidR="00BD0823" w:rsidRPr="00691BBA" w:rsidRDefault="00BD0823" w:rsidP="00BD0823">
      <w:pPr>
        <w:jc w:val="both"/>
        <w:rPr>
          <w:color w:val="538135" w:themeColor="accent6" w:themeShade="BF"/>
          <w:lang w:val="lv-LV"/>
        </w:rPr>
      </w:pPr>
      <w:r w:rsidRPr="00691BBA">
        <w:rPr>
          <w:b/>
          <w:color w:val="538135" w:themeColor="accent6" w:themeShade="BF"/>
          <w:lang w:val="lv-LV"/>
        </w:rPr>
        <w:t>Atbilde:</w:t>
      </w:r>
      <w:r w:rsidRPr="00691BBA">
        <w:rPr>
          <w:color w:val="538135" w:themeColor="accent6" w:themeShade="BF"/>
          <w:lang w:val="lv-LV"/>
        </w:rPr>
        <w:t xml:space="preserve"> Hanteles ir domātas metāla </w:t>
      </w:r>
      <w:proofErr w:type="spellStart"/>
      <w:r w:rsidRPr="00691BBA">
        <w:rPr>
          <w:color w:val="538135" w:themeColor="accent6" w:themeShade="BF"/>
          <w:lang w:val="lv-LV"/>
        </w:rPr>
        <w:t>vinila</w:t>
      </w:r>
      <w:proofErr w:type="spellEnd"/>
      <w:r w:rsidRPr="00691BBA">
        <w:rPr>
          <w:color w:val="538135" w:themeColor="accent6" w:themeShade="BF"/>
          <w:lang w:val="lv-LV"/>
        </w:rPr>
        <w:t xml:space="preserve"> apvalkā un cena jānorāda par 1 gab.</w:t>
      </w:r>
    </w:p>
    <w:p w:rsidR="00BD0823" w:rsidRPr="00BD0823" w:rsidRDefault="00BD0823" w:rsidP="00BD0823">
      <w:pPr>
        <w:jc w:val="both"/>
        <w:rPr>
          <w:b/>
          <w:bCs/>
          <w:lang w:val="lv-LV"/>
        </w:rPr>
      </w:pPr>
      <w:r w:rsidRPr="00BD0823">
        <w:rPr>
          <w:b/>
          <w:bCs/>
          <w:lang w:val="lv-LV"/>
        </w:rPr>
        <w:t>Jautājums</w:t>
      </w:r>
    </w:p>
    <w:p w:rsidR="00BD0823" w:rsidRPr="00BD0823" w:rsidRDefault="00BD0823" w:rsidP="00BD0823">
      <w:pPr>
        <w:numPr>
          <w:ilvl w:val="0"/>
          <w:numId w:val="1"/>
        </w:numPr>
        <w:jc w:val="both"/>
        <w:rPr>
          <w:b/>
          <w:bCs/>
          <w:color w:val="000000"/>
          <w:lang w:val="lv-LV"/>
        </w:rPr>
      </w:pPr>
      <w:r w:rsidRPr="00BD0823">
        <w:rPr>
          <w:lang w:val="lv-LV"/>
        </w:rPr>
        <w:t>Vingrošanas elastīgā gumija.  Vai tā domāta lenta 15</w:t>
      </w:r>
      <w:r>
        <w:rPr>
          <w:lang w:val="lv-LV"/>
        </w:rPr>
        <w:t xml:space="preserve"> </w:t>
      </w:r>
      <w:r w:rsidRPr="00BD0823">
        <w:rPr>
          <w:lang w:val="lv-LV"/>
        </w:rPr>
        <w:t>cm platumā un vai cena jānorāda par 1 metru vai par visiem 30 metriem?</w:t>
      </w:r>
    </w:p>
    <w:p w:rsidR="00BD0823" w:rsidRPr="00691BBA" w:rsidRDefault="00BD0823" w:rsidP="00BD0823">
      <w:pPr>
        <w:jc w:val="both"/>
        <w:rPr>
          <w:color w:val="538135" w:themeColor="accent6" w:themeShade="BF"/>
          <w:lang w:val="lv-LV"/>
        </w:rPr>
      </w:pPr>
      <w:r w:rsidRPr="00691BBA">
        <w:rPr>
          <w:b/>
          <w:color w:val="538135" w:themeColor="accent6" w:themeShade="BF"/>
          <w:lang w:val="lv-LV"/>
        </w:rPr>
        <w:t>Atbilde:</w:t>
      </w:r>
      <w:r w:rsidRPr="00691BBA">
        <w:rPr>
          <w:color w:val="538135" w:themeColor="accent6" w:themeShade="BF"/>
          <w:lang w:val="lv-LV"/>
        </w:rPr>
        <w:t xml:space="preserve"> </w:t>
      </w:r>
      <w:r w:rsidRPr="00691BBA">
        <w:rPr>
          <w:color w:val="538135" w:themeColor="accent6" w:themeShade="BF"/>
          <w:lang w:val="lv-LV"/>
        </w:rPr>
        <w:t>Vingrošanas elastīgā gumija</w:t>
      </w:r>
      <w:r w:rsidRPr="00691BBA">
        <w:rPr>
          <w:color w:val="538135" w:themeColor="accent6" w:themeShade="BF"/>
          <w:lang w:val="lv-LV"/>
        </w:rPr>
        <w:t xml:space="preserve"> ir domāta 15 cm platumā un cena jānorāda par 1 metru.</w:t>
      </w:r>
      <w:r w:rsidR="00691BBA" w:rsidRPr="00691BBA">
        <w:rPr>
          <w:color w:val="538135" w:themeColor="accent6" w:themeShade="BF"/>
          <w:lang w:val="lv-LV"/>
        </w:rPr>
        <w:t xml:space="preserve"> Stiprības slodze – vidēja</w:t>
      </w:r>
    </w:p>
    <w:p w:rsidR="00BD0823" w:rsidRPr="00BD0823" w:rsidRDefault="00BD0823" w:rsidP="00BD0823">
      <w:pPr>
        <w:jc w:val="both"/>
        <w:rPr>
          <w:b/>
          <w:bCs/>
          <w:lang w:val="lv-LV"/>
        </w:rPr>
      </w:pPr>
      <w:r w:rsidRPr="00BD0823">
        <w:rPr>
          <w:b/>
          <w:bCs/>
          <w:lang w:val="lv-LV"/>
        </w:rPr>
        <w:t>Jautājums</w:t>
      </w:r>
    </w:p>
    <w:p w:rsidR="00BD0823" w:rsidRPr="00BD0823" w:rsidRDefault="00BD0823" w:rsidP="00BD0823">
      <w:pPr>
        <w:numPr>
          <w:ilvl w:val="0"/>
          <w:numId w:val="1"/>
        </w:numPr>
        <w:jc w:val="both"/>
        <w:rPr>
          <w:b/>
          <w:bCs/>
          <w:color w:val="000000"/>
          <w:lang w:val="lv-LV"/>
        </w:rPr>
      </w:pPr>
      <w:proofErr w:type="spellStart"/>
      <w:r w:rsidRPr="00BD0823">
        <w:rPr>
          <w:lang w:val="lv-LV"/>
        </w:rPr>
        <w:t>Espanders</w:t>
      </w:r>
      <w:proofErr w:type="spellEnd"/>
      <w:r w:rsidRPr="00BD0823">
        <w:rPr>
          <w:lang w:val="lv-LV"/>
        </w:rPr>
        <w:t xml:space="preserve">. Vai </w:t>
      </w:r>
      <w:r>
        <w:rPr>
          <w:lang w:val="lv-LV"/>
        </w:rPr>
        <w:t>tas ir domāts gumijas trubiņa (</w:t>
      </w:r>
      <w:r w:rsidRPr="00BD0823">
        <w:rPr>
          <w:lang w:val="lv-LV"/>
        </w:rPr>
        <w:t>apmēram 1</w:t>
      </w:r>
      <w:r>
        <w:rPr>
          <w:lang w:val="lv-LV"/>
        </w:rPr>
        <w:t>,</w:t>
      </w:r>
      <w:r w:rsidRPr="00BD0823">
        <w:rPr>
          <w:lang w:val="lv-LV"/>
        </w:rPr>
        <w:t>2-1</w:t>
      </w:r>
      <w:r>
        <w:rPr>
          <w:lang w:val="lv-LV"/>
        </w:rPr>
        <w:t>,</w:t>
      </w:r>
      <w:r w:rsidRPr="00BD0823">
        <w:rPr>
          <w:lang w:val="lv-LV"/>
        </w:rPr>
        <w:t>3</w:t>
      </w:r>
      <w:r>
        <w:rPr>
          <w:lang w:val="lv-LV"/>
        </w:rPr>
        <w:t xml:space="preserve"> </w:t>
      </w:r>
      <w:r w:rsidRPr="00BD0823">
        <w:rPr>
          <w:lang w:val="lv-LV"/>
        </w:rPr>
        <w:t>m garumā) ar rokturiem abos galos? Kādas stiprības slodze nepieciešama</w:t>
      </w:r>
      <w:r>
        <w:rPr>
          <w:lang w:val="lv-LV"/>
        </w:rPr>
        <w:t xml:space="preserve"> </w:t>
      </w:r>
      <w:r w:rsidRPr="00BD0823">
        <w:rPr>
          <w:lang w:val="lv-LV"/>
        </w:rPr>
        <w:t>- ļoti stipra, stipra, vidēja vai vāja?</w:t>
      </w:r>
    </w:p>
    <w:p w:rsidR="00BD0823" w:rsidRPr="00691BBA" w:rsidRDefault="00BD0823" w:rsidP="00BD0823">
      <w:pPr>
        <w:jc w:val="both"/>
        <w:rPr>
          <w:b/>
          <w:bCs/>
          <w:color w:val="538135" w:themeColor="accent6" w:themeShade="BF"/>
          <w:lang w:val="lv-LV"/>
        </w:rPr>
      </w:pPr>
      <w:r w:rsidRPr="00691BBA">
        <w:rPr>
          <w:b/>
          <w:color w:val="538135" w:themeColor="accent6" w:themeShade="BF"/>
          <w:lang w:val="lv-LV"/>
        </w:rPr>
        <w:t>Atbilde</w:t>
      </w:r>
      <w:r w:rsidRPr="00691BBA">
        <w:rPr>
          <w:b/>
          <w:color w:val="538135" w:themeColor="accent6" w:themeShade="BF"/>
          <w:lang w:val="lv-LV"/>
        </w:rPr>
        <w:t>:</w:t>
      </w:r>
      <w:r w:rsidR="008D0B6B" w:rsidRPr="00691BBA">
        <w:rPr>
          <w:b/>
          <w:color w:val="538135" w:themeColor="accent6" w:themeShade="BF"/>
          <w:lang w:val="lv-LV"/>
        </w:rPr>
        <w:t xml:space="preserve"> </w:t>
      </w:r>
      <w:r w:rsidR="008D0B6B" w:rsidRPr="00691BBA">
        <w:rPr>
          <w:color w:val="538135" w:themeColor="accent6" w:themeShade="BF"/>
          <w:lang w:val="lv-LV"/>
        </w:rPr>
        <w:t>Jā</w:t>
      </w:r>
      <w:r w:rsidR="00691BBA" w:rsidRPr="00691BBA">
        <w:rPr>
          <w:color w:val="538135" w:themeColor="accent6" w:themeShade="BF"/>
          <w:lang w:val="lv-LV"/>
        </w:rPr>
        <w:t>, tas ir</w:t>
      </w:r>
      <w:r w:rsidR="008D0B6B" w:rsidRPr="00691BBA">
        <w:rPr>
          <w:color w:val="538135" w:themeColor="accent6" w:themeShade="BF"/>
          <w:lang w:val="lv-LV"/>
        </w:rPr>
        <w:t xml:space="preserve"> </w:t>
      </w:r>
      <w:r w:rsidR="00691BBA" w:rsidRPr="00691BBA">
        <w:rPr>
          <w:color w:val="538135" w:themeColor="accent6" w:themeShade="BF"/>
          <w:lang w:val="lv-LV"/>
        </w:rPr>
        <w:t>domāts gumijas trubiņa (apmēram 1,2-1,3 m garumā) ar rokturiem abos galos</w:t>
      </w:r>
      <w:r w:rsidR="00691BBA" w:rsidRPr="00691BBA">
        <w:rPr>
          <w:color w:val="538135" w:themeColor="accent6" w:themeShade="BF"/>
          <w:lang w:val="lv-LV"/>
        </w:rPr>
        <w:t>. Stiprības slodze – vidēja.</w:t>
      </w:r>
    </w:p>
    <w:p w:rsidR="00BD0823" w:rsidRPr="00BD0823" w:rsidRDefault="00BD0823" w:rsidP="00BD0823">
      <w:pPr>
        <w:rPr>
          <w:rFonts w:ascii="Arial" w:hAnsi="Arial" w:cs="Arial"/>
          <w:lang w:val="lv-LV"/>
        </w:rPr>
      </w:pPr>
    </w:p>
    <w:p w:rsidR="006B02AE" w:rsidRPr="00BD0823" w:rsidRDefault="006B02AE"/>
    <w:sectPr w:rsidR="006B02AE" w:rsidRPr="00BD08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B51CC"/>
    <w:multiLevelType w:val="hybridMultilevel"/>
    <w:tmpl w:val="1CE86AD6"/>
    <w:lvl w:ilvl="0" w:tplc="17DCAD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6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23"/>
    <w:rsid w:val="00691BBA"/>
    <w:rsid w:val="006B02AE"/>
    <w:rsid w:val="008D0B6B"/>
    <w:rsid w:val="00BD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26B98-BEDB-45BC-9D39-BA576D3A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82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1</cp:revision>
  <dcterms:created xsi:type="dcterms:W3CDTF">2018-02-15T14:12:00Z</dcterms:created>
  <dcterms:modified xsi:type="dcterms:W3CDTF">2018-02-15T14:38:00Z</dcterms:modified>
</cp:coreProperties>
</file>