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593" w:rsidRPr="009737B0" w:rsidRDefault="00602593" w:rsidP="00602593">
      <w:pPr>
        <w:ind w:right="-284"/>
        <w:jc w:val="center"/>
        <w:rPr>
          <w:rFonts w:ascii="Times New Roman" w:hAnsi="Times New Roman"/>
          <w:b/>
          <w:sz w:val="28"/>
          <w:szCs w:val="28"/>
        </w:rPr>
      </w:pPr>
      <w:r>
        <w:rPr>
          <w:rFonts w:ascii="Times New Roman" w:hAnsi="Times New Roman"/>
          <w:noProof/>
          <w:sz w:val="20"/>
          <w:szCs w:val="20"/>
          <w:lang w:eastAsia="lv-LV"/>
        </w:rPr>
        <w:drawing>
          <wp:inline distT="0" distB="0" distL="0" distR="0">
            <wp:extent cx="699770" cy="819150"/>
            <wp:effectExtent l="19050" t="0" r="508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srcRect/>
                    <a:stretch>
                      <a:fillRect/>
                    </a:stretch>
                  </pic:blipFill>
                  <pic:spPr bwMode="auto">
                    <a:xfrm>
                      <a:off x="0" y="0"/>
                      <a:ext cx="699770" cy="819150"/>
                    </a:xfrm>
                    <a:prstGeom prst="rect">
                      <a:avLst/>
                    </a:prstGeom>
                    <a:noFill/>
                    <a:ln w="9525">
                      <a:noFill/>
                      <a:miter lim="800000"/>
                      <a:headEnd/>
                      <a:tailEnd/>
                    </a:ln>
                  </pic:spPr>
                </pic:pic>
              </a:graphicData>
            </a:graphic>
          </wp:inline>
        </w:drawing>
      </w:r>
    </w:p>
    <w:p w:rsidR="00602593" w:rsidRPr="009737B0" w:rsidRDefault="00602593" w:rsidP="00602593">
      <w:pPr>
        <w:ind w:right="-284"/>
        <w:jc w:val="center"/>
        <w:rPr>
          <w:rFonts w:ascii="Times New Roman" w:hAnsi="Times New Roman"/>
          <w:b/>
          <w:sz w:val="28"/>
          <w:szCs w:val="28"/>
        </w:rPr>
      </w:pPr>
      <w:r w:rsidRPr="009737B0">
        <w:rPr>
          <w:rFonts w:ascii="Times New Roman" w:hAnsi="Times New Roman"/>
          <w:b/>
          <w:sz w:val="28"/>
          <w:szCs w:val="28"/>
        </w:rPr>
        <w:t>LATVIJAS REPUBLIKA</w:t>
      </w:r>
    </w:p>
    <w:p w:rsidR="00602593" w:rsidRPr="009737B0" w:rsidRDefault="00602593" w:rsidP="00602593">
      <w:pPr>
        <w:pBdr>
          <w:bottom w:val="single" w:sz="12" w:space="1" w:color="auto"/>
        </w:pBdr>
        <w:ind w:right="-284"/>
        <w:jc w:val="center"/>
        <w:rPr>
          <w:rFonts w:ascii="Times New Roman" w:hAnsi="Times New Roman"/>
          <w:b/>
          <w:sz w:val="28"/>
          <w:szCs w:val="28"/>
        </w:rPr>
      </w:pPr>
      <w:r w:rsidRPr="009737B0">
        <w:rPr>
          <w:rFonts w:ascii="Times New Roman" w:hAnsi="Times New Roman"/>
          <w:b/>
          <w:sz w:val="28"/>
          <w:szCs w:val="28"/>
        </w:rPr>
        <w:t>BALVU NOVADA PAŠVALDĪBA</w:t>
      </w:r>
    </w:p>
    <w:p w:rsidR="00602593" w:rsidRPr="009737B0" w:rsidRDefault="00602593" w:rsidP="00602593">
      <w:pPr>
        <w:ind w:right="-284"/>
        <w:jc w:val="center"/>
        <w:rPr>
          <w:rFonts w:ascii="Times New Roman" w:hAnsi="Times New Roman"/>
          <w:sz w:val="20"/>
          <w:szCs w:val="20"/>
        </w:rPr>
      </w:pPr>
      <w:r w:rsidRPr="009737B0">
        <w:rPr>
          <w:rFonts w:ascii="Times New Roman" w:hAnsi="Times New Roman"/>
          <w:sz w:val="20"/>
          <w:szCs w:val="20"/>
        </w:rPr>
        <w:t xml:space="preserve">Reģ.Nr.90009115622, Bērzpils ielā 1a, Balvos, Balvu novadā, LV-4501, tālrunis +371 64522453 </w:t>
      </w:r>
    </w:p>
    <w:p w:rsidR="00602593" w:rsidRPr="009737B0" w:rsidRDefault="00602593" w:rsidP="00602593">
      <w:pPr>
        <w:ind w:right="-284"/>
        <w:jc w:val="center"/>
        <w:rPr>
          <w:rFonts w:ascii="Times New Roman" w:hAnsi="Times New Roman"/>
          <w:sz w:val="20"/>
          <w:szCs w:val="20"/>
        </w:rPr>
      </w:pPr>
      <w:r w:rsidRPr="009737B0">
        <w:rPr>
          <w:rFonts w:ascii="Times New Roman" w:hAnsi="Times New Roman"/>
          <w:sz w:val="20"/>
          <w:szCs w:val="20"/>
        </w:rPr>
        <w:t>fakss+371 64522453, e-pasts: dome@balv.lv</w:t>
      </w:r>
    </w:p>
    <w:p w:rsidR="00602593" w:rsidRPr="009737B0" w:rsidRDefault="00602593" w:rsidP="00602593">
      <w:pPr>
        <w:ind w:right="-284"/>
        <w:rPr>
          <w:rFonts w:ascii="Times New Roman" w:hAnsi="Times New Roman"/>
          <w:b/>
          <w:caps/>
          <w:sz w:val="28"/>
          <w:szCs w:val="28"/>
        </w:rPr>
      </w:pPr>
    </w:p>
    <w:p w:rsidR="00602593" w:rsidRPr="009737B0" w:rsidRDefault="00602593" w:rsidP="00602593">
      <w:pPr>
        <w:ind w:right="-284"/>
        <w:jc w:val="center"/>
        <w:rPr>
          <w:rFonts w:ascii="Times New Roman" w:hAnsi="Times New Roman"/>
          <w:sz w:val="28"/>
          <w:szCs w:val="28"/>
        </w:rPr>
      </w:pPr>
      <w:r w:rsidRPr="009737B0">
        <w:rPr>
          <w:rFonts w:ascii="Times New Roman" w:hAnsi="Times New Roman"/>
          <w:b/>
          <w:sz w:val="28"/>
          <w:szCs w:val="28"/>
        </w:rPr>
        <w:t>LĒMUMS</w:t>
      </w:r>
    </w:p>
    <w:p w:rsidR="00602593" w:rsidRPr="009737B0" w:rsidRDefault="00602593" w:rsidP="00602593">
      <w:pPr>
        <w:widowControl w:val="0"/>
        <w:ind w:right="-284"/>
        <w:jc w:val="center"/>
        <w:rPr>
          <w:rFonts w:ascii="Times New Roman" w:eastAsia="Lucida Sans Unicode" w:hAnsi="Times New Roman"/>
          <w:bCs/>
          <w:kern w:val="1"/>
          <w:sz w:val="24"/>
          <w:szCs w:val="24"/>
        </w:rPr>
      </w:pPr>
      <w:r w:rsidRPr="009737B0">
        <w:rPr>
          <w:rFonts w:ascii="Times New Roman" w:eastAsia="Lucida Sans Unicode" w:hAnsi="Times New Roman"/>
          <w:bCs/>
          <w:kern w:val="1"/>
          <w:sz w:val="24"/>
          <w:szCs w:val="24"/>
        </w:rPr>
        <w:t>Balvos</w:t>
      </w:r>
    </w:p>
    <w:p w:rsidR="00602593" w:rsidRPr="009737B0" w:rsidRDefault="00602593" w:rsidP="00602593">
      <w:pPr>
        <w:widowControl w:val="0"/>
        <w:ind w:right="-284"/>
        <w:jc w:val="both"/>
        <w:rPr>
          <w:rFonts w:ascii="Times New Roman" w:eastAsia="Lucida Sans Unicode" w:hAnsi="Times New Roman"/>
          <w:b/>
          <w:kern w:val="1"/>
          <w:sz w:val="24"/>
          <w:szCs w:val="24"/>
        </w:rPr>
      </w:pPr>
      <w:r w:rsidRPr="009737B0">
        <w:rPr>
          <w:rFonts w:ascii="Times New Roman" w:eastAsia="Lucida Sans Unicode" w:hAnsi="Times New Roman"/>
          <w:bCs/>
          <w:kern w:val="1"/>
          <w:sz w:val="24"/>
          <w:szCs w:val="24"/>
        </w:rPr>
        <w:t>201</w:t>
      </w:r>
      <w:r>
        <w:rPr>
          <w:rFonts w:ascii="Times New Roman" w:eastAsia="Lucida Sans Unicode" w:hAnsi="Times New Roman"/>
          <w:bCs/>
          <w:kern w:val="1"/>
          <w:sz w:val="24"/>
          <w:szCs w:val="24"/>
        </w:rPr>
        <w:t>8</w:t>
      </w:r>
      <w:r w:rsidRPr="009737B0">
        <w:rPr>
          <w:rFonts w:ascii="Times New Roman" w:eastAsia="Lucida Sans Unicode" w:hAnsi="Times New Roman"/>
          <w:bCs/>
          <w:kern w:val="1"/>
          <w:sz w:val="24"/>
          <w:szCs w:val="24"/>
        </w:rPr>
        <w:t xml:space="preserve">.gada </w:t>
      </w:r>
      <w:r>
        <w:rPr>
          <w:rFonts w:ascii="Times New Roman" w:eastAsia="Lucida Sans Unicode" w:hAnsi="Times New Roman"/>
          <w:bCs/>
          <w:kern w:val="1"/>
          <w:sz w:val="24"/>
          <w:szCs w:val="24"/>
        </w:rPr>
        <w:t>9</w:t>
      </w:r>
      <w:r w:rsidRPr="009737B0">
        <w:rPr>
          <w:rFonts w:ascii="Times New Roman" w:eastAsia="Lucida Sans Unicode" w:hAnsi="Times New Roman"/>
          <w:bCs/>
          <w:kern w:val="1"/>
          <w:sz w:val="24"/>
          <w:szCs w:val="24"/>
        </w:rPr>
        <w:t>.</w:t>
      </w:r>
      <w:r>
        <w:rPr>
          <w:rFonts w:ascii="Times New Roman" w:eastAsia="Lucida Sans Unicode" w:hAnsi="Times New Roman"/>
          <w:bCs/>
          <w:kern w:val="1"/>
          <w:sz w:val="24"/>
          <w:szCs w:val="24"/>
        </w:rPr>
        <w:t>augustā</w:t>
      </w:r>
      <w:r w:rsidRPr="009737B0">
        <w:rPr>
          <w:rFonts w:ascii="Times New Roman" w:eastAsia="Lucida Sans Unicode" w:hAnsi="Times New Roman"/>
          <w:bCs/>
          <w:kern w:val="1"/>
          <w:sz w:val="24"/>
          <w:szCs w:val="24"/>
        </w:rPr>
        <w:tab/>
      </w:r>
      <w:r w:rsidRPr="009737B0">
        <w:rPr>
          <w:rFonts w:ascii="Times New Roman" w:eastAsia="Lucida Sans Unicode" w:hAnsi="Times New Roman"/>
          <w:bCs/>
          <w:kern w:val="1"/>
          <w:sz w:val="24"/>
          <w:szCs w:val="24"/>
        </w:rPr>
        <w:tab/>
      </w:r>
      <w:r w:rsidRPr="009737B0">
        <w:rPr>
          <w:rFonts w:ascii="Times New Roman" w:eastAsia="Lucida Sans Unicode" w:hAnsi="Times New Roman"/>
          <w:bCs/>
          <w:kern w:val="1"/>
          <w:sz w:val="24"/>
          <w:szCs w:val="24"/>
        </w:rPr>
        <w:tab/>
      </w:r>
      <w:r w:rsidRPr="009737B0">
        <w:rPr>
          <w:rFonts w:ascii="Times New Roman" w:eastAsia="Lucida Sans Unicode" w:hAnsi="Times New Roman"/>
          <w:bCs/>
          <w:kern w:val="1"/>
          <w:sz w:val="24"/>
          <w:szCs w:val="24"/>
        </w:rPr>
        <w:tab/>
        <w:t xml:space="preserve">                                       </w:t>
      </w:r>
      <w:r>
        <w:rPr>
          <w:rFonts w:ascii="Times New Roman" w:eastAsia="Lucida Sans Unicode" w:hAnsi="Times New Roman"/>
          <w:bCs/>
          <w:kern w:val="1"/>
          <w:sz w:val="24"/>
          <w:szCs w:val="24"/>
        </w:rPr>
        <w:t xml:space="preserve">            </w:t>
      </w:r>
      <w:r w:rsidRPr="009737B0">
        <w:rPr>
          <w:rFonts w:ascii="Times New Roman" w:eastAsia="Lucida Sans Unicode" w:hAnsi="Times New Roman"/>
          <w:bCs/>
          <w:kern w:val="1"/>
          <w:sz w:val="24"/>
          <w:szCs w:val="24"/>
        </w:rPr>
        <w:t xml:space="preserve">  Nr.</w:t>
      </w:r>
      <w:r>
        <w:rPr>
          <w:rFonts w:ascii="Times New Roman" w:eastAsia="Lucida Sans Unicode" w:hAnsi="Times New Roman"/>
          <w:bCs/>
          <w:kern w:val="1"/>
          <w:sz w:val="24"/>
          <w:szCs w:val="24"/>
        </w:rPr>
        <w:t>10</w:t>
      </w:r>
      <w:r w:rsidRPr="009737B0">
        <w:rPr>
          <w:rFonts w:ascii="Times New Roman" w:eastAsia="Lucida Sans Unicode" w:hAnsi="Times New Roman"/>
          <w:bCs/>
          <w:kern w:val="1"/>
          <w:sz w:val="24"/>
          <w:szCs w:val="24"/>
        </w:rPr>
        <w:t xml:space="preserve">, </w:t>
      </w:r>
      <w:r>
        <w:rPr>
          <w:rFonts w:ascii="Times New Roman" w:eastAsia="Lucida Sans Unicode" w:hAnsi="Times New Roman"/>
          <w:bCs/>
          <w:kern w:val="1"/>
          <w:sz w:val="24"/>
          <w:szCs w:val="24"/>
        </w:rPr>
        <w:t>50</w:t>
      </w:r>
      <w:r w:rsidRPr="009737B0">
        <w:rPr>
          <w:rFonts w:ascii="Times New Roman" w:eastAsia="Lucida Sans Unicode" w:hAnsi="Times New Roman"/>
          <w:bCs/>
          <w:kern w:val="1"/>
          <w:sz w:val="24"/>
          <w:szCs w:val="24"/>
        </w:rPr>
        <w:t>.</w:t>
      </w:r>
      <w:r w:rsidRPr="009737B0">
        <w:rPr>
          <w:rFonts w:ascii="Times New Roman" w:hAnsi="Times New Roman"/>
          <w:sz w:val="24"/>
          <w:szCs w:val="24"/>
        </w:rPr>
        <w:t>§</w:t>
      </w:r>
    </w:p>
    <w:p w:rsidR="00602593" w:rsidRPr="009737B0" w:rsidRDefault="00602593" w:rsidP="00602593">
      <w:pPr>
        <w:jc w:val="both"/>
        <w:rPr>
          <w:rFonts w:ascii="Times New Roman" w:eastAsia="Times New Roman" w:hAnsi="Times New Roman"/>
          <w:sz w:val="24"/>
          <w:szCs w:val="24"/>
        </w:rPr>
      </w:pPr>
      <w:r w:rsidRPr="009737B0">
        <w:rPr>
          <w:rFonts w:ascii="Times New Roman" w:eastAsia="Times New Roman" w:hAnsi="Times New Roman"/>
          <w:sz w:val="24"/>
          <w:szCs w:val="24"/>
        </w:rPr>
        <w:t xml:space="preserve">                                                                                    </w:t>
      </w:r>
    </w:p>
    <w:p w:rsidR="00602593" w:rsidRDefault="00602593" w:rsidP="00602593">
      <w:pPr>
        <w:jc w:val="center"/>
        <w:rPr>
          <w:rFonts w:ascii="Times New Roman" w:eastAsia="Times New Roman" w:hAnsi="Times New Roman"/>
          <w:b/>
          <w:sz w:val="28"/>
          <w:szCs w:val="28"/>
        </w:rPr>
      </w:pPr>
    </w:p>
    <w:p w:rsidR="00602593" w:rsidRPr="00A33DDE" w:rsidRDefault="00602593" w:rsidP="00602593">
      <w:pPr>
        <w:jc w:val="center"/>
        <w:rPr>
          <w:rFonts w:ascii="Times New Roman" w:hAnsi="Times New Roman"/>
          <w:b/>
          <w:bCs/>
          <w:sz w:val="28"/>
          <w:szCs w:val="28"/>
          <w:lang w:eastAsia="lv-LV"/>
        </w:rPr>
      </w:pPr>
      <w:r w:rsidRPr="00A33DDE">
        <w:rPr>
          <w:rFonts w:ascii="Times New Roman" w:hAnsi="Times New Roman"/>
          <w:b/>
          <w:bCs/>
          <w:sz w:val="28"/>
          <w:szCs w:val="28"/>
          <w:lang w:eastAsia="lv-LV"/>
        </w:rPr>
        <w:t xml:space="preserve">PAR AMATU SAVIENOŠANAS ATĻAUJU </w:t>
      </w:r>
      <w:r>
        <w:rPr>
          <w:rFonts w:ascii="Times New Roman" w:hAnsi="Times New Roman"/>
          <w:b/>
          <w:bCs/>
          <w:sz w:val="28"/>
          <w:szCs w:val="28"/>
          <w:lang w:eastAsia="lv-LV"/>
        </w:rPr>
        <w:t>LEONTĪNAI PUNDUREI</w:t>
      </w:r>
    </w:p>
    <w:p w:rsidR="00602593" w:rsidRDefault="00602593" w:rsidP="00602593">
      <w:pPr>
        <w:ind w:firstLine="567"/>
        <w:contextualSpacing/>
        <w:jc w:val="both"/>
        <w:rPr>
          <w:rFonts w:ascii="Times New Roman" w:eastAsiaTheme="minorHAnsi" w:hAnsi="Times New Roman"/>
          <w:sz w:val="24"/>
          <w:szCs w:val="24"/>
        </w:rPr>
      </w:pPr>
    </w:p>
    <w:p w:rsidR="00602593" w:rsidRPr="00602593" w:rsidRDefault="00602593" w:rsidP="00602593">
      <w:pPr>
        <w:ind w:firstLine="567"/>
        <w:contextualSpacing/>
        <w:jc w:val="both"/>
        <w:rPr>
          <w:rFonts w:ascii="Times New Roman" w:eastAsiaTheme="minorHAnsi" w:hAnsi="Times New Roman"/>
          <w:sz w:val="24"/>
          <w:szCs w:val="24"/>
        </w:rPr>
      </w:pPr>
      <w:r w:rsidRPr="00602593">
        <w:rPr>
          <w:rFonts w:ascii="Times New Roman" w:eastAsiaTheme="minorHAnsi" w:hAnsi="Times New Roman"/>
          <w:sz w:val="24"/>
          <w:szCs w:val="24"/>
        </w:rPr>
        <w:t xml:space="preserve">Balvu novada Dome, izskatot </w:t>
      </w:r>
      <w:proofErr w:type="spellStart"/>
      <w:r w:rsidRPr="00602593">
        <w:rPr>
          <w:rFonts w:ascii="Times New Roman" w:eastAsiaTheme="minorHAnsi" w:hAnsi="Times New Roman"/>
          <w:sz w:val="24"/>
          <w:szCs w:val="24"/>
        </w:rPr>
        <w:t>Leontīnas</w:t>
      </w:r>
      <w:proofErr w:type="spellEnd"/>
      <w:r w:rsidRPr="00602593">
        <w:rPr>
          <w:rFonts w:ascii="Times New Roman" w:eastAsiaTheme="minorHAnsi" w:hAnsi="Times New Roman"/>
          <w:sz w:val="24"/>
          <w:szCs w:val="24"/>
        </w:rPr>
        <w:t xml:space="preserve"> Pundures 12.07.2018. iesniegumu ar lūgumu atļaut savienot Balvu novada pašvaldības Bāriņtiesas locekles amatu ar kapsētas pārziņa amata pienākumiem Briežuciema pagasta pārvaldē, konstatēja:</w:t>
      </w:r>
    </w:p>
    <w:p w:rsidR="00602593" w:rsidRPr="00602593" w:rsidRDefault="00602593" w:rsidP="00602593">
      <w:pPr>
        <w:numPr>
          <w:ilvl w:val="0"/>
          <w:numId w:val="1"/>
        </w:numPr>
        <w:suppressAutoHyphens/>
        <w:ind w:left="714" w:hanging="357"/>
        <w:contextualSpacing/>
        <w:jc w:val="both"/>
        <w:rPr>
          <w:rFonts w:ascii="Times New Roman" w:eastAsiaTheme="minorHAnsi" w:hAnsi="Times New Roman"/>
          <w:sz w:val="24"/>
          <w:szCs w:val="24"/>
        </w:rPr>
      </w:pPr>
      <w:r w:rsidRPr="00602593">
        <w:rPr>
          <w:rFonts w:ascii="Times New Roman" w:eastAsiaTheme="minorHAnsi" w:hAnsi="Times New Roman"/>
          <w:sz w:val="24"/>
          <w:szCs w:val="24"/>
        </w:rPr>
        <w:t>Leontīna Pundure saskaņā ar Balvu novada Domes 2014.gada 12.jūnija lēmumu „Par Balvu novada Bāriņtiesas ievelēšanu” (protokols Nr.9, 1.§) no 2014.gada 11.augusta atkārtoti uz pieciem gadiem ievēlēta Balvu novada Bāriņtiesas locekļa amatā; bāriņtiesas locekļa funkcijas ir noteiktas Bāriņtiesu likumā un darba līgumam pievienotajā amatu aprakstā;</w:t>
      </w:r>
    </w:p>
    <w:p w:rsidR="00602593" w:rsidRPr="00602593" w:rsidRDefault="00602593" w:rsidP="00602593">
      <w:pPr>
        <w:numPr>
          <w:ilvl w:val="0"/>
          <w:numId w:val="1"/>
        </w:numPr>
        <w:ind w:left="714" w:hanging="357"/>
        <w:jc w:val="both"/>
        <w:outlineLvl w:val="1"/>
        <w:rPr>
          <w:rFonts w:ascii="Times New Roman" w:eastAsia="Times New Roman" w:hAnsi="Times New Roman"/>
          <w:bCs/>
          <w:sz w:val="24"/>
          <w:szCs w:val="24"/>
          <w:lang w:eastAsia="lv-LV"/>
        </w:rPr>
      </w:pPr>
      <w:r w:rsidRPr="00602593">
        <w:rPr>
          <w:rFonts w:ascii="Times New Roman" w:eastAsia="Times New Roman" w:hAnsi="Times New Roman"/>
          <w:bCs/>
          <w:sz w:val="24"/>
          <w:szCs w:val="24"/>
          <w:lang w:eastAsia="lv-LV"/>
        </w:rPr>
        <w:t xml:space="preserve">pamatojoties uz 2016.gada 5.februāra Darba līgumu Nr.1 Leontīna Pundure ar 2016.gada 8.februāri pieņemta darbā Briežuciema pagasta pārvaldē par </w:t>
      </w:r>
      <w:proofErr w:type="spellStart"/>
      <w:r w:rsidRPr="00602593">
        <w:rPr>
          <w:rFonts w:ascii="Times New Roman" w:eastAsia="Times New Roman" w:hAnsi="Times New Roman"/>
          <w:bCs/>
          <w:sz w:val="24"/>
          <w:szCs w:val="24"/>
          <w:lang w:eastAsia="lv-LV"/>
        </w:rPr>
        <w:t>Dukuļevas</w:t>
      </w:r>
      <w:proofErr w:type="spellEnd"/>
      <w:r w:rsidRPr="00602593">
        <w:rPr>
          <w:rFonts w:ascii="Times New Roman" w:eastAsia="Times New Roman" w:hAnsi="Times New Roman"/>
          <w:bCs/>
          <w:sz w:val="24"/>
          <w:szCs w:val="24"/>
          <w:lang w:eastAsia="lv-LV"/>
        </w:rPr>
        <w:t xml:space="preserve"> kapsētas pārzini (0,1 likme); amata pienākumi ir noteikti </w:t>
      </w:r>
      <w:r w:rsidRPr="00602593">
        <w:rPr>
          <w:rFonts w:ascii="Times New Roman" w:eastAsiaTheme="minorHAnsi" w:hAnsi="Times New Roman"/>
          <w:sz w:val="24"/>
          <w:szCs w:val="24"/>
        </w:rPr>
        <w:t xml:space="preserve">darba līgumam pievienotajā </w:t>
      </w:r>
      <w:r w:rsidRPr="00602593">
        <w:rPr>
          <w:rFonts w:ascii="Times New Roman" w:eastAsia="Times New Roman" w:hAnsi="Times New Roman"/>
          <w:bCs/>
          <w:sz w:val="24"/>
          <w:szCs w:val="24"/>
          <w:lang w:eastAsia="lv-LV"/>
        </w:rPr>
        <w:t>amatu aprakstā;</w:t>
      </w:r>
    </w:p>
    <w:p w:rsidR="00602593" w:rsidRPr="00602593" w:rsidRDefault="00602593" w:rsidP="00602593">
      <w:pPr>
        <w:numPr>
          <w:ilvl w:val="0"/>
          <w:numId w:val="1"/>
        </w:numPr>
        <w:ind w:left="714" w:hanging="357"/>
        <w:jc w:val="both"/>
        <w:outlineLvl w:val="1"/>
        <w:rPr>
          <w:rFonts w:ascii="Times New Roman" w:eastAsia="Times New Roman" w:hAnsi="Times New Roman"/>
          <w:bCs/>
          <w:sz w:val="24"/>
          <w:szCs w:val="24"/>
          <w:lang w:eastAsia="lv-LV"/>
        </w:rPr>
      </w:pPr>
      <w:r w:rsidRPr="00602593">
        <w:rPr>
          <w:rFonts w:ascii="Times New Roman" w:eastAsiaTheme="minorHAnsi" w:hAnsi="Times New Roman"/>
          <w:sz w:val="24"/>
          <w:szCs w:val="24"/>
        </w:rPr>
        <w:t>LR likuma „</w:t>
      </w:r>
      <w:hyperlink r:id="rId9" w:tgtFrame="_blank" w:history="1">
        <w:r w:rsidRPr="00602593">
          <w:rPr>
            <w:rFonts w:ascii="Times New Roman" w:eastAsiaTheme="minorHAnsi" w:hAnsi="Times New Roman"/>
            <w:sz w:val="24"/>
            <w:szCs w:val="24"/>
          </w:rPr>
          <w:t>Par interešu konflikta novēršanu valsts amatpersonu darbībā</w:t>
        </w:r>
      </w:hyperlink>
      <w:r w:rsidRPr="00602593">
        <w:rPr>
          <w:rFonts w:ascii="Times New Roman" w:eastAsiaTheme="minorHAnsi" w:hAnsi="Times New Roman"/>
          <w:sz w:val="24"/>
          <w:szCs w:val="24"/>
        </w:rPr>
        <w:t xml:space="preserve">” (turpmāk – Likums) 4.panta otrā daļa paredz, ka </w:t>
      </w:r>
      <w:r w:rsidRPr="00602593">
        <w:rPr>
          <w:rFonts w:ascii="Times New Roman" w:eastAsia="Times New Roman" w:hAnsi="Times New Roman"/>
          <w:sz w:val="24"/>
          <w:szCs w:val="24"/>
          <w:lang w:eastAsia="lv-LV"/>
        </w:rPr>
        <w:t xml:space="preserve">par valsts amatpersonām uzskatāmas personas, kurām, pildot amata pienākumus publiskas personas institūcijās, saskaņā ar normatīvajiem aktiem ir tiesības izdot administratīvos aktus, kā arī veikt uzraudzības, kontroles, izziņas vai sodīšanas funkcijas attiecībā uz personām, kas neatrodas to tiešā vai netiešā pakļautībā, vai pieņemt vai sagatavot lēmumus par publiskas personas mantas iegūšanu, tās nodošanu citu personu īpašumā, lietošanā vai valdījumā, atsavināšanu citām personām vai apgrūtināšanu ar lietu vai saistību tiesībām, kā arī finanšu līdzekļu sadalīšanu, Balvu novada Bāriņtiesas </w:t>
      </w:r>
      <w:r w:rsidRPr="00602593">
        <w:rPr>
          <w:rFonts w:ascii="Times New Roman" w:eastAsiaTheme="minorHAnsi" w:hAnsi="Times New Roman"/>
          <w:sz w:val="24"/>
          <w:szCs w:val="24"/>
        </w:rPr>
        <w:t xml:space="preserve">locekļa </w:t>
      </w:r>
      <w:r w:rsidRPr="00602593">
        <w:rPr>
          <w:rFonts w:ascii="Times New Roman" w:eastAsia="Times New Roman" w:hAnsi="Times New Roman"/>
          <w:sz w:val="24"/>
          <w:szCs w:val="24"/>
          <w:lang w:eastAsia="lv-LV"/>
        </w:rPr>
        <w:t>amatam ir noteikts valsts amatpersonas statuss;</w:t>
      </w:r>
      <w:r w:rsidRPr="00602593">
        <w:rPr>
          <w:rFonts w:ascii="Times New Roman" w:eastAsiaTheme="minorHAnsi" w:hAnsi="Times New Roman"/>
          <w:sz w:val="24"/>
          <w:szCs w:val="24"/>
        </w:rPr>
        <w:t xml:space="preserve"> </w:t>
      </w:r>
    </w:p>
    <w:p w:rsidR="00602593" w:rsidRPr="00602593" w:rsidRDefault="00602593" w:rsidP="00602593">
      <w:pPr>
        <w:numPr>
          <w:ilvl w:val="0"/>
          <w:numId w:val="1"/>
        </w:numPr>
        <w:contextualSpacing/>
        <w:jc w:val="both"/>
        <w:outlineLvl w:val="1"/>
        <w:rPr>
          <w:rFonts w:ascii="Times New Roman" w:eastAsia="Times New Roman" w:hAnsi="Times New Roman"/>
          <w:bCs/>
          <w:sz w:val="24"/>
          <w:szCs w:val="24"/>
          <w:lang w:eastAsia="lv-LV"/>
        </w:rPr>
      </w:pPr>
      <w:r w:rsidRPr="00602593">
        <w:rPr>
          <w:rFonts w:ascii="Times New Roman" w:eastAsiaTheme="minorHAnsi" w:hAnsi="Times New Roman"/>
          <w:sz w:val="24"/>
          <w:szCs w:val="24"/>
        </w:rPr>
        <w:t xml:space="preserve">šādas valsts amatpersonas amata savienošanas ierobežojumi reglamentēti Likuma 7.panta sestajā daļā, kurā noteikts, ka </w:t>
      </w:r>
      <w:hyperlink r:id="rId10" w:anchor="p4" w:history="1">
        <w:r w:rsidRPr="00602593">
          <w:rPr>
            <w:rFonts w:ascii="Times New Roman" w:eastAsiaTheme="minorHAnsi" w:hAnsi="Times New Roman"/>
            <w:sz w:val="24"/>
            <w:szCs w:val="24"/>
          </w:rPr>
          <w:t>4.</w:t>
        </w:r>
      </w:hyperlink>
      <w:r w:rsidRPr="00602593">
        <w:rPr>
          <w:rFonts w:ascii="Times New Roman" w:eastAsiaTheme="minorHAnsi" w:hAnsi="Times New Roman"/>
          <w:sz w:val="24"/>
          <w:szCs w:val="24"/>
        </w:rPr>
        <w:t xml:space="preserve">panta otrajā minētā amatpersona, kurai šajā pantā nav noteikti īpaši amata savienošanas nosacījumi, papildus šā likuma </w:t>
      </w:r>
      <w:hyperlink r:id="rId11" w:anchor="p6" w:history="1">
        <w:r w:rsidRPr="00602593">
          <w:rPr>
            <w:rFonts w:ascii="Times New Roman" w:eastAsiaTheme="minorHAnsi" w:hAnsi="Times New Roman"/>
            <w:sz w:val="24"/>
            <w:szCs w:val="24"/>
          </w:rPr>
          <w:t>6.</w:t>
        </w:r>
      </w:hyperlink>
      <w:r w:rsidRPr="00602593">
        <w:rPr>
          <w:rFonts w:ascii="Times New Roman" w:eastAsiaTheme="minorHAnsi" w:hAnsi="Times New Roman"/>
          <w:sz w:val="24"/>
          <w:szCs w:val="24"/>
        </w:rPr>
        <w:t>panta ceturtajā daļā noteiktajam var savienot valsts amatpersonas amatu tikai ar citu amatu, uzņēmuma līguma, pilnvarojuma izpildi vai saimniecisko darbību individuālā komersanta statusā vai reģistrējoties Valsts ieņēmumu dienestā kā saimnieciskās darbības veicējam saskaņā ar likumu „</w:t>
      </w:r>
      <w:hyperlink r:id="rId12" w:tgtFrame="_blank" w:history="1">
        <w:r w:rsidRPr="00602593">
          <w:rPr>
            <w:rFonts w:ascii="Times New Roman" w:eastAsiaTheme="minorHAnsi" w:hAnsi="Times New Roman"/>
            <w:sz w:val="24"/>
            <w:szCs w:val="24"/>
          </w:rPr>
          <w:t>Par iedzīvotāju ienākuma nodokli</w:t>
        </w:r>
      </w:hyperlink>
      <w:r w:rsidRPr="00602593">
        <w:rPr>
          <w:rFonts w:ascii="Times New Roman" w:eastAsiaTheme="minorHAnsi" w:hAnsi="Times New Roman"/>
          <w:sz w:val="24"/>
          <w:szCs w:val="24"/>
        </w:rPr>
        <w:t>”, ja šī savienošana nerada interešu konfliktu un ir saņemta attiecīgās publiskas personas iestādes vadītāja vai viņa pilnvarotas personas rakstveida atļauja;</w:t>
      </w:r>
    </w:p>
    <w:p w:rsidR="00602593" w:rsidRPr="00602593" w:rsidRDefault="00602593" w:rsidP="00602593">
      <w:pPr>
        <w:numPr>
          <w:ilvl w:val="0"/>
          <w:numId w:val="1"/>
        </w:numPr>
        <w:contextualSpacing/>
        <w:jc w:val="both"/>
        <w:outlineLvl w:val="1"/>
        <w:rPr>
          <w:rFonts w:ascii="Times New Roman" w:eastAsia="Times New Roman" w:hAnsi="Times New Roman"/>
          <w:bCs/>
          <w:sz w:val="24"/>
          <w:szCs w:val="24"/>
          <w:lang w:eastAsia="lv-LV"/>
        </w:rPr>
      </w:pPr>
      <w:r w:rsidRPr="00602593">
        <w:rPr>
          <w:rFonts w:ascii="Times New Roman" w:eastAsiaTheme="minorHAnsi" w:hAnsi="Times New Roman"/>
          <w:sz w:val="24"/>
          <w:szCs w:val="24"/>
        </w:rPr>
        <w:lastRenderedPageBreak/>
        <w:t>Likuma 1.panta pirmajā daļā ir noteikts, ka amats ir darbs vai dienests noteiktu pilnvaru ietvaros publiskas personas iestādē, sabiedriskajā, politiskajā vai reliģiskajā organizācijā, kā arī komercsabiedrībā;</w:t>
      </w:r>
    </w:p>
    <w:p w:rsidR="00602593" w:rsidRPr="00602593" w:rsidRDefault="00602593" w:rsidP="00602593">
      <w:pPr>
        <w:numPr>
          <w:ilvl w:val="0"/>
          <w:numId w:val="1"/>
        </w:numPr>
        <w:ind w:left="714" w:hanging="357"/>
        <w:jc w:val="both"/>
        <w:outlineLvl w:val="1"/>
        <w:rPr>
          <w:rFonts w:ascii="Times New Roman" w:eastAsia="Times New Roman" w:hAnsi="Times New Roman"/>
          <w:bCs/>
          <w:sz w:val="24"/>
          <w:szCs w:val="24"/>
          <w:lang w:eastAsia="lv-LV"/>
        </w:rPr>
      </w:pPr>
      <w:r w:rsidRPr="00602593">
        <w:rPr>
          <w:rFonts w:ascii="Times New Roman" w:eastAsia="Times New Roman" w:hAnsi="Times New Roman"/>
          <w:bCs/>
          <w:sz w:val="24"/>
          <w:szCs w:val="24"/>
        </w:rPr>
        <w:t xml:space="preserve">Bāriņtiesu likuma 15.pants nosaka amatu savienošanas ierobežojumus, paredzot, ka </w:t>
      </w:r>
      <w:r w:rsidRPr="00602593">
        <w:rPr>
          <w:rFonts w:ascii="Times New Roman" w:eastAsia="Times New Roman" w:hAnsi="Times New Roman"/>
          <w:sz w:val="24"/>
          <w:szCs w:val="24"/>
        </w:rPr>
        <w:t>bāriņtiesas loceklis papildus likumā „Par interešu konflikta novēršanu valsts amatpersonu darbībā” noteiktajiem amatu savienošanas ierobežojumiem vienlaikus nedrīkst pildīt arī tās pašvaldības, domes priekšsēdētāja, viņa vietnieka vai deputāta, sociālā dienesta vadītāja vai sociālā darba speciālista pienākumus, kuras administratīvajā teritorijā atrodas attiecīgā bāriņtiesa;</w:t>
      </w:r>
    </w:p>
    <w:p w:rsidR="00602593" w:rsidRPr="00602593" w:rsidRDefault="00602593" w:rsidP="00602593">
      <w:pPr>
        <w:numPr>
          <w:ilvl w:val="0"/>
          <w:numId w:val="1"/>
        </w:numPr>
        <w:contextualSpacing/>
        <w:jc w:val="both"/>
        <w:outlineLvl w:val="1"/>
        <w:rPr>
          <w:rFonts w:ascii="Times New Roman" w:eastAsia="Times New Roman" w:hAnsi="Times New Roman"/>
          <w:bCs/>
          <w:sz w:val="24"/>
          <w:szCs w:val="24"/>
          <w:lang w:eastAsia="lv-LV"/>
        </w:rPr>
      </w:pPr>
      <w:r w:rsidRPr="00602593">
        <w:rPr>
          <w:rFonts w:ascii="Times New Roman" w:eastAsiaTheme="minorHAnsi" w:hAnsi="Times New Roman"/>
          <w:sz w:val="24"/>
          <w:szCs w:val="24"/>
        </w:rPr>
        <w:t>atbilstoši Likuma 8.</w:t>
      </w:r>
      <w:r w:rsidRPr="00602593">
        <w:rPr>
          <w:rFonts w:ascii="Times New Roman" w:eastAsiaTheme="minorHAnsi" w:hAnsi="Times New Roman"/>
          <w:sz w:val="24"/>
          <w:szCs w:val="24"/>
          <w:vertAlign w:val="superscript"/>
        </w:rPr>
        <w:t>1</w:t>
      </w:r>
      <w:r w:rsidRPr="00602593">
        <w:rPr>
          <w:rFonts w:ascii="Times New Roman" w:eastAsiaTheme="minorHAnsi" w:hAnsi="Times New Roman"/>
          <w:sz w:val="24"/>
          <w:szCs w:val="24"/>
        </w:rPr>
        <w:t>panta piektās daļas 1.un 2.punktam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w:t>
      </w:r>
    </w:p>
    <w:p w:rsidR="00602593" w:rsidRPr="00602593" w:rsidRDefault="00602593" w:rsidP="00602593">
      <w:pPr>
        <w:numPr>
          <w:ilvl w:val="0"/>
          <w:numId w:val="1"/>
        </w:numPr>
        <w:contextualSpacing/>
        <w:jc w:val="both"/>
        <w:outlineLvl w:val="1"/>
        <w:rPr>
          <w:rFonts w:ascii="Times New Roman" w:eastAsia="Times New Roman" w:hAnsi="Times New Roman"/>
          <w:bCs/>
          <w:sz w:val="24"/>
          <w:szCs w:val="24"/>
          <w:lang w:eastAsia="lv-LV"/>
        </w:rPr>
      </w:pPr>
      <w:r w:rsidRPr="00602593">
        <w:rPr>
          <w:rFonts w:ascii="Times New Roman" w:eastAsiaTheme="minorHAnsi" w:hAnsi="Times New Roman"/>
          <w:sz w:val="24"/>
          <w:szCs w:val="24"/>
        </w:rPr>
        <w:t xml:space="preserve">pamatojoties uz Likuma 7.panta sesto daļu un </w:t>
      </w:r>
      <w:r w:rsidRPr="00602593">
        <w:rPr>
          <w:rFonts w:ascii="Times New Roman" w:eastAsia="Times New Roman" w:hAnsi="Times New Roman"/>
          <w:bCs/>
          <w:sz w:val="24"/>
          <w:szCs w:val="24"/>
        </w:rPr>
        <w:t xml:space="preserve">Bāriņtiesu likuma 15.pantu, </w:t>
      </w:r>
      <w:r w:rsidRPr="00602593">
        <w:rPr>
          <w:rFonts w:ascii="Times New Roman" w:eastAsiaTheme="minorHAnsi" w:hAnsi="Times New Roman"/>
          <w:sz w:val="24"/>
          <w:szCs w:val="24"/>
        </w:rPr>
        <w:t>izvērtējot Balvu novada pašvaldības</w:t>
      </w:r>
      <w:r w:rsidRPr="00602593">
        <w:rPr>
          <w:rFonts w:ascii="Times New Roman" w:eastAsiaTheme="minorHAnsi" w:hAnsi="Times New Roman"/>
          <w:b/>
          <w:sz w:val="24"/>
          <w:szCs w:val="24"/>
        </w:rPr>
        <w:t xml:space="preserve"> </w:t>
      </w:r>
      <w:r w:rsidRPr="00602593">
        <w:rPr>
          <w:rFonts w:ascii="Times New Roman" w:eastAsiaTheme="minorHAnsi" w:hAnsi="Times New Roman"/>
          <w:sz w:val="24"/>
          <w:szCs w:val="24"/>
        </w:rPr>
        <w:t>Bāriņtiesas locekļa funkcijas kopsakarā ar kapu pārziņa amata pienākumiem Briežuciema pagasta pārvaldē, amatu savienošana interešu konfliktu nerada, kā arī nav pretrunā ar valsts amatpersonai sais</w:t>
      </w:r>
      <w:r w:rsidRPr="00602593">
        <w:rPr>
          <w:rFonts w:ascii="Times New Roman" w:eastAsiaTheme="minorHAnsi" w:hAnsi="Times New Roman"/>
          <w:sz w:val="24"/>
          <w:szCs w:val="24"/>
        </w:rPr>
        <w:softHyphen/>
        <w:t>tošām ētikas normām un nekaitēs valsts amatpersonas tiešo pienākumu pildīšanai.</w:t>
      </w:r>
    </w:p>
    <w:p w:rsidR="00602593" w:rsidRPr="00602593" w:rsidRDefault="00602593" w:rsidP="00602593">
      <w:pPr>
        <w:ind w:firstLine="567"/>
        <w:jc w:val="both"/>
        <w:rPr>
          <w:rFonts w:ascii="Times New Roman" w:eastAsia="Times New Roman" w:hAnsi="Times New Roman"/>
          <w:sz w:val="24"/>
          <w:szCs w:val="24"/>
          <w:lang w:eastAsia="lv-LV"/>
        </w:rPr>
      </w:pPr>
      <w:r w:rsidRPr="00602593">
        <w:rPr>
          <w:rFonts w:ascii="Times New Roman" w:eastAsia="Times New Roman" w:hAnsi="Times New Roman"/>
          <w:sz w:val="24"/>
          <w:szCs w:val="24"/>
          <w:lang w:eastAsia="lv-LV"/>
        </w:rPr>
        <w:t xml:space="preserve">Atbilstoši Likuma vispārīgajam regulējumam amatpersona pati ir atbildīga par interešu konflikta nepieļaušanu un valsts amatpersonas ētikas normu ievērošanu, tāpēc, neraugoties uz pašvaldības doto atļauju savienot amatus, </w:t>
      </w:r>
      <w:proofErr w:type="spellStart"/>
      <w:r w:rsidRPr="00602593">
        <w:rPr>
          <w:rFonts w:ascii="Times New Roman" w:eastAsia="Times New Roman" w:hAnsi="Times New Roman"/>
          <w:sz w:val="24"/>
          <w:szCs w:val="24"/>
          <w:lang w:eastAsia="lv-LV"/>
        </w:rPr>
        <w:t>Leontīnai</w:t>
      </w:r>
      <w:proofErr w:type="spellEnd"/>
      <w:r w:rsidRPr="00602593">
        <w:rPr>
          <w:rFonts w:ascii="Times New Roman" w:eastAsia="Times New Roman" w:hAnsi="Times New Roman"/>
          <w:sz w:val="24"/>
          <w:szCs w:val="24"/>
          <w:lang w:eastAsia="lv-LV"/>
        </w:rPr>
        <w:t xml:space="preserve"> Pundurei ir pienākums jebkurā brīdī izvērtēt interešu konflikta iespējamību un rīcības atbilstību amatpersonas ētikas normām, ja, pildot</w:t>
      </w:r>
      <w:r w:rsidRPr="00602593">
        <w:rPr>
          <w:rFonts w:ascii="Times New Roman" w:eastAsiaTheme="minorHAnsi" w:hAnsi="Times New Roman"/>
          <w:sz w:val="24"/>
          <w:szCs w:val="24"/>
        </w:rPr>
        <w:t xml:space="preserve"> Balvu novada Bāriņtiesas locekļa un kapu pārziņa amata pienākumus Briežuciema pagasta pārvaldē</w:t>
      </w:r>
      <w:r w:rsidRPr="00602593">
        <w:rPr>
          <w:rFonts w:ascii="Times New Roman" w:eastAsia="Times New Roman" w:hAnsi="Times New Roman"/>
          <w:sz w:val="24"/>
          <w:szCs w:val="24"/>
          <w:lang w:eastAsia="lv-LV"/>
        </w:rPr>
        <w:t xml:space="preserve">, pastāv iespēja, ka </w:t>
      </w:r>
      <w:proofErr w:type="spellStart"/>
      <w:r w:rsidRPr="00602593">
        <w:rPr>
          <w:rFonts w:ascii="Times New Roman" w:eastAsia="Times New Roman" w:hAnsi="Times New Roman"/>
          <w:sz w:val="24"/>
          <w:szCs w:val="24"/>
          <w:lang w:eastAsia="lv-LV"/>
        </w:rPr>
        <w:t>L.Pundure</w:t>
      </w:r>
      <w:proofErr w:type="spellEnd"/>
      <w:r w:rsidRPr="00602593">
        <w:rPr>
          <w:rFonts w:ascii="Times New Roman" w:eastAsia="Times New Roman" w:hAnsi="Times New Roman"/>
          <w:sz w:val="24"/>
          <w:szCs w:val="24"/>
          <w:lang w:eastAsia="lv-LV"/>
        </w:rPr>
        <w:t xml:space="preserve"> var nonākt interešu konflikta situācijā.</w:t>
      </w:r>
    </w:p>
    <w:p w:rsidR="00602593" w:rsidRPr="00602593" w:rsidRDefault="00602593" w:rsidP="00602593">
      <w:pPr>
        <w:ind w:firstLine="567"/>
        <w:jc w:val="both"/>
        <w:rPr>
          <w:rFonts w:ascii="Times New Roman" w:eastAsia="Times New Roman" w:hAnsi="Times New Roman"/>
          <w:sz w:val="24"/>
          <w:szCs w:val="24"/>
          <w:lang w:eastAsia="lv-LV"/>
        </w:rPr>
      </w:pPr>
      <w:r w:rsidRPr="00602593">
        <w:rPr>
          <w:rFonts w:ascii="Times New Roman" w:eastAsiaTheme="minorHAnsi" w:hAnsi="Times New Roman"/>
          <w:sz w:val="24"/>
          <w:szCs w:val="24"/>
        </w:rPr>
        <w:t>Persona nevar paļauties uz to, ka šī atļauja vienmēr būs spēkā. Atbilstoši Likuma 8.</w:t>
      </w:r>
      <w:r w:rsidRPr="00602593">
        <w:rPr>
          <w:rFonts w:ascii="Times New Roman" w:eastAsiaTheme="minorHAnsi" w:hAnsi="Times New Roman"/>
          <w:sz w:val="24"/>
          <w:szCs w:val="24"/>
          <w:vertAlign w:val="superscript"/>
        </w:rPr>
        <w:t>1</w:t>
      </w:r>
      <w:r w:rsidRPr="00602593">
        <w:rPr>
          <w:rFonts w:ascii="Times New Roman" w:eastAsiaTheme="minorHAnsi" w:hAnsi="Times New Roman"/>
          <w:sz w:val="24"/>
          <w:szCs w:val="24"/>
        </w:rPr>
        <w:t xml:space="preserve">panta sestajai daļai un Administratīvā procesa likuma 68.panta pirmajai daļai šis </w:t>
      </w:r>
      <w:smartTag w:uri="schemas-tilde-lv/tildestengine" w:element="veidnes">
        <w:smartTagPr>
          <w:attr w:name="text" w:val="Lēmums"/>
          <w:attr w:name="baseform" w:val="Lēmums"/>
          <w:attr w:name="id" w:val="-1"/>
        </w:smartTagPr>
        <w:r w:rsidRPr="00602593">
          <w:rPr>
            <w:rFonts w:ascii="Times New Roman" w:eastAsiaTheme="minorHAnsi" w:hAnsi="Times New Roman"/>
            <w:sz w:val="24"/>
            <w:szCs w:val="24"/>
          </w:rPr>
          <w:t>lēmums</w:t>
        </w:r>
      </w:smartTag>
      <w:r w:rsidRPr="00602593">
        <w:rPr>
          <w:rFonts w:ascii="Times New Roman" w:eastAsiaTheme="minorHAnsi" w:hAnsi="Times New Roman"/>
          <w:sz w:val="24"/>
          <w:szCs w:val="24"/>
        </w:rPr>
        <w:t xml:space="preserve"> izdots ar atcelšanas atrunu. Personai savas kompetences ietvaros ir pienākums rakstiski informēt pašvaldību, ja mainījušies tiesiskie vai faktiskie apstākļi, kas ir pamatā šī lēmuma izdošanai un varētu nepieļaut turpmāku amatu savienošanu.</w:t>
      </w:r>
    </w:p>
    <w:p w:rsidR="00602593" w:rsidRPr="00602593" w:rsidRDefault="00602593" w:rsidP="00602593">
      <w:pPr>
        <w:tabs>
          <w:tab w:val="left" w:pos="851"/>
          <w:tab w:val="left" w:pos="993"/>
        </w:tabs>
        <w:contextualSpacing/>
        <w:jc w:val="both"/>
        <w:rPr>
          <w:rFonts w:ascii="Times New Roman" w:eastAsiaTheme="minorHAnsi" w:hAnsi="Times New Roman"/>
          <w:sz w:val="24"/>
          <w:szCs w:val="24"/>
        </w:rPr>
      </w:pPr>
    </w:p>
    <w:p w:rsidR="00602593" w:rsidRPr="00602593" w:rsidRDefault="00602593" w:rsidP="00602593">
      <w:pPr>
        <w:ind w:right="51" w:firstLine="567"/>
        <w:jc w:val="both"/>
        <w:rPr>
          <w:rFonts w:ascii="Times New Roman" w:eastAsia="Times New Roman" w:hAnsi="Times New Roman"/>
          <w:b/>
          <w:sz w:val="24"/>
          <w:szCs w:val="24"/>
        </w:rPr>
      </w:pPr>
      <w:r w:rsidRPr="00602593">
        <w:rPr>
          <w:rFonts w:ascii="Times New Roman" w:eastAsiaTheme="minorHAnsi" w:hAnsi="Times New Roman"/>
          <w:sz w:val="24"/>
          <w:szCs w:val="24"/>
        </w:rPr>
        <w:t>Ņemot vērā augstāk minētos apsvērumus un pamatojoties uz likuma „</w:t>
      </w:r>
      <w:hyperlink r:id="rId13" w:tgtFrame="_blank" w:history="1">
        <w:r w:rsidRPr="00602593">
          <w:rPr>
            <w:rFonts w:ascii="Times New Roman" w:eastAsiaTheme="minorHAnsi" w:hAnsi="Times New Roman"/>
            <w:sz w:val="24"/>
            <w:szCs w:val="24"/>
          </w:rPr>
          <w:t>Par interešu konflikta novēršanu valsts amatpersonu darbībā</w:t>
        </w:r>
      </w:hyperlink>
      <w:r w:rsidRPr="00602593">
        <w:rPr>
          <w:rFonts w:ascii="Times New Roman" w:eastAsiaTheme="minorHAnsi" w:hAnsi="Times New Roman"/>
          <w:sz w:val="24"/>
          <w:szCs w:val="24"/>
        </w:rPr>
        <w:t>” 4.panta otro daļu, 7.panta sesto daļu, 8.</w:t>
      </w:r>
      <w:r w:rsidRPr="00602593">
        <w:rPr>
          <w:rFonts w:ascii="Times New Roman" w:eastAsiaTheme="minorHAnsi" w:hAnsi="Times New Roman"/>
          <w:sz w:val="24"/>
          <w:szCs w:val="24"/>
          <w:vertAlign w:val="superscript"/>
        </w:rPr>
        <w:t>1</w:t>
      </w:r>
      <w:r w:rsidRPr="00602593">
        <w:rPr>
          <w:rFonts w:ascii="Times New Roman" w:eastAsiaTheme="minorHAnsi" w:hAnsi="Times New Roman"/>
          <w:sz w:val="24"/>
          <w:szCs w:val="24"/>
        </w:rPr>
        <w:t>panta piektās daļas 1.un 2.punktu,</w:t>
      </w:r>
      <w:r w:rsidRPr="00602593">
        <w:rPr>
          <w:rFonts w:ascii="Times New Roman" w:eastAsia="Times New Roman" w:hAnsi="Times New Roman"/>
          <w:sz w:val="24"/>
          <w:szCs w:val="24"/>
        </w:rPr>
        <w:t xml:space="preserve"> </w:t>
      </w:r>
      <w:r w:rsidRPr="00602593">
        <w:rPr>
          <w:rFonts w:ascii="Times New Roman" w:eastAsiaTheme="minorHAnsi" w:hAnsi="Times New Roman"/>
          <w:bCs/>
          <w:sz w:val="24"/>
          <w:szCs w:val="24"/>
        </w:rPr>
        <w:t xml:space="preserve">2018.gada 2.augusta </w:t>
      </w:r>
      <w:r w:rsidRPr="00602593">
        <w:rPr>
          <w:rFonts w:ascii="Times New Roman" w:eastAsia="Times New Roman" w:hAnsi="Times New Roman"/>
          <w:sz w:val="24"/>
          <w:szCs w:val="24"/>
        </w:rPr>
        <w:t>Finanšu komitejas</w:t>
      </w:r>
      <w:r w:rsidRPr="00602593">
        <w:rPr>
          <w:rFonts w:ascii="Times New Roman" w:eastAsiaTheme="minorHAnsi" w:hAnsi="Times New Roman"/>
          <w:bCs/>
          <w:sz w:val="24"/>
          <w:szCs w:val="24"/>
        </w:rPr>
        <w:t xml:space="preserve"> atzinumu,</w:t>
      </w:r>
      <w:r w:rsidRPr="00602593">
        <w:rPr>
          <w:rFonts w:ascii="Times New Roman" w:eastAsia="Lucida Sans Unicode" w:hAnsi="Times New Roman"/>
          <w:bCs/>
          <w:kern w:val="2"/>
          <w:sz w:val="24"/>
          <w:szCs w:val="24"/>
        </w:rPr>
        <w:t xml:space="preserve"> </w:t>
      </w:r>
      <w:r w:rsidRPr="00F8610F">
        <w:rPr>
          <w:rFonts w:ascii="Times New Roman" w:hAnsi="Times New Roman"/>
          <w:b/>
          <w:bCs/>
          <w:sz w:val="24"/>
          <w:szCs w:val="24"/>
        </w:rPr>
        <w:t>A</w:t>
      </w:r>
      <w:r w:rsidRPr="00F8610F">
        <w:rPr>
          <w:rFonts w:ascii="Times New Roman" w:hAnsi="Times New Roman"/>
          <w:b/>
          <w:sz w:val="24"/>
          <w:szCs w:val="24"/>
        </w:rPr>
        <w:t>TKLĀTI BALSOJOT:</w:t>
      </w:r>
      <w:r w:rsidRPr="00F8610F">
        <w:rPr>
          <w:rFonts w:ascii="Times New Roman" w:hAnsi="Times New Roman"/>
          <w:sz w:val="24"/>
          <w:szCs w:val="24"/>
        </w:rPr>
        <w:t xml:space="preserve"> </w:t>
      </w:r>
      <w:r w:rsidRPr="00F8610F">
        <w:rPr>
          <w:rFonts w:ascii="Times New Roman" w:hAnsi="Times New Roman"/>
          <w:b/>
          <w:sz w:val="24"/>
          <w:szCs w:val="24"/>
        </w:rPr>
        <w:t>PAR</w:t>
      </w:r>
      <w:r w:rsidRPr="00F8610F">
        <w:rPr>
          <w:rFonts w:ascii="Times New Roman" w:hAnsi="Times New Roman"/>
          <w:sz w:val="24"/>
          <w:szCs w:val="24"/>
        </w:rPr>
        <w:t xml:space="preserve"> </w:t>
      </w:r>
      <w:r w:rsidRPr="00F8610F">
        <w:rPr>
          <w:rFonts w:ascii="Times New Roman" w:hAnsi="Times New Roman"/>
          <w:b/>
          <w:sz w:val="24"/>
          <w:szCs w:val="24"/>
        </w:rPr>
        <w:t>–</w:t>
      </w:r>
      <w:r w:rsidRPr="00F8610F">
        <w:rPr>
          <w:rFonts w:ascii="Times New Roman" w:hAnsi="Times New Roman"/>
          <w:sz w:val="24"/>
          <w:szCs w:val="24"/>
        </w:rPr>
        <w:t xml:space="preserve"> </w:t>
      </w:r>
      <w:r w:rsidRPr="00F8610F">
        <w:rPr>
          <w:rFonts w:ascii="Times New Roman" w:hAnsi="Times New Roman"/>
          <w:b/>
          <w:bCs/>
          <w:sz w:val="24"/>
          <w:szCs w:val="24"/>
        </w:rPr>
        <w:t>12</w:t>
      </w:r>
      <w:r w:rsidRPr="00F8610F">
        <w:rPr>
          <w:rFonts w:ascii="Times New Roman" w:hAnsi="Times New Roman"/>
          <w:bCs/>
          <w:sz w:val="24"/>
          <w:szCs w:val="24"/>
        </w:rPr>
        <w:t xml:space="preserve"> </w:t>
      </w:r>
      <w:r w:rsidRPr="00F8610F">
        <w:rPr>
          <w:rFonts w:ascii="Times New Roman" w:eastAsia="Lucida Sans Unicode" w:hAnsi="Times New Roman"/>
          <w:bCs/>
          <w:kern w:val="2"/>
          <w:sz w:val="24"/>
          <w:szCs w:val="24"/>
        </w:rPr>
        <w:t xml:space="preserve">(Aigars </w:t>
      </w:r>
      <w:proofErr w:type="spellStart"/>
      <w:r w:rsidRPr="00F8610F">
        <w:rPr>
          <w:rFonts w:ascii="Times New Roman" w:eastAsia="Lucida Sans Unicode" w:hAnsi="Times New Roman"/>
          <w:bCs/>
          <w:kern w:val="2"/>
          <w:sz w:val="24"/>
          <w:szCs w:val="24"/>
        </w:rPr>
        <w:t>Pušpurs</w:t>
      </w:r>
      <w:proofErr w:type="spellEnd"/>
      <w:r w:rsidRPr="00F8610F">
        <w:rPr>
          <w:rFonts w:ascii="Times New Roman" w:eastAsia="Lucida Sans Unicode" w:hAnsi="Times New Roman"/>
          <w:bCs/>
          <w:kern w:val="2"/>
          <w:sz w:val="24"/>
          <w:szCs w:val="24"/>
        </w:rPr>
        <w:t xml:space="preserve">, </w:t>
      </w:r>
      <w:r w:rsidRPr="00F8610F">
        <w:rPr>
          <w:rFonts w:ascii="Times New Roman" w:eastAsia="Lucida Sans Unicode" w:hAnsi="Times New Roman"/>
          <w:kern w:val="1"/>
          <w:sz w:val="24"/>
          <w:szCs w:val="24"/>
          <w:lang w:eastAsia="lv-LV"/>
        </w:rPr>
        <w:t>Anita Petrova,</w:t>
      </w:r>
      <w:r w:rsidRPr="00F8610F">
        <w:rPr>
          <w:rFonts w:ascii="Times New Roman" w:eastAsia="Lucida Sans Unicode" w:hAnsi="Times New Roman"/>
          <w:b/>
          <w:kern w:val="1"/>
          <w:sz w:val="24"/>
          <w:szCs w:val="24"/>
          <w:lang w:eastAsia="lv-LV"/>
        </w:rPr>
        <w:t xml:space="preserve"> </w:t>
      </w:r>
      <w:r w:rsidRPr="00F8610F">
        <w:rPr>
          <w:rFonts w:ascii="Times New Roman" w:hAnsi="Times New Roman"/>
          <w:sz w:val="24"/>
          <w:szCs w:val="24"/>
        </w:rPr>
        <w:t xml:space="preserve">Aivars </w:t>
      </w:r>
      <w:proofErr w:type="spellStart"/>
      <w:r w:rsidRPr="00F8610F">
        <w:rPr>
          <w:rFonts w:ascii="Times New Roman" w:hAnsi="Times New Roman"/>
          <w:sz w:val="24"/>
          <w:szCs w:val="24"/>
        </w:rPr>
        <w:t>Kindzuls</w:t>
      </w:r>
      <w:proofErr w:type="spellEnd"/>
      <w:r w:rsidRPr="00F8610F">
        <w:rPr>
          <w:rFonts w:ascii="Times New Roman" w:hAnsi="Times New Roman"/>
          <w:sz w:val="24"/>
          <w:szCs w:val="24"/>
        </w:rPr>
        <w:t xml:space="preserve">, Egons Salmanis, Andris </w:t>
      </w:r>
      <w:proofErr w:type="spellStart"/>
      <w:r w:rsidRPr="00F8610F">
        <w:rPr>
          <w:rFonts w:ascii="Times New Roman" w:hAnsi="Times New Roman"/>
          <w:sz w:val="24"/>
          <w:szCs w:val="24"/>
        </w:rPr>
        <w:t>Kazinovskis</w:t>
      </w:r>
      <w:proofErr w:type="spellEnd"/>
      <w:r w:rsidRPr="00F8610F">
        <w:rPr>
          <w:rFonts w:ascii="Times New Roman" w:hAnsi="Times New Roman"/>
          <w:sz w:val="24"/>
          <w:szCs w:val="24"/>
        </w:rPr>
        <w:t xml:space="preserve">, </w:t>
      </w:r>
      <w:r w:rsidRPr="00F8610F">
        <w:rPr>
          <w:rFonts w:ascii="Times New Roman" w:eastAsia="Lucida Sans Unicode" w:hAnsi="Times New Roman"/>
          <w:bCs/>
          <w:kern w:val="1"/>
          <w:sz w:val="24"/>
          <w:szCs w:val="24"/>
          <w:lang w:eastAsia="lv-LV"/>
        </w:rPr>
        <w:t xml:space="preserve">Sandra </w:t>
      </w:r>
      <w:proofErr w:type="spellStart"/>
      <w:r w:rsidRPr="00F8610F">
        <w:rPr>
          <w:rFonts w:ascii="Times New Roman" w:eastAsia="Lucida Sans Unicode" w:hAnsi="Times New Roman"/>
          <w:bCs/>
          <w:kern w:val="1"/>
          <w:sz w:val="24"/>
          <w:szCs w:val="24"/>
          <w:lang w:eastAsia="lv-LV"/>
        </w:rPr>
        <w:t>Kindzule</w:t>
      </w:r>
      <w:proofErr w:type="spellEnd"/>
      <w:r w:rsidRPr="00F8610F">
        <w:rPr>
          <w:rFonts w:ascii="Times New Roman" w:eastAsia="Lucida Sans Unicode" w:hAnsi="Times New Roman"/>
          <w:bCs/>
          <w:kern w:val="1"/>
          <w:sz w:val="24"/>
          <w:szCs w:val="24"/>
          <w:lang w:eastAsia="lv-LV"/>
        </w:rPr>
        <w:t xml:space="preserve">, </w:t>
      </w:r>
      <w:r w:rsidRPr="00F8610F">
        <w:rPr>
          <w:rFonts w:ascii="Times New Roman" w:hAnsi="Times New Roman"/>
          <w:sz w:val="24"/>
          <w:szCs w:val="24"/>
        </w:rPr>
        <w:t xml:space="preserve">Svetlana Pavlovska, Ivans Baranovs, Tālis </w:t>
      </w:r>
      <w:proofErr w:type="spellStart"/>
      <w:r w:rsidRPr="00F8610F">
        <w:rPr>
          <w:rFonts w:ascii="Times New Roman" w:hAnsi="Times New Roman"/>
          <w:sz w:val="24"/>
          <w:szCs w:val="24"/>
        </w:rPr>
        <w:t>Korlašs</w:t>
      </w:r>
      <w:proofErr w:type="spellEnd"/>
      <w:r w:rsidRPr="00F8610F">
        <w:rPr>
          <w:rFonts w:ascii="Times New Roman" w:hAnsi="Times New Roman"/>
          <w:sz w:val="24"/>
          <w:szCs w:val="24"/>
        </w:rPr>
        <w:t xml:space="preserve">, Aija </w:t>
      </w:r>
      <w:proofErr w:type="spellStart"/>
      <w:r w:rsidRPr="00F8610F">
        <w:rPr>
          <w:rFonts w:ascii="Times New Roman" w:hAnsi="Times New Roman"/>
          <w:sz w:val="24"/>
          <w:szCs w:val="24"/>
        </w:rPr>
        <w:t>Mežale</w:t>
      </w:r>
      <w:proofErr w:type="spellEnd"/>
      <w:r w:rsidRPr="00F8610F">
        <w:rPr>
          <w:rFonts w:ascii="Times New Roman" w:hAnsi="Times New Roman"/>
          <w:sz w:val="24"/>
          <w:szCs w:val="24"/>
        </w:rPr>
        <w:t xml:space="preserve">, Eva </w:t>
      </w:r>
      <w:proofErr w:type="spellStart"/>
      <w:r w:rsidRPr="00F8610F">
        <w:rPr>
          <w:rFonts w:ascii="Times New Roman" w:hAnsi="Times New Roman"/>
          <w:sz w:val="24"/>
          <w:szCs w:val="24"/>
        </w:rPr>
        <w:t>Smirnova</w:t>
      </w:r>
      <w:proofErr w:type="spellEnd"/>
      <w:r w:rsidRPr="00F8610F">
        <w:rPr>
          <w:rFonts w:ascii="Times New Roman" w:hAnsi="Times New Roman"/>
          <w:sz w:val="24"/>
          <w:szCs w:val="24"/>
        </w:rPr>
        <w:t xml:space="preserve">, Jānis </w:t>
      </w:r>
      <w:proofErr w:type="spellStart"/>
      <w:r w:rsidRPr="00F8610F">
        <w:rPr>
          <w:rFonts w:ascii="Times New Roman" w:hAnsi="Times New Roman"/>
          <w:sz w:val="24"/>
          <w:szCs w:val="24"/>
        </w:rPr>
        <w:t>Zakarīts</w:t>
      </w:r>
      <w:proofErr w:type="spellEnd"/>
      <w:r w:rsidRPr="00F8610F">
        <w:rPr>
          <w:rFonts w:ascii="Times New Roman" w:hAnsi="Times New Roman"/>
          <w:sz w:val="24"/>
          <w:szCs w:val="24"/>
        </w:rPr>
        <w:t>)</w:t>
      </w:r>
      <w:r w:rsidRPr="00F8610F">
        <w:rPr>
          <w:rFonts w:ascii="Times New Roman" w:eastAsia="Lucida Sans Unicode" w:hAnsi="Times New Roman"/>
          <w:bCs/>
          <w:kern w:val="2"/>
          <w:sz w:val="24"/>
          <w:szCs w:val="24"/>
        </w:rPr>
        <w:t xml:space="preserve">, </w:t>
      </w:r>
      <w:r w:rsidRPr="00F8610F">
        <w:rPr>
          <w:rFonts w:ascii="Times New Roman" w:hAnsi="Times New Roman"/>
          <w:b/>
          <w:sz w:val="24"/>
          <w:szCs w:val="24"/>
        </w:rPr>
        <w:t>PRET – nav, ATTURAS – nav,</w:t>
      </w:r>
      <w:r w:rsidRPr="00F8610F">
        <w:rPr>
          <w:rFonts w:ascii="Times New Roman" w:hAnsi="Times New Roman"/>
          <w:sz w:val="24"/>
          <w:szCs w:val="24"/>
        </w:rPr>
        <w:t xml:space="preserve"> Balvu novada Dome </w:t>
      </w:r>
      <w:r w:rsidRPr="00F8610F">
        <w:rPr>
          <w:rFonts w:ascii="Times New Roman" w:hAnsi="Times New Roman"/>
          <w:b/>
          <w:sz w:val="24"/>
          <w:szCs w:val="24"/>
        </w:rPr>
        <w:t>NOLEMJ:</w:t>
      </w:r>
    </w:p>
    <w:p w:rsidR="00602593" w:rsidRPr="00602593" w:rsidRDefault="00602593" w:rsidP="00602593">
      <w:pPr>
        <w:shd w:val="clear" w:color="auto" w:fill="FFFFFF"/>
        <w:suppressAutoHyphens/>
        <w:ind w:right="45"/>
        <w:jc w:val="both"/>
        <w:rPr>
          <w:rFonts w:ascii="Times New Roman" w:eastAsiaTheme="minorHAnsi" w:hAnsi="Times New Roman"/>
          <w:sz w:val="24"/>
          <w:szCs w:val="24"/>
        </w:rPr>
      </w:pPr>
    </w:p>
    <w:p w:rsidR="00602593" w:rsidRPr="00602593" w:rsidRDefault="00602593" w:rsidP="00602593">
      <w:pPr>
        <w:numPr>
          <w:ilvl w:val="0"/>
          <w:numId w:val="2"/>
        </w:numPr>
        <w:suppressAutoHyphens/>
        <w:ind w:left="714" w:hanging="357"/>
        <w:contextualSpacing/>
        <w:jc w:val="both"/>
        <w:rPr>
          <w:rFonts w:ascii="Times New Roman" w:eastAsiaTheme="minorHAnsi" w:hAnsi="Times New Roman"/>
          <w:sz w:val="24"/>
          <w:szCs w:val="24"/>
        </w:rPr>
      </w:pPr>
      <w:r w:rsidRPr="00602593">
        <w:rPr>
          <w:rFonts w:ascii="Times New Roman" w:eastAsiaTheme="minorHAnsi" w:hAnsi="Times New Roman"/>
          <w:sz w:val="24"/>
          <w:szCs w:val="24"/>
        </w:rPr>
        <w:t xml:space="preserve">Atļaut </w:t>
      </w:r>
      <w:proofErr w:type="spellStart"/>
      <w:r w:rsidRPr="00602593">
        <w:rPr>
          <w:rFonts w:ascii="Times New Roman" w:eastAsiaTheme="minorHAnsi" w:hAnsi="Times New Roman"/>
          <w:sz w:val="24"/>
          <w:szCs w:val="24"/>
        </w:rPr>
        <w:t>Leontīnai</w:t>
      </w:r>
      <w:proofErr w:type="spellEnd"/>
      <w:r w:rsidRPr="00602593">
        <w:rPr>
          <w:rFonts w:ascii="Times New Roman" w:eastAsiaTheme="minorHAnsi" w:hAnsi="Times New Roman"/>
          <w:sz w:val="24"/>
          <w:szCs w:val="24"/>
        </w:rPr>
        <w:t xml:space="preserve"> Pundurei, personas kods </w:t>
      </w:r>
      <w:r w:rsidR="00144C6D">
        <w:rPr>
          <w:rFonts w:ascii="Times New Roman" w:eastAsiaTheme="minorHAnsi" w:hAnsi="Times New Roman"/>
          <w:sz w:val="24"/>
          <w:szCs w:val="24"/>
        </w:rPr>
        <w:t>***</w:t>
      </w:r>
      <w:bookmarkStart w:id="0" w:name="_GoBack"/>
      <w:bookmarkEnd w:id="0"/>
      <w:r w:rsidRPr="00602593">
        <w:rPr>
          <w:rFonts w:ascii="Times New Roman" w:eastAsiaTheme="minorHAnsi" w:hAnsi="Times New Roman"/>
          <w:sz w:val="24"/>
          <w:szCs w:val="24"/>
        </w:rPr>
        <w:t>, savienot Balvu novada Bāriņtiesas locekļa amatu ar kapu pārziņa amatu Briežuciema pagasta pārvaldē.</w:t>
      </w:r>
    </w:p>
    <w:p w:rsidR="00602593" w:rsidRPr="00602593" w:rsidRDefault="00602593" w:rsidP="00602593">
      <w:pPr>
        <w:numPr>
          <w:ilvl w:val="0"/>
          <w:numId w:val="2"/>
        </w:numPr>
        <w:suppressAutoHyphens/>
        <w:ind w:left="714" w:hanging="357"/>
        <w:contextualSpacing/>
        <w:jc w:val="both"/>
        <w:rPr>
          <w:rFonts w:ascii="Times New Roman" w:eastAsiaTheme="minorHAnsi" w:hAnsi="Times New Roman"/>
          <w:sz w:val="24"/>
          <w:szCs w:val="24"/>
        </w:rPr>
      </w:pPr>
      <w:r w:rsidRPr="00602593">
        <w:rPr>
          <w:rFonts w:ascii="Times New Roman" w:eastAsiaTheme="minorHAnsi" w:hAnsi="Times New Roman"/>
          <w:sz w:val="24"/>
          <w:szCs w:val="24"/>
        </w:rPr>
        <w:t xml:space="preserve">Lēmumu </w:t>
      </w:r>
      <w:r w:rsidRPr="00602593">
        <w:rPr>
          <w:rFonts w:ascii="Times New Roman" w:eastAsia="Times New Roman" w:hAnsi="Times New Roman"/>
          <w:bCs/>
          <w:sz w:val="24"/>
          <w:szCs w:val="24"/>
          <w:lang w:eastAsia="ar-SA"/>
        </w:rPr>
        <w:t xml:space="preserve">var pārsūdzēt Administratīvajā rajona tiesā </w:t>
      </w:r>
      <w:r w:rsidRPr="00602593">
        <w:rPr>
          <w:rFonts w:ascii="Times New Roman" w:eastAsia="Times New Roman" w:hAnsi="Times New Roman"/>
          <w:sz w:val="24"/>
          <w:szCs w:val="24"/>
          <w:lang w:eastAsia="ar-SA"/>
        </w:rPr>
        <w:t>Rēzeknes tiesu</w:t>
      </w:r>
      <w:r w:rsidRPr="00602593">
        <w:rPr>
          <w:rFonts w:ascii="Times New Roman" w:eastAsia="Times New Roman" w:hAnsi="Times New Roman"/>
          <w:bCs/>
          <w:sz w:val="24"/>
          <w:szCs w:val="24"/>
          <w:lang w:eastAsia="ar-SA"/>
        </w:rPr>
        <w:t xml:space="preserve"> namā</w:t>
      </w:r>
      <w:r w:rsidRPr="00602593">
        <w:rPr>
          <w:rFonts w:ascii="Times New Roman" w:eastAsia="Times New Roman" w:hAnsi="Times New Roman"/>
          <w:b/>
          <w:bCs/>
          <w:sz w:val="24"/>
          <w:szCs w:val="24"/>
          <w:lang w:eastAsia="ar-SA"/>
        </w:rPr>
        <w:t xml:space="preserve"> </w:t>
      </w:r>
      <w:r w:rsidRPr="00602593">
        <w:rPr>
          <w:rFonts w:ascii="Times New Roman" w:eastAsia="Times New Roman" w:hAnsi="Times New Roman"/>
          <w:bCs/>
          <w:sz w:val="24"/>
          <w:szCs w:val="24"/>
          <w:lang w:eastAsia="ar-SA"/>
        </w:rPr>
        <w:t>(Rēzeknē, Atbrīvošanas alejā 88, LV – 4601) viena mēneša laikā no tā spēkā stāšanās dienas.</w:t>
      </w:r>
    </w:p>
    <w:p w:rsidR="009D13DF" w:rsidRDefault="009D13DF">
      <w:pPr>
        <w:rPr>
          <w:rFonts w:ascii="Times New Roman" w:hAnsi="Times New Roman"/>
          <w:sz w:val="24"/>
          <w:szCs w:val="24"/>
        </w:rPr>
      </w:pPr>
    </w:p>
    <w:p w:rsidR="00602593" w:rsidRDefault="00602593">
      <w:pPr>
        <w:rPr>
          <w:rFonts w:ascii="Times New Roman" w:hAnsi="Times New Roman"/>
          <w:sz w:val="24"/>
          <w:szCs w:val="24"/>
        </w:rPr>
      </w:pPr>
    </w:p>
    <w:p w:rsidR="00602593" w:rsidRDefault="00602593">
      <w:pPr>
        <w:rPr>
          <w:rFonts w:ascii="Times New Roman" w:hAnsi="Times New Roman"/>
          <w:sz w:val="24"/>
          <w:szCs w:val="24"/>
        </w:rPr>
      </w:pPr>
    </w:p>
    <w:p w:rsidR="00602593" w:rsidRPr="00602593" w:rsidRDefault="00602593" w:rsidP="00602593">
      <w:pPr>
        <w:ind w:right="-2"/>
        <w:jc w:val="center"/>
        <w:rPr>
          <w:rFonts w:ascii="Times New Roman" w:eastAsia="Times New Roman" w:hAnsi="Times New Roman"/>
          <w:sz w:val="24"/>
          <w:szCs w:val="24"/>
          <w:lang w:eastAsia="lv-LV"/>
        </w:rPr>
      </w:pPr>
    </w:p>
    <w:p w:rsidR="00602593" w:rsidRPr="00602593" w:rsidRDefault="00602593" w:rsidP="00602593">
      <w:pPr>
        <w:ind w:right="-2"/>
        <w:jc w:val="center"/>
        <w:rPr>
          <w:rFonts w:ascii="Times New Roman" w:hAnsi="Times New Roman"/>
          <w:sz w:val="24"/>
          <w:szCs w:val="24"/>
        </w:rPr>
      </w:pPr>
      <w:r w:rsidRPr="00602593">
        <w:rPr>
          <w:rFonts w:ascii="Times New Roman" w:eastAsia="Times New Roman" w:hAnsi="Times New Roman"/>
          <w:sz w:val="24"/>
          <w:szCs w:val="24"/>
          <w:lang w:eastAsia="lv-LV"/>
        </w:rPr>
        <w:t xml:space="preserve">Domes priekšsēdētājs                                      </w:t>
      </w:r>
      <w:r w:rsidRPr="00602593">
        <w:rPr>
          <w:rFonts w:ascii="Times New Roman" w:eastAsia="Times New Roman" w:hAnsi="Times New Roman"/>
          <w:sz w:val="24"/>
          <w:szCs w:val="24"/>
          <w:lang w:eastAsia="lv-LV"/>
        </w:rPr>
        <w:tab/>
        <w:t xml:space="preserve">                       </w:t>
      </w:r>
      <w:proofErr w:type="spellStart"/>
      <w:r w:rsidRPr="00602593">
        <w:rPr>
          <w:rFonts w:ascii="Times New Roman" w:eastAsia="Times New Roman" w:hAnsi="Times New Roman"/>
          <w:sz w:val="24"/>
          <w:szCs w:val="24"/>
          <w:lang w:eastAsia="lv-LV"/>
        </w:rPr>
        <w:t>A.Pušpurs</w:t>
      </w:r>
      <w:proofErr w:type="spellEnd"/>
    </w:p>
    <w:sectPr w:rsidR="00602593" w:rsidRPr="00602593" w:rsidSect="00602593">
      <w:footerReference w:type="default" r:id="rId14"/>
      <w:pgSz w:w="12240" w:h="15840" w:code="1"/>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55E" w:rsidRDefault="0085055E" w:rsidP="00602593">
      <w:r>
        <w:separator/>
      </w:r>
    </w:p>
  </w:endnote>
  <w:endnote w:type="continuationSeparator" w:id="0">
    <w:p w:rsidR="0085055E" w:rsidRDefault="0085055E" w:rsidP="0060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516360"/>
      <w:docPartObj>
        <w:docPartGallery w:val="Page Numbers (Bottom of Page)"/>
        <w:docPartUnique/>
      </w:docPartObj>
    </w:sdtPr>
    <w:sdtEndPr/>
    <w:sdtContent>
      <w:p w:rsidR="00602593" w:rsidRDefault="00602593">
        <w:pPr>
          <w:pStyle w:val="Footer"/>
          <w:jc w:val="center"/>
        </w:pPr>
        <w:r w:rsidRPr="00602593">
          <w:rPr>
            <w:rFonts w:ascii="Times New Roman" w:hAnsi="Times New Roman"/>
            <w:sz w:val="24"/>
            <w:szCs w:val="24"/>
          </w:rPr>
          <w:fldChar w:fldCharType="begin"/>
        </w:r>
        <w:r w:rsidRPr="00602593">
          <w:rPr>
            <w:rFonts w:ascii="Times New Roman" w:hAnsi="Times New Roman"/>
            <w:sz w:val="24"/>
            <w:szCs w:val="24"/>
          </w:rPr>
          <w:instrText xml:space="preserve"> PAGE   \* MERGEFORMAT </w:instrText>
        </w:r>
        <w:r w:rsidRPr="00602593">
          <w:rPr>
            <w:rFonts w:ascii="Times New Roman" w:hAnsi="Times New Roman"/>
            <w:sz w:val="24"/>
            <w:szCs w:val="24"/>
          </w:rPr>
          <w:fldChar w:fldCharType="separate"/>
        </w:r>
        <w:r w:rsidR="00144C6D">
          <w:rPr>
            <w:rFonts w:ascii="Times New Roman" w:hAnsi="Times New Roman"/>
            <w:noProof/>
            <w:sz w:val="24"/>
            <w:szCs w:val="24"/>
          </w:rPr>
          <w:t>2</w:t>
        </w:r>
        <w:r w:rsidRPr="00602593">
          <w:rPr>
            <w:rFonts w:ascii="Times New Roman" w:hAnsi="Times New Roman"/>
            <w:sz w:val="24"/>
            <w:szCs w:val="24"/>
          </w:rPr>
          <w:fldChar w:fldCharType="end"/>
        </w:r>
      </w:p>
    </w:sdtContent>
  </w:sdt>
  <w:p w:rsidR="00602593" w:rsidRDefault="00602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55E" w:rsidRDefault="0085055E" w:rsidP="00602593">
      <w:r>
        <w:separator/>
      </w:r>
    </w:p>
  </w:footnote>
  <w:footnote w:type="continuationSeparator" w:id="0">
    <w:p w:rsidR="0085055E" w:rsidRDefault="0085055E" w:rsidP="00602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56225"/>
    <w:multiLevelType w:val="hybridMultilevel"/>
    <w:tmpl w:val="E5220E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FF17E09"/>
    <w:multiLevelType w:val="hybridMultilevel"/>
    <w:tmpl w:val="0A4E9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93"/>
    <w:rsid w:val="000000BF"/>
    <w:rsid w:val="00002A5B"/>
    <w:rsid w:val="000103D2"/>
    <w:rsid w:val="00011241"/>
    <w:rsid w:val="000165BE"/>
    <w:rsid w:val="00032AD8"/>
    <w:rsid w:val="00035EB5"/>
    <w:rsid w:val="00041F8B"/>
    <w:rsid w:val="0004243E"/>
    <w:rsid w:val="00043C90"/>
    <w:rsid w:val="00044E82"/>
    <w:rsid w:val="00045D19"/>
    <w:rsid w:val="000508F8"/>
    <w:rsid w:val="00051760"/>
    <w:rsid w:val="000524A1"/>
    <w:rsid w:val="00052E77"/>
    <w:rsid w:val="00055B97"/>
    <w:rsid w:val="0005696E"/>
    <w:rsid w:val="00056987"/>
    <w:rsid w:val="00057091"/>
    <w:rsid w:val="00060C22"/>
    <w:rsid w:val="00061F06"/>
    <w:rsid w:val="00062EF5"/>
    <w:rsid w:val="000652A8"/>
    <w:rsid w:val="000663DD"/>
    <w:rsid w:val="00072CB1"/>
    <w:rsid w:val="000735E1"/>
    <w:rsid w:val="0007386B"/>
    <w:rsid w:val="00085089"/>
    <w:rsid w:val="00091BEE"/>
    <w:rsid w:val="00093C76"/>
    <w:rsid w:val="00096A5D"/>
    <w:rsid w:val="000A06DE"/>
    <w:rsid w:val="000A1E2B"/>
    <w:rsid w:val="000A2D8F"/>
    <w:rsid w:val="000A33C1"/>
    <w:rsid w:val="000A7697"/>
    <w:rsid w:val="000B2F7B"/>
    <w:rsid w:val="000B4206"/>
    <w:rsid w:val="000B4AC6"/>
    <w:rsid w:val="000C0758"/>
    <w:rsid w:val="000C2428"/>
    <w:rsid w:val="000C2CEB"/>
    <w:rsid w:val="000C4DC2"/>
    <w:rsid w:val="000C634E"/>
    <w:rsid w:val="000C6EA7"/>
    <w:rsid w:val="000D69AF"/>
    <w:rsid w:val="000E19B2"/>
    <w:rsid w:val="000E3AFD"/>
    <w:rsid w:val="000E46D7"/>
    <w:rsid w:val="000E5A92"/>
    <w:rsid w:val="000F0BF6"/>
    <w:rsid w:val="000F3B57"/>
    <w:rsid w:val="000F5450"/>
    <w:rsid w:val="00107AC3"/>
    <w:rsid w:val="00112FDC"/>
    <w:rsid w:val="00113A28"/>
    <w:rsid w:val="00114387"/>
    <w:rsid w:val="00123D91"/>
    <w:rsid w:val="00132D0A"/>
    <w:rsid w:val="0013765F"/>
    <w:rsid w:val="001378AB"/>
    <w:rsid w:val="00137E9D"/>
    <w:rsid w:val="00140C7F"/>
    <w:rsid w:val="00141453"/>
    <w:rsid w:val="00142F55"/>
    <w:rsid w:val="00144C6D"/>
    <w:rsid w:val="00150DF3"/>
    <w:rsid w:val="00162AD6"/>
    <w:rsid w:val="00163F0E"/>
    <w:rsid w:val="00164CE1"/>
    <w:rsid w:val="00171D52"/>
    <w:rsid w:val="00177447"/>
    <w:rsid w:val="001809AC"/>
    <w:rsid w:val="00180E64"/>
    <w:rsid w:val="00181D6E"/>
    <w:rsid w:val="00181DA5"/>
    <w:rsid w:val="00182FE9"/>
    <w:rsid w:val="00184AE7"/>
    <w:rsid w:val="0018573C"/>
    <w:rsid w:val="00185F11"/>
    <w:rsid w:val="00187833"/>
    <w:rsid w:val="00190B94"/>
    <w:rsid w:val="00193A2D"/>
    <w:rsid w:val="0019529E"/>
    <w:rsid w:val="001A078B"/>
    <w:rsid w:val="001A361E"/>
    <w:rsid w:val="001A689F"/>
    <w:rsid w:val="001B24D6"/>
    <w:rsid w:val="001B3C8F"/>
    <w:rsid w:val="001B6FD9"/>
    <w:rsid w:val="001B7783"/>
    <w:rsid w:val="001C0CAB"/>
    <w:rsid w:val="001C682C"/>
    <w:rsid w:val="001D1718"/>
    <w:rsid w:val="001D1EBB"/>
    <w:rsid w:val="001D20B3"/>
    <w:rsid w:val="001D3821"/>
    <w:rsid w:val="001D3BF5"/>
    <w:rsid w:val="001E0748"/>
    <w:rsid w:val="001E0F5C"/>
    <w:rsid w:val="001E2B13"/>
    <w:rsid w:val="001E54B7"/>
    <w:rsid w:val="001E6FB3"/>
    <w:rsid w:val="001E77A7"/>
    <w:rsid w:val="001F50EB"/>
    <w:rsid w:val="00201D6D"/>
    <w:rsid w:val="00201E2F"/>
    <w:rsid w:val="002043CD"/>
    <w:rsid w:val="00205B37"/>
    <w:rsid w:val="00205D14"/>
    <w:rsid w:val="00212864"/>
    <w:rsid w:val="00213B5A"/>
    <w:rsid w:val="00215BE9"/>
    <w:rsid w:val="00215C36"/>
    <w:rsid w:val="00220A71"/>
    <w:rsid w:val="002243DA"/>
    <w:rsid w:val="002248B4"/>
    <w:rsid w:val="00231086"/>
    <w:rsid w:val="002316A7"/>
    <w:rsid w:val="00240700"/>
    <w:rsid w:val="0024288F"/>
    <w:rsid w:val="00242CBE"/>
    <w:rsid w:val="00244DBC"/>
    <w:rsid w:val="00246BF9"/>
    <w:rsid w:val="0025086B"/>
    <w:rsid w:val="002515BB"/>
    <w:rsid w:val="0025183B"/>
    <w:rsid w:val="002553C5"/>
    <w:rsid w:val="00256881"/>
    <w:rsid w:val="00261658"/>
    <w:rsid w:val="002620ED"/>
    <w:rsid w:val="002637D9"/>
    <w:rsid w:val="00267EBF"/>
    <w:rsid w:val="00271FB2"/>
    <w:rsid w:val="00272A81"/>
    <w:rsid w:val="00273F55"/>
    <w:rsid w:val="00280F08"/>
    <w:rsid w:val="00281418"/>
    <w:rsid w:val="002836E1"/>
    <w:rsid w:val="0028691A"/>
    <w:rsid w:val="00290EBB"/>
    <w:rsid w:val="002923D9"/>
    <w:rsid w:val="002954C5"/>
    <w:rsid w:val="00295859"/>
    <w:rsid w:val="002960B4"/>
    <w:rsid w:val="0029771A"/>
    <w:rsid w:val="002A0201"/>
    <w:rsid w:val="002A11E4"/>
    <w:rsid w:val="002A364A"/>
    <w:rsid w:val="002A66C4"/>
    <w:rsid w:val="002A739F"/>
    <w:rsid w:val="002B066D"/>
    <w:rsid w:val="002B1A93"/>
    <w:rsid w:val="002B1D38"/>
    <w:rsid w:val="002B38AD"/>
    <w:rsid w:val="002B57C6"/>
    <w:rsid w:val="002B594E"/>
    <w:rsid w:val="002B7F5D"/>
    <w:rsid w:val="002C2DD1"/>
    <w:rsid w:val="002C2FD2"/>
    <w:rsid w:val="002C51DA"/>
    <w:rsid w:val="002D2181"/>
    <w:rsid w:val="002D29B8"/>
    <w:rsid w:val="002D2D28"/>
    <w:rsid w:val="002D31A4"/>
    <w:rsid w:val="002D3559"/>
    <w:rsid w:val="002D3E4A"/>
    <w:rsid w:val="002D43C1"/>
    <w:rsid w:val="002D5AEE"/>
    <w:rsid w:val="002E14B9"/>
    <w:rsid w:val="002E4F14"/>
    <w:rsid w:val="002E5723"/>
    <w:rsid w:val="002E5C8A"/>
    <w:rsid w:val="002F3289"/>
    <w:rsid w:val="002F50A1"/>
    <w:rsid w:val="002F54C5"/>
    <w:rsid w:val="002F6344"/>
    <w:rsid w:val="002F798F"/>
    <w:rsid w:val="0030121F"/>
    <w:rsid w:val="003023C9"/>
    <w:rsid w:val="003030F3"/>
    <w:rsid w:val="00305C65"/>
    <w:rsid w:val="003108D8"/>
    <w:rsid w:val="00311009"/>
    <w:rsid w:val="003127D1"/>
    <w:rsid w:val="00313C57"/>
    <w:rsid w:val="003144DC"/>
    <w:rsid w:val="00314F6A"/>
    <w:rsid w:val="003160F1"/>
    <w:rsid w:val="0032089C"/>
    <w:rsid w:val="003237A6"/>
    <w:rsid w:val="003248FF"/>
    <w:rsid w:val="00324945"/>
    <w:rsid w:val="00324C40"/>
    <w:rsid w:val="0032687E"/>
    <w:rsid w:val="0032762A"/>
    <w:rsid w:val="00327C52"/>
    <w:rsid w:val="00331C80"/>
    <w:rsid w:val="00331F31"/>
    <w:rsid w:val="003337BC"/>
    <w:rsid w:val="00335FD9"/>
    <w:rsid w:val="00337304"/>
    <w:rsid w:val="003415DD"/>
    <w:rsid w:val="00342787"/>
    <w:rsid w:val="00343A0C"/>
    <w:rsid w:val="00343FBB"/>
    <w:rsid w:val="003453D3"/>
    <w:rsid w:val="00345DE8"/>
    <w:rsid w:val="003463DF"/>
    <w:rsid w:val="00346F09"/>
    <w:rsid w:val="00354C50"/>
    <w:rsid w:val="00354F2B"/>
    <w:rsid w:val="003612E8"/>
    <w:rsid w:val="003652B9"/>
    <w:rsid w:val="00365A1A"/>
    <w:rsid w:val="0036721E"/>
    <w:rsid w:val="00367488"/>
    <w:rsid w:val="003733CE"/>
    <w:rsid w:val="0037549C"/>
    <w:rsid w:val="003765E7"/>
    <w:rsid w:val="00377425"/>
    <w:rsid w:val="00381412"/>
    <w:rsid w:val="003816A4"/>
    <w:rsid w:val="00384512"/>
    <w:rsid w:val="00385312"/>
    <w:rsid w:val="00385D12"/>
    <w:rsid w:val="0038759B"/>
    <w:rsid w:val="003A20CC"/>
    <w:rsid w:val="003A254D"/>
    <w:rsid w:val="003A3864"/>
    <w:rsid w:val="003A3C62"/>
    <w:rsid w:val="003A53D7"/>
    <w:rsid w:val="003A672F"/>
    <w:rsid w:val="003A7217"/>
    <w:rsid w:val="003A7701"/>
    <w:rsid w:val="003B02A0"/>
    <w:rsid w:val="003B0E0E"/>
    <w:rsid w:val="003B3B67"/>
    <w:rsid w:val="003B45B9"/>
    <w:rsid w:val="003C0833"/>
    <w:rsid w:val="003C0B37"/>
    <w:rsid w:val="003C5515"/>
    <w:rsid w:val="003C6979"/>
    <w:rsid w:val="003D18C9"/>
    <w:rsid w:val="003D2965"/>
    <w:rsid w:val="003E0561"/>
    <w:rsid w:val="003E1651"/>
    <w:rsid w:val="003E1F6C"/>
    <w:rsid w:val="003E40B9"/>
    <w:rsid w:val="003E5570"/>
    <w:rsid w:val="003E5724"/>
    <w:rsid w:val="003E598F"/>
    <w:rsid w:val="003F0293"/>
    <w:rsid w:val="003F03E3"/>
    <w:rsid w:val="003F4293"/>
    <w:rsid w:val="003F5BC7"/>
    <w:rsid w:val="003F71F1"/>
    <w:rsid w:val="00400BE1"/>
    <w:rsid w:val="004016B3"/>
    <w:rsid w:val="00401EAA"/>
    <w:rsid w:val="004021F6"/>
    <w:rsid w:val="00402D2D"/>
    <w:rsid w:val="004070D5"/>
    <w:rsid w:val="00411DBA"/>
    <w:rsid w:val="004132D5"/>
    <w:rsid w:val="00413F77"/>
    <w:rsid w:val="004145C0"/>
    <w:rsid w:val="004162F1"/>
    <w:rsid w:val="0041771A"/>
    <w:rsid w:val="00420D06"/>
    <w:rsid w:val="00420E43"/>
    <w:rsid w:val="0042529B"/>
    <w:rsid w:val="00427413"/>
    <w:rsid w:val="00431DA4"/>
    <w:rsid w:val="00436765"/>
    <w:rsid w:val="00440286"/>
    <w:rsid w:val="004414B1"/>
    <w:rsid w:val="004423BC"/>
    <w:rsid w:val="00445A32"/>
    <w:rsid w:val="00446338"/>
    <w:rsid w:val="004472ED"/>
    <w:rsid w:val="00453ABE"/>
    <w:rsid w:val="00453EF9"/>
    <w:rsid w:val="00457023"/>
    <w:rsid w:val="00466A8B"/>
    <w:rsid w:val="00467930"/>
    <w:rsid w:val="00470959"/>
    <w:rsid w:val="00470991"/>
    <w:rsid w:val="00471F2A"/>
    <w:rsid w:val="0047254D"/>
    <w:rsid w:val="0047389E"/>
    <w:rsid w:val="00474486"/>
    <w:rsid w:val="00474B06"/>
    <w:rsid w:val="00476C63"/>
    <w:rsid w:val="00481899"/>
    <w:rsid w:val="004822C6"/>
    <w:rsid w:val="00482352"/>
    <w:rsid w:val="004842CA"/>
    <w:rsid w:val="004864D9"/>
    <w:rsid w:val="00486AD0"/>
    <w:rsid w:val="004907CA"/>
    <w:rsid w:val="00490A3D"/>
    <w:rsid w:val="00493EA7"/>
    <w:rsid w:val="00496956"/>
    <w:rsid w:val="00496C27"/>
    <w:rsid w:val="00497B5D"/>
    <w:rsid w:val="004A6C21"/>
    <w:rsid w:val="004A7F4F"/>
    <w:rsid w:val="004B28BF"/>
    <w:rsid w:val="004B4004"/>
    <w:rsid w:val="004B474D"/>
    <w:rsid w:val="004B6AD6"/>
    <w:rsid w:val="004B6D5A"/>
    <w:rsid w:val="004C15ED"/>
    <w:rsid w:val="004C21EC"/>
    <w:rsid w:val="004C34AB"/>
    <w:rsid w:val="004C48C5"/>
    <w:rsid w:val="004C509F"/>
    <w:rsid w:val="004C6056"/>
    <w:rsid w:val="004D029F"/>
    <w:rsid w:val="004D0511"/>
    <w:rsid w:val="004D0E68"/>
    <w:rsid w:val="004D1D8F"/>
    <w:rsid w:val="004D2C6A"/>
    <w:rsid w:val="004D7BEF"/>
    <w:rsid w:val="004E0F52"/>
    <w:rsid w:val="004E16BA"/>
    <w:rsid w:val="004E4321"/>
    <w:rsid w:val="004E60B6"/>
    <w:rsid w:val="004E68B5"/>
    <w:rsid w:val="004F35E0"/>
    <w:rsid w:val="004F5562"/>
    <w:rsid w:val="00500BBC"/>
    <w:rsid w:val="00500D17"/>
    <w:rsid w:val="005036B9"/>
    <w:rsid w:val="005038DA"/>
    <w:rsid w:val="00503E7F"/>
    <w:rsid w:val="0051242F"/>
    <w:rsid w:val="0051272D"/>
    <w:rsid w:val="0051394D"/>
    <w:rsid w:val="005139C6"/>
    <w:rsid w:val="00517527"/>
    <w:rsid w:val="00522645"/>
    <w:rsid w:val="0052410A"/>
    <w:rsid w:val="005246B8"/>
    <w:rsid w:val="00524B00"/>
    <w:rsid w:val="00524E8E"/>
    <w:rsid w:val="005276BE"/>
    <w:rsid w:val="0053143F"/>
    <w:rsid w:val="0053309C"/>
    <w:rsid w:val="005333C1"/>
    <w:rsid w:val="005346F5"/>
    <w:rsid w:val="00535DAE"/>
    <w:rsid w:val="00537B5A"/>
    <w:rsid w:val="00537B6B"/>
    <w:rsid w:val="00541A21"/>
    <w:rsid w:val="00541C93"/>
    <w:rsid w:val="0054220D"/>
    <w:rsid w:val="00545953"/>
    <w:rsid w:val="00545BFB"/>
    <w:rsid w:val="00547768"/>
    <w:rsid w:val="005478AB"/>
    <w:rsid w:val="00551F58"/>
    <w:rsid w:val="005523E0"/>
    <w:rsid w:val="00552C63"/>
    <w:rsid w:val="0055481F"/>
    <w:rsid w:val="0055595B"/>
    <w:rsid w:val="005565B6"/>
    <w:rsid w:val="00557FE6"/>
    <w:rsid w:val="00564F98"/>
    <w:rsid w:val="00566335"/>
    <w:rsid w:val="00570DE6"/>
    <w:rsid w:val="0057259F"/>
    <w:rsid w:val="005766BE"/>
    <w:rsid w:val="00576C78"/>
    <w:rsid w:val="005779E9"/>
    <w:rsid w:val="00580AD9"/>
    <w:rsid w:val="00581704"/>
    <w:rsid w:val="00581C28"/>
    <w:rsid w:val="00582D5E"/>
    <w:rsid w:val="00585225"/>
    <w:rsid w:val="00585396"/>
    <w:rsid w:val="005862CF"/>
    <w:rsid w:val="00590AE8"/>
    <w:rsid w:val="00592E47"/>
    <w:rsid w:val="00596EAD"/>
    <w:rsid w:val="005A0DE7"/>
    <w:rsid w:val="005A0EA8"/>
    <w:rsid w:val="005A2E84"/>
    <w:rsid w:val="005B0ED9"/>
    <w:rsid w:val="005B322A"/>
    <w:rsid w:val="005B7C21"/>
    <w:rsid w:val="005C0DB0"/>
    <w:rsid w:val="005C0E67"/>
    <w:rsid w:val="005C1F73"/>
    <w:rsid w:val="005C2494"/>
    <w:rsid w:val="005C2798"/>
    <w:rsid w:val="005C4A63"/>
    <w:rsid w:val="005C4BAC"/>
    <w:rsid w:val="005C5561"/>
    <w:rsid w:val="005D0612"/>
    <w:rsid w:val="005D4896"/>
    <w:rsid w:val="005D5CE4"/>
    <w:rsid w:val="005D6C4E"/>
    <w:rsid w:val="005E5E7C"/>
    <w:rsid w:val="005E5F28"/>
    <w:rsid w:val="005E6713"/>
    <w:rsid w:val="005E6A64"/>
    <w:rsid w:val="005F585B"/>
    <w:rsid w:val="005F75FA"/>
    <w:rsid w:val="00600BF2"/>
    <w:rsid w:val="00602593"/>
    <w:rsid w:val="0060279A"/>
    <w:rsid w:val="00602808"/>
    <w:rsid w:val="00605261"/>
    <w:rsid w:val="00607F1A"/>
    <w:rsid w:val="006111FE"/>
    <w:rsid w:val="0061288F"/>
    <w:rsid w:val="00612D30"/>
    <w:rsid w:val="0061373E"/>
    <w:rsid w:val="00615E89"/>
    <w:rsid w:val="00616672"/>
    <w:rsid w:val="0062002F"/>
    <w:rsid w:val="0062210A"/>
    <w:rsid w:val="0062291C"/>
    <w:rsid w:val="00622A92"/>
    <w:rsid w:val="0062357B"/>
    <w:rsid w:val="006253DE"/>
    <w:rsid w:val="00626B11"/>
    <w:rsid w:val="00632C14"/>
    <w:rsid w:val="00632ECC"/>
    <w:rsid w:val="00637002"/>
    <w:rsid w:val="00640927"/>
    <w:rsid w:val="00640EBD"/>
    <w:rsid w:val="006411D1"/>
    <w:rsid w:val="00641BAE"/>
    <w:rsid w:val="00642B99"/>
    <w:rsid w:val="006448E4"/>
    <w:rsid w:val="00652367"/>
    <w:rsid w:val="00657561"/>
    <w:rsid w:val="00660B58"/>
    <w:rsid w:val="00666062"/>
    <w:rsid w:val="006701FF"/>
    <w:rsid w:val="00676136"/>
    <w:rsid w:val="00683334"/>
    <w:rsid w:val="00686A9F"/>
    <w:rsid w:val="0068786F"/>
    <w:rsid w:val="00690B1C"/>
    <w:rsid w:val="00692E3E"/>
    <w:rsid w:val="006946B9"/>
    <w:rsid w:val="00695B12"/>
    <w:rsid w:val="00697F96"/>
    <w:rsid w:val="006A0C63"/>
    <w:rsid w:val="006A1887"/>
    <w:rsid w:val="006A4FB4"/>
    <w:rsid w:val="006B029C"/>
    <w:rsid w:val="006B443F"/>
    <w:rsid w:val="006B5E84"/>
    <w:rsid w:val="006C3D67"/>
    <w:rsid w:val="006C59D8"/>
    <w:rsid w:val="006C6863"/>
    <w:rsid w:val="006C70C2"/>
    <w:rsid w:val="006D2623"/>
    <w:rsid w:val="006D3552"/>
    <w:rsid w:val="006D741F"/>
    <w:rsid w:val="006D7D98"/>
    <w:rsid w:val="006E0555"/>
    <w:rsid w:val="006E6128"/>
    <w:rsid w:val="006E7AAF"/>
    <w:rsid w:val="006F0838"/>
    <w:rsid w:val="006F1D85"/>
    <w:rsid w:val="006F2615"/>
    <w:rsid w:val="006F6C98"/>
    <w:rsid w:val="006F76E4"/>
    <w:rsid w:val="00700BBD"/>
    <w:rsid w:val="00701AB8"/>
    <w:rsid w:val="00703607"/>
    <w:rsid w:val="00704E8D"/>
    <w:rsid w:val="007064C5"/>
    <w:rsid w:val="00706511"/>
    <w:rsid w:val="00707021"/>
    <w:rsid w:val="007105FE"/>
    <w:rsid w:val="00710663"/>
    <w:rsid w:val="00712BEF"/>
    <w:rsid w:val="00712FF9"/>
    <w:rsid w:val="00716EC8"/>
    <w:rsid w:val="007173CA"/>
    <w:rsid w:val="007225EC"/>
    <w:rsid w:val="0072585D"/>
    <w:rsid w:val="00726309"/>
    <w:rsid w:val="00727726"/>
    <w:rsid w:val="007301E6"/>
    <w:rsid w:val="00730886"/>
    <w:rsid w:val="00732B9D"/>
    <w:rsid w:val="007333DB"/>
    <w:rsid w:val="00733767"/>
    <w:rsid w:val="00733C42"/>
    <w:rsid w:val="00735B2D"/>
    <w:rsid w:val="00736404"/>
    <w:rsid w:val="0073760F"/>
    <w:rsid w:val="00737B91"/>
    <w:rsid w:val="00742F0A"/>
    <w:rsid w:val="00744211"/>
    <w:rsid w:val="00744237"/>
    <w:rsid w:val="00745350"/>
    <w:rsid w:val="00745B53"/>
    <w:rsid w:val="007465B5"/>
    <w:rsid w:val="0075066F"/>
    <w:rsid w:val="0075181C"/>
    <w:rsid w:val="00752798"/>
    <w:rsid w:val="00755493"/>
    <w:rsid w:val="00760BF5"/>
    <w:rsid w:val="00771566"/>
    <w:rsid w:val="00772A92"/>
    <w:rsid w:val="00772CE5"/>
    <w:rsid w:val="00773D81"/>
    <w:rsid w:val="00782D5D"/>
    <w:rsid w:val="007838C7"/>
    <w:rsid w:val="00787F2B"/>
    <w:rsid w:val="00791C70"/>
    <w:rsid w:val="007957A5"/>
    <w:rsid w:val="007A0C0D"/>
    <w:rsid w:val="007A256C"/>
    <w:rsid w:val="007A37A2"/>
    <w:rsid w:val="007A6D6C"/>
    <w:rsid w:val="007A74A7"/>
    <w:rsid w:val="007B1667"/>
    <w:rsid w:val="007B16BF"/>
    <w:rsid w:val="007B4254"/>
    <w:rsid w:val="007B7310"/>
    <w:rsid w:val="007C012E"/>
    <w:rsid w:val="007C151B"/>
    <w:rsid w:val="007C26ED"/>
    <w:rsid w:val="007C4A9D"/>
    <w:rsid w:val="007D1D95"/>
    <w:rsid w:val="007E0399"/>
    <w:rsid w:val="007E420B"/>
    <w:rsid w:val="007E4B9D"/>
    <w:rsid w:val="007E527A"/>
    <w:rsid w:val="007F093B"/>
    <w:rsid w:val="007F3E1A"/>
    <w:rsid w:val="00800E3A"/>
    <w:rsid w:val="00801442"/>
    <w:rsid w:val="0080159A"/>
    <w:rsid w:val="0080170F"/>
    <w:rsid w:val="00804F9A"/>
    <w:rsid w:val="00805F34"/>
    <w:rsid w:val="00807357"/>
    <w:rsid w:val="00811DB2"/>
    <w:rsid w:val="00813219"/>
    <w:rsid w:val="008147B1"/>
    <w:rsid w:val="00815541"/>
    <w:rsid w:val="008160DA"/>
    <w:rsid w:val="00823AB4"/>
    <w:rsid w:val="00826038"/>
    <w:rsid w:val="008269D5"/>
    <w:rsid w:val="00827FBD"/>
    <w:rsid w:val="00830574"/>
    <w:rsid w:val="008309C7"/>
    <w:rsid w:val="00830CD2"/>
    <w:rsid w:val="00831CEC"/>
    <w:rsid w:val="008332BD"/>
    <w:rsid w:val="00842973"/>
    <w:rsid w:val="00843B63"/>
    <w:rsid w:val="0085055E"/>
    <w:rsid w:val="00850AB3"/>
    <w:rsid w:val="00855227"/>
    <w:rsid w:val="0085573B"/>
    <w:rsid w:val="008568F7"/>
    <w:rsid w:val="00863893"/>
    <w:rsid w:val="00863FE6"/>
    <w:rsid w:val="00871F71"/>
    <w:rsid w:val="00876121"/>
    <w:rsid w:val="00876B9A"/>
    <w:rsid w:val="00881B44"/>
    <w:rsid w:val="0088344A"/>
    <w:rsid w:val="008903E2"/>
    <w:rsid w:val="00890442"/>
    <w:rsid w:val="008912D8"/>
    <w:rsid w:val="00893E80"/>
    <w:rsid w:val="008966DF"/>
    <w:rsid w:val="008A185E"/>
    <w:rsid w:val="008A395A"/>
    <w:rsid w:val="008A4ED3"/>
    <w:rsid w:val="008A5605"/>
    <w:rsid w:val="008A74F8"/>
    <w:rsid w:val="008B33B1"/>
    <w:rsid w:val="008B3879"/>
    <w:rsid w:val="008B49B0"/>
    <w:rsid w:val="008B6348"/>
    <w:rsid w:val="008B6E00"/>
    <w:rsid w:val="008C0391"/>
    <w:rsid w:val="008C2192"/>
    <w:rsid w:val="008C2EAE"/>
    <w:rsid w:val="008C47CD"/>
    <w:rsid w:val="008D0C12"/>
    <w:rsid w:val="008D5D60"/>
    <w:rsid w:val="008E3B34"/>
    <w:rsid w:val="008E453F"/>
    <w:rsid w:val="008E5441"/>
    <w:rsid w:val="008E56E1"/>
    <w:rsid w:val="008E598F"/>
    <w:rsid w:val="008E7EF5"/>
    <w:rsid w:val="008F3CFC"/>
    <w:rsid w:val="008F6E55"/>
    <w:rsid w:val="009016C8"/>
    <w:rsid w:val="00902281"/>
    <w:rsid w:val="00902BBD"/>
    <w:rsid w:val="00905E62"/>
    <w:rsid w:val="00907826"/>
    <w:rsid w:val="0091206D"/>
    <w:rsid w:val="009131D3"/>
    <w:rsid w:val="009157AD"/>
    <w:rsid w:val="00917BE5"/>
    <w:rsid w:val="00923664"/>
    <w:rsid w:val="00924F45"/>
    <w:rsid w:val="00925DB7"/>
    <w:rsid w:val="00931E9E"/>
    <w:rsid w:val="009365C5"/>
    <w:rsid w:val="009425CE"/>
    <w:rsid w:val="009435FE"/>
    <w:rsid w:val="009438E0"/>
    <w:rsid w:val="00943C46"/>
    <w:rsid w:val="009449D7"/>
    <w:rsid w:val="0094772C"/>
    <w:rsid w:val="00947C13"/>
    <w:rsid w:val="009503FE"/>
    <w:rsid w:val="00950B06"/>
    <w:rsid w:val="00952714"/>
    <w:rsid w:val="009537CB"/>
    <w:rsid w:val="0095406B"/>
    <w:rsid w:val="009544F8"/>
    <w:rsid w:val="00957D71"/>
    <w:rsid w:val="0096659F"/>
    <w:rsid w:val="00967A6D"/>
    <w:rsid w:val="00967F54"/>
    <w:rsid w:val="009702F5"/>
    <w:rsid w:val="00971E49"/>
    <w:rsid w:val="00974A42"/>
    <w:rsid w:val="0097677C"/>
    <w:rsid w:val="0098086E"/>
    <w:rsid w:val="0098342F"/>
    <w:rsid w:val="00985E59"/>
    <w:rsid w:val="0099283E"/>
    <w:rsid w:val="00993C99"/>
    <w:rsid w:val="009A2A06"/>
    <w:rsid w:val="009A2EA4"/>
    <w:rsid w:val="009A402E"/>
    <w:rsid w:val="009A7001"/>
    <w:rsid w:val="009A7749"/>
    <w:rsid w:val="009B56D3"/>
    <w:rsid w:val="009B5931"/>
    <w:rsid w:val="009B6E95"/>
    <w:rsid w:val="009B7BF0"/>
    <w:rsid w:val="009C20C8"/>
    <w:rsid w:val="009C2EF0"/>
    <w:rsid w:val="009C72DF"/>
    <w:rsid w:val="009D13DF"/>
    <w:rsid w:val="009D41E8"/>
    <w:rsid w:val="009D44C4"/>
    <w:rsid w:val="009D6FB8"/>
    <w:rsid w:val="009E0113"/>
    <w:rsid w:val="009E1D89"/>
    <w:rsid w:val="009E26EE"/>
    <w:rsid w:val="009E282D"/>
    <w:rsid w:val="009E2A97"/>
    <w:rsid w:val="009E3163"/>
    <w:rsid w:val="009E5C3B"/>
    <w:rsid w:val="009E5CF2"/>
    <w:rsid w:val="009E7482"/>
    <w:rsid w:val="00A002D1"/>
    <w:rsid w:val="00A04B8B"/>
    <w:rsid w:val="00A051A6"/>
    <w:rsid w:val="00A0640E"/>
    <w:rsid w:val="00A07FF9"/>
    <w:rsid w:val="00A11AED"/>
    <w:rsid w:val="00A1222F"/>
    <w:rsid w:val="00A12900"/>
    <w:rsid w:val="00A13701"/>
    <w:rsid w:val="00A147F1"/>
    <w:rsid w:val="00A2375B"/>
    <w:rsid w:val="00A2416E"/>
    <w:rsid w:val="00A25ADD"/>
    <w:rsid w:val="00A2637A"/>
    <w:rsid w:val="00A305A1"/>
    <w:rsid w:val="00A34FE3"/>
    <w:rsid w:val="00A425DB"/>
    <w:rsid w:val="00A449BA"/>
    <w:rsid w:val="00A4723C"/>
    <w:rsid w:val="00A5597C"/>
    <w:rsid w:val="00A62DCA"/>
    <w:rsid w:val="00A64188"/>
    <w:rsid w:val="00A654BB"/>
    <w:rsid w:val="00A67005"/>
    <w:rsid w:val="00A708D6"/>
    <w:rsid w:val="00A72B37"/>
    <w:rsid w:val="00A758DB"/>
    <w:rsid w:val="00A77322"/>
    <w:rsid w:val="00A81904"/>
    <w:rsid w:val="00A845DC"/>
    <w:rsid w:val="00A84E9A"/>
    <w:rsid w:val="00A90DB3"/>
    <w:rsid w:val="00A9129B"/>
    <w:rsid w:val="00A91579"/>
    <w:rsid w:val="00A9587E"/>
    <w:rsid w:val="00A95EAC"/>
    <w:rsid w:val="00AA02F5"/>
    <w:rsid w:val="00AA0318"/>
    <w:rsid w:val="00AA19F8"/>
    <w:rsid w:val="00AA3999"/>
    <w:rsid w:val="00AA47B8"/>
    <w:rsid w:val="00AA6099"/>
    <w:rsid w:val="00AA6408"/>
    <w:rsid w:val="00AA6614"/>
    <w:rsid w:val="00AB00AE"/>
    <w:rsid w:val="00AB0335"/>
    <w:rsid w:val="00AB3073"/>
    <w:rsid w:val="00AC5460"/>
    <w:rsid w:val="00AC5CC0"/>
    <w:rsid w:val="00AC66ED"/>
    <w:rsid w:val="00AD10B1"/>
    <w:rsid w:val="00AD18C0"/>
    <w:rsid w:val="00AD256C"/>
    <w:rsid w:val="00AD309C"/>
    <w:rsid w:val="00AD5365"/>
    <w:rsid w:val="00AE203A"/>
    <w:rsid w:val="00AE2405"/>
    <w:rsid w:val="00AE4363"/>
    <w:rsid w:val="00AE673E"/>
    <w:rsid w:val="00AE6A58"/>
    <w:rsid w:val="00AF0E3F"/>
    <w:rsid w:val="00AF4418"/>
    <w:rsid w:val="00AF4528"/>
    <w:rsid w:val="00AF6097"/>
    <w:rsid w:val="00B031A5"/>
    <w:rsid w:val="00B03579"/>
    <w:rsid w:val="00B03D62"/>
    <w:rsid w:val="00B044F3"/>
    <w:rsid w:val="00B059E8"/>
    <w:rsid w:val="00B0659C"/>
    <w:rsid w:val="00B10650"/>
    <w:rsid w:val="00B1178F"/>
    <w:rsid w:val="00B11AC4"/>
    <w:rsid w:val="00B11E28"/>
    <w:rsid w:val="00B14706"/>
    <w:rsid w:val="00B160D1"/>
    <w:rsid w:val="00B16130"/>
    <w:rsid w:val="00B173BB"/>
    <w:rsid w:val="00B24574"/>
    <w:rsid w:val="00B257CB"/>
    <w:rsid w:val="00B26377"/>
    <w:rsid w:val="00B27F2A"/>
    <w:rsid w:val="00B33430"/>
    <w:rsid w:val="00B414F0"/>
    <w:rsid w:val="00B44C58"/>
    <w:rsid w:val="00B44F87"/>
    <w:rsid w:val="00B46AA6"/>
    <w:rsid w:val="00B52529"/>
    <w:rsid w:val="00B52B7C"/>
    <w:rsid w:val="00B55408"/>
    <w:rsid w:val="00B57203"/>
    <w:rsid w:val="00B600F3"/>
    <w:rsid w:val="00B66687"/>
    <w:rsid w:val="00B67690"/>
    <w:rsid w:val="00B7153D"/>
    <w:rsid w:val="00B723FB"/>
    <w:rsid w:val="00B74189"/>
    <w:rsid w:val="00B7529A"/>
    <w:rsid w:val="00B75DD6"/>
    <w:rsid w:val="00B80470"/>
    <w:rsid w:val="00B8253D"/>
    <w:rsid w:val="00B82625"/>
    <w:rsid w:val="00B8421B"/>
    <w:rsid w:val="00B84443"/>
    <w:rsid w:val="00B85000"/>
    <w:rsid w:val="00B861B1"/>
    <w:rsid w:val="00B9298D"/>
    <w:rsid w:val="00B94A62"/>
    <w:rsid w:val="00B972E9"/>
    <w:rsid w:val="00BA0827"/>
    <w:rsid w:val="00BA0AB1"/>
    <w:rsid w:val="00BA0D3D"/>
    <w:rsid w:val="00BA29FD"/>
    <w:rsid w:val="00BA2C5D"/>
    <w:rsid w:val="00BA6390"/>
    <w:rsid w:val="00BB37DC"/>
    <w:rsid w:val="00BB4EE5"/>
    <w:rsid w:val="00BB528C"/>
    <w:rsid w:val="00BB7FE7"/>
    <w:rsid w:val="00BC0160"/>
    <w:rsid w:val="00BC144C"/>
    <w:rsid w:val="00BC1AB2"/>
    <w:rsid w:val="00BC2297"/>
    <w:rsid w:val="00BC66B1"/>
    <w:rsid w:val="00BC7EEF"/>
    <w:rsid w:val="00BD29A5"/>
    <w:rsid w:val="00BD43B5"/>
    <w:rsid w:val="00BE3511"/>
    <w:rsid w:val="00BE45B0"/>
    <w:rsid w:val="00BE476F"/>
    <w:rsid w:val="00BE5A21"/>
    <w:rsid w:val="00BE5F52"/>
    <w:rsid w:val="00BE60C3"/>
    <w:rsid w:val="00BE69B0"/>
    <w:rsid w:val="00BE7ABA"/>
    <w:rsid w:val="00BE7D7D"/>
    <w:rsid w:val="00BF08A2"/>
    <w:rsid w:val="00BF347F"/>
    <w:rsid w:val="00C01082"/>
    <w:rsid w:val="00C028E0"/>
    <w:rsid w:val="00C03B4A"/>
    <w:rsid w:val="00C04AA1"/>
    <w:rsid w:val="00C05744"/>
    <w:rsid w:val="00C05E16"/>
    <w:rsid w:val="00C10EDF"/>
    <w:rsid w:val="00C11C87"/>
    <w:rsid w:val="00C13A1E"/>
    <w:rsid w:val="00C15BA5"/>
    <w:rsid w:val="00C204C2"/>
    <w:rsid w:val="00C21101"/>
    <w:rsid w:val="00C232F2"/>
    <w:rsid w:val="00C233F9"/>
    <w:rsid w:val="00C249D3"/>
    <w:rsid w:val="00C258C9"/>
    <w:rsid w:val="00C300FC"/>
    <w:rsid w:val="00C31725"/>
    <w:rsid w:val="00C3388D"/>
    <w:rsid w:val="00C34531"/>
    <w:rsid w:val="00C377A6"/>
    <w:rsid w:val="00C377F2"/>
    <w:rsid w:val="00C40E0E"/>
    <w:rsid w:val="00C415EB"/>
    <w:rsid w:val="00C41A2C"/>
    <w:rsid w:val="00C445BE"/>
    <w:rsid w:val="00C45271"/>
    <w:rsid w:val="00C458BA"/>
    <w:rsid w:val="00C460DA"/>
    <w:rsid w:val="00C47737"/>
    <w:rsid w:val="00C47C17"/>
    <w:rsid w:val="00C5053D"/>
    <w:rsid w:val="00C556A9"/>
    <w:rsid w:val="00C556D7"/>
    <w:rsid w:val="00C562AE"/>
    <w:rsid w:val="00C56A4E"/>
    <w:rsid w:val="00C57AA4"/>
    <w:rsid w:val="00C61229"/>
    <w:rsid w:val="00C6246E"/>
    <w:rsid w:val="00C63C13"/>
    <w:rsid w:val="00C658A1"/>
    <w:rsid w:val="00C668D3"/>
    <w:rsid w:val="00C67D98"/>
    <w:rsid w:val="00C7062D"/>
    <w:rsid w:val="00C7116E"/>
    <w:rsid w:val="00C7161B"/>
    <w:rsid w:val="00C72AAE"/>
    <w:rsid w:val="00C75BAB"/>
    <w:rsid w:val="00C76E27"/>
    <w:rsid w:val="00C778D8"/>
    <w:rsid w:val="00C82141"/>
    <w:rsid w:val="00C825F0"/>
    <w:rsid w:val="00C86B00"/>
    <w:rsid w:val="00C91A6C"/>
    <w:rsid w:val="00C91AE0"/>
    <w:rsid w:val="00C9372A"/>
    <w:rsid w:val="00C9657A"/>
    <w:rsid w:val="00C96716"/>
    <w:rsid w:val="00C96D65"/>
    <w:rsid w:val="00CA13D5"/>
    <w:rsid w:val="00CA34E1"/>
    <w:rsid w:val="00CA35C9"/>
    <w:rsid w:val="00CA5973"/>
    <w:rsid w:val="00CA77CA"/>
    <w:rsid w:val="00CB11C4"/>
    <w:rsid w:val="00CB1283"/>
    <w:rsid w:val="00CB1492"/>
    <w:rsid w:val="00CB309A"/>
    <w:rsid w:val="00CB6535"/>
    <w:rsid w:val="00CB6888"/>
    <w:rsid w:val="00CB6C5A"/>
    <w:rsid w:val="00CB704E"/>
    <w:rsid w:val="00CC1E44"/>
    <w:rsid w:val="00CC35C7"/>
    <w:rsid w:val="00CC47CA"/>
    <w:rsid w:val="00CC5517"/>
    <w:rsid w:val="00CC5A7E"/>
    <w:rsid w:val="00CC625A"/>
    <w:rsid w:val="00CC6431"/>
    <w:rsid w:val="00CC6DFA"/>
    <w:rsid w:val="00CC700E"/>
    <w:rsid w:val="00CD02D7"/>
    <w:rsid w:val="00CD1C66"/>
    <w:rsid w:val="00CD288D"/>
    <w:rsid w:val="00CD2ED0"/>
    <w:rsid w:val="00CD32B4"/>
    <w:rsid w:val="00CD78E4"/>
    <w:rsid w:val="00CE4B7B"/>
    <w:rsid w:val="00CE581B"/>
    <w:rsid w:val="00CE5C3A"/>
    <w:rsid w:val="00CE669C"/>
    <w:rsid w:val="00CE73F7"/>
    <w:rsid w:val="00CE798A"/>
    <w:rsid w:val="00CF2782"/>
    <w:rsid w:val="00CF3987"/>
    <w:rsid w:val="00CF462F"/>
    <w:rsid w:val="00CF717D"/>
    <w:rsid w:val="00D0069D"/>
    <w:rsid w:val="00D036F4"/>
    <w:rsid w:val="00D067CC"/>
    <w:rsid w:val="00D07B57"/>
    <w:rsid w:val="00D11873"/>
    <w:rsid w:val="00D17BBC"/>
    <w:rsid w:val="00D20E43"/>
    <w:rsid w:val="00D239B2"/>
    <w:rsid w:val="00D25867"/>
    <w:rsid w:val="00D2787F"/>
    <w:rsid w:val="00D318A0"/>
    <w:rsid w:val="00D33B6E"/>
    <w:rsid w:val="00D3505C"/>
    <w:rsid w:val="00D35A8D"/>
    <w:rsid w:val="00D35B76"/>
    <w:rsid w:val="00D35BF8"/>
    <w:rsid w:val="00D41521"/>
    <w:rsid w:val="00D43177"/>
    <w:rsid w:val="00D44AFE"/>
    <w:rsid w:val="00D453D2"/>
    <w:rsid w:val="00D50CD2"/>
    <w:rsid w:val="00D577AF"/>
    <w:rsid w:val="00D57E8C"/>
    <w:rsid w:val="00D63CF3"/>
    <w:rsid w:val="00D64786"/>
    <w:rsid w:val="00D7076F"/>
    <w:rsid w:val="00D70E2A"/>
    <w:rsid w:val="00D7654C"/>
    <w:rsid w:val="00D778CF"/>
    <w:rsid w:val="00D80BB4"/>
    <w:rsid w:val="00D83BB2"/>
    <w:rsid w:val="00D86A6C"/>
    <w:rsid w:val="00D92855"/>
    <w:rsid w:val="00D93B23"/>
    <w:rsid w:val="00D93CA2"/>
    <w:rsid w:val="00D94225"/>
    <w:rsid w:val="00D95CDF"/>
    <w:rsid w:val="00D96649"/>
    <w:rsid w:val="00D97DEC"/>
    <w:rsid w:val="00DA1E43"/>
    <w:rsid w:val="00DA2070"/>
    <w:rsid w:val="00DA209A"/>
    <w:rsid w:val="00DA3BA5"/>
    <w:rsid w:val="00DA3F53"/>
    <w:rsid w:val="00DA5901"/>
    <w:rsid w:val="00DA6AA8"/>
    <w:rsid w:val="00DA6FF6"/>
    <w:rsid w:val="00DA7697"/>
    <w:rsid w:val="00DB12D4"/>
    <w:rsid w:val="00DB4988"/>
    <w:rsid w:val="00DB7406"/>
    <w:rsid w:val="00DC0841"/>
    <w:rsid w:val="00DC3D4D"/>
    <w:rsid w:val="00DD083B"/>
    <w:rsid w:val="00DD1578"/>
    <w:rsid w:val="00DD37D5"/>
    <w:rsid w:val="00DE0648"/>
    <w:rsid w:val="00DE15A0"/>
    <w:rsid w:val="00DE1948"/>
    <w:rsid w:val="00DE28B4"/>
    <w:rsid w:val="00DE4272"/>
    <w:rsid w:val="00DE60E5"/>
    <w:rsid w:val="00DF302A"/>
    <w:rsid w:val="00DF4FDA"/>
    <w:rsid w:val="00DF5D41"/>
    <w:rsid w:val="00DF5E1B"/>
    <w:rsid w:val="00DF6606"/>
    <w:rsid w:val="00DF724E"/>
    <w:rsid w:val="00DF7F04"/>
    <w:rsid w:val="00E00484"/>
    <w:rsid w:val="00E00585"/>
    <w:rsid w:val="00E027F5"/>
    <w:rsid w:val="00E050ED"/>
    <w:rsid w:val="00E06258"/>
    <w:rsid w:val="00E07FBD"/>
    <w:rsid w:val="00E120CE"/>
    <w:rsid w:val="00E12634"/>
    <w:rsid w:val="00E1294F"/>
    <w:rsid w:val="00E14600"/>
    <w:rsid w:val="00E14733"/>
    <w:rsid w:val="00E16101"/>
    <w:rsid w:val="00E23559"/>
    <w:rsid w:val="00E235D4"/>
    <w:rsid w:val="00E2397E"/>
    <w:rsid w:val="00E26242"/>
    <w:rsid w:val="00E274C5"/>
    <w:rsid w:val="00E32B17"/>
    <w:rsid w:val="00E333A0"/>
    <w:rsid w:val="00E35F0F"/>
    <w:rsid w:val="00E40761"/>
    <w:rsid w:val="00E40B00"/>
    <w:rsid w:val="00E47013"/>
    <w:rsid w:val="00E51CA9"/>
    <w:rsid w:val="00E53185"/>
    <w:rsid w:val="00E53496"/>
    <w:rsid w:val="00E53539"/>
    <w:rsid w:val="00E547A9"/>
    <w:rsid w:val="00E55F0E"/>
    <w:rsid w:val="00E56303"/>
    <w:rsid w:val="00E57823"/>
    <w:rsid w:val="00E57D19"/>
    <w:rsid w:val="00E60785"/>
    <w:rsid w:val="00E60D4E"/>
    <w:rsid w:val="00E65C8E"/>
    <w:rsid w:val="00E705B6"/>
    <w:rsid w:val="00E706AC"/>
    <w:rsid w:val="00E71963"/>
    <w:rsid w:val="00E71DBE"/>
    <w:rsid w:val="00E73ECC"/>
    <w:rsid w:val="00E77430"/>
    <w:rsid w:val="00E77E95"/>
    <w:rsid w:val="00E80919"/>
    <w:rsid w:val="00E8533A"/>
    <w:rsid w:val="00E8658A"/>
    <w:rsid w:val="00E90BD0"/>
    <w:rsid w:val="00E95CCA"/>
    <w:rsid w:val="00E970A2"/>
    <w:rsid w:val="00EA144D"/>
    <w:rsid w:val="00EA2A71"/>
    <w:rsid w:val="00EA5AC9"/>
    <w:rsid w:val="00EA606E"/>
    <w:rsid w:val="00EA7C3C"/>
    <w:rsid w:val="00EB18BD"/>
    <w:rsid w:val="00EB19C9"/>
    <w:rsid w:val="00EB1D4C"/>
    <w:rsid w:val="00EB3C23"/>
    <w:rsid w:val="00EB517B"/>
    <w:rsid w:val="00EC3277"/>
    <w:rsid w:val="00EC3640"/>
    <w:rsid w:val="00EC42B7"/>
    <w:rsid w:val="00EC5314"/>
    <w:rsid w:val="00EC60E7"/>
    <w:rsid w:val="00EC62E8"/>
    <w:rsid w:val="00EC6B63"/>
    <w:rsid w:val="00ED0FD6"/>
    <w:rsid w:val="00ED1DDC"/>
    <w:rsid w:val="00ED3AE0"/>
    <w:rsid w:val="00ED515D"/>
    <w:rsid w:val="00ED65AC"/>
    <w:rsid w:val="00ED75E4"/>
    <w:rsid w:val="00EE0105"/>
    <w:rsid w:val="00EE0842"/>
    <w:rsid w:val="00EE0CBC"/>
    <w:rsid w:val="00EE2CF0"/>
    <w:rsid w:val="00EE45DC"/>
    <w:rsid w:val="00EE4A5C"/>
    <w:rsid w:val="00EE59AF"/>
    <w:rsid w:val="00EE60AE"/>
    <w:rsid w:val="00EF1CC1"/>
    <w:rsid w:val="00EF4C6E"/>
    <w:rsid w:val="00EF5B7F"/>
    <w:rsid w:val="00F01B84"/>
    <w:rsid w:val="00F033A7"/>
    <w:rsid w:val="00F0392F"/>
    <w:rsid w:val="00F04B8A"/>
    <w:rsid w:val="00F04EC6"/>
    <w:rsid w:val="00F06151"/>
    <w:rsid w:val="00F07831"/>
    <w:rsid w:val="00F11449"/>
    <w:rsid w:val="00F15DA1"/>
    <w:rsid w:val="00F20EAD"/>
    <w:rsid w:val="00F2587A"/>
    <w:rsid w:val="00F2653C"/>
    <w:rsid w:val="00F27830"/>
    <w:rsid w:val="00F27B52"/>
    <w:rsid w:val="00F31C91"/>
    <w:rsid w:val="00F33505"/>
    <w:rsid w:val="00F34332"/>
    <w:rsid w:val="00F3599E"/>
    <w:rsid w:val="00F35A90"/>
    <w:rsid w:val="00F43C73"/>
    <w:rsid w:val="00F449ED"/>
    <w:rsid w:val="00F4510D"/>
    <w:rsid w:val="00F4582D"/>
    <w:rsid w:val="00F46FDB"/>
    <w:rsid w:val="00F51A85"/>
    <w:rsid w:val="00F52083"/>
    <w:rsid w:val="00F529E5"/>
    <w:rsid w:val="00F53C00"/>
    <w:rsid w:val="00F555A6"/>
    <w:rsid w:val="00F5645C"/>
    <w:rsid w:val="00F56694"/>
    <w:rsid w:val="00F57303"/>
    <w:rsid w:val="00F57FDE"/>
    <w:rsid w:val="00F64507"/>
    <w:rsid w:val="00F67437"/>
    <w:rsid w:val="00F703B5"/>
    <w:rsid w:val="00F72AD3"/>
    <w:rsid w:val="00F77B8A"/>
    <w:rsid w:val="00F80696"/>
    <w:rsid w:val="00F81669"/>
    <w:rsid w:val="00F841CA"/>
    <w:rsid w:val="00F86D63"/>
    <w:rsid w:val="00F86DEA"/>
    <w:rsid w:val="00F90F8B"/>
    <w:rsid w:val="00F93AA6"/>
    <w:rsid w:val="00F96C2A"/>
    <w:rsid w:val="00F971A9"/>
    <w:rsid w:val="00FA1996"/>
    <w:rsid w:val="00FA279D"/>
    <w:rsid w:val="00FA37D8"/>
    <w:rsid w:val="00FA516A"/>
    <w:rsid w:val="00FA7168"/>
    <w:rsid w:val="00FB23E9"/>
    <w:rsid w:val="00FB4FB7"/>
    <w:rsid w:val="00FB7A9D"/>
    <w:rsid w:val="00FC229B"/>
    <w:rsid w:val="00FC50A4"/>
    <w:rsid w:val="00FC63B0"/>
    <w:rsid w:val="00FC6BEF"/>
    <w:rsid w:val="00FD026A"/>
    <w:rsid w:val="00FD4BFC"/>
    <w:rsid w:val="00FD5B17"/>
    <w:rsid w:val="00FD68C2"/>
    <w:rsid w:val="00FD6D67"/>
    <w:rsid w:val="00FD75B1"/>
    <w:rsid w:val="00FE22F3"/>
    <w:rsid w:val="00FE42AB"/>
    <w:rsid w:val="00FE601A"/>
    <w:rsid w:val="00FE62E4"/>
    <w:rsid w:val="00FE75D6"/>
    <w:rsid w:val="00FF0522"/>
    <w:rsid w:val="00FF2574"/>
    <w:rsid w:val="00FF3FE3"/>
    <w:rsid w:val="00FF7C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9F322A0F-4619-420C-9D17-9C8EC544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59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593"/>
    <w:rPr>
      <w:rFonts w:ascii="Tahoma" w:hAnsi="Tahoma" w:cs="Tahoma"/>
      <w:sz w:val="16"/>
      <w:szCs w:val="16"/>
    </w:rPr>
  </w:style>
  <w:style w:type="character" w:customStyle="1" w:styleId="BalloonTextChar">
    <w:name w:val="Balloon Text Char"/>
    <w:basedOn w:val="DefaultParagraphFont"/>
    <w:link w:val="BalloonText"/>
    <w:uiPriority w:val="99"/>
    <w:semiHidden/>
    <w:rsid w:val="00602593"/>
    <w:rPr>
      <w:rFonts w:ascii="Tahoma" w:eastAsia="Calibri" w:hAnsi="Tahoma" w:cs="Tahoma"/>
      <w:sz w:val="16"/>
      <w:szCs w:val="16"/>
    </w:rPr>
  </w:style>
  <w:style w:type="paragraph" w:styleId="Header">
    <w:name w:val="header"/>
    <w:basedOn w:val="Normal"/>
    <w:link w:val="HeaderChar"/>
    <w:uiPriority w:val="99"/>
    <w:semiHidden/>
    <w:unhideWhenUsed/>
    <w:rsid w:val="00602593"/>
    <w:pPr>
      <w:tabs>
        <w:tab w:val="center" w:pos="4153"/>
        <w:tab w:val="right" w:pos="8306"/>
      </w:tabs>
    </w:pPr>
  </w:style>
  <w:style w:type="character" w:customStyle="1" w:styleId="HeaderChar">
    <w:name w:val="Header Char"/>
    <w:basedOn w:val="DefaultParagraphFont"/>
    <w:link w:val="Header"/>
    <w:uiPriority w:val="99"/>
    <w:semiHidden/>
    <w:rsid w:val="00602593"/>
    <w:rPr>
      <w:rFonts w:ascii="Calibri" w:eastAsia="Calibri" w:hAnsi="Calibri" w:cs="Times New Roman"/>
    </w:rPr>
  </w:style>
  <w:style w:type="paragraph" w:styleId="Footer">
    <w:name w:val="footer"/>
    <w:basedOn w:val="Normal"/>
    <w:link w:val="FooterChar"/>
    <w:uiPriority w:val="99"/>
    <w:unhideWhenUsed/>
    <w:rsid w:val="00602593"/>
    <w:pPr>
      <w:tabs>
        <w:tab w:val="center" w:pos="4153"/>
        <w:tab w:val="right" w:pos="8306"/>
      </w:tabs>
    </w:pPr>
  </w:style>
  <w:style w:type="character" w:customStyle="1" w:styleId="FooterChar">
    <w:name w:val="Footer Char"/>
    <w:basedOn w:val="DefaultParagraphFont"/>
    <w:link w:val="Footer"/>
    <w:uiPriority w:val="99"/>
    <w:rsid w:val="0060259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kumi.lv/doc.php?id=619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6880-par-iedzivotaju-ienakuma-nodokl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19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61913" TargetMode="External"/><Relationship Id="rId4" Type="http://schemas.openxmlformats.org/officeDocument/2006/relationships/settings" Target="settings.xml"/><Relationship Id="rId9" Type="http://schemas.openxmlformats.org/officeDocument/2006/relationships/hyperlink" Target="http://www.likumi.lv/doc.php?id=6191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BBBC8-4D32-485C-95D2-AD30618D3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4108</Words>
  <Characters>2342</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Arvis Birkovs</cp:lastModifiedBy>
  <cp:revision>2</cp:revision>
  <cp:lastPrinted>2018-08-10T08:34:00Z</cp:lastPrinted>
  <dcterms:created xsi:type="dcterms:W3CDTF">2018-08-14T08:27:00Z</dcterms:created>
  <dcterms:modified xsi:type="dcterms:W3CDTF">2018-08-14T08:27:00Z</dcterms:modified>
</cp:coreProperties>
</file>