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CC" w:rsidRPr="009A7C3E" w:rsidRDefault="00E478CC" w:rsidP="00E478CC">
      <w:pPr>
        <w:widowControl w:val="0"/>
        <w:suppressAutoHyphens/>
        <w:jc w:val="right"/>
        <w:rPr>
          <w:rFonts w:eastAsia="Lucida Sans Unicode"/>
          <w:bCs/>
          <w:iCs/>
          <w:noProof/>
          <w:color w:val="000000"/>
          <w:kern w:val="1"/>
          <w:lang w:val="lv-LV"/>
        </w:rPr>
      </w:pPr>
      <w:r w:rsidRPr="009A7C3E">
        <w:rPr>
          <w:rFonts w:eastAsia="Lucida Sans Unicode"/>
          <w:bCs/>
          <w:iCs/>
          <w:noProof/>
          <w:color w:val="000000"/>
          <w:kern w:val="1"/>
          <w:lang w:val="lv-LV"/>
        </w:rPr>
        <w:t>Pielikums</w:t>
      </w:r>
    </w:p>
    <w:p w:rsidR="00E478CC" w:rsidRPr="009A7C3E" w:rsidRDefault="00E478CC" w:rsidP="00E478CC">
      <w:pPr>
        <w:keepNext/>
        <w:widowControl w:val="0"/>
        <w:suppressAutoHyphens/>
        <w:jc w:val="right"/>
        <w:outlineLvl w:val="1"/>
        <w:rPr>
          <w:rFonts w:eastAsia="Lucida Sans Unicode"/>
          <w:iCs/>
          <w:noProof/>
          <w:color w:val="000000"/>
          <w:kern w:val="1"/>
          <w:lang w:val="lv-LV"/>
        </w:rPr>
      </w:pPr>
      <w:r w:rsidRPr="009A7C3E">
        <w:rPr>
          <w:rFonts w:eastAsia="Lucida Sans Unicode"/>
          <w:iCs/>
          <w:noProof/>
          <w:color w:val="000000"/>
          <w:kern w:val="1"/>
          <w:lang w:val="lv-LV"/>
        </w:rPr>
        <w:t xml:space="preserve">Balvu novada Domes </w:t>
      </w:r>
    </w:p>
    <w:p w:rsidR="00E478CC" w:rsidRPr="009A7C3E" w:rsidRDefault="00E478CC" w:rsidP="00E478CC">
      <w:pPr>
        <w:jc w:val="right"/>
        <w:rPr>
          <w:rFonts w:eastAsia="Calibri"/>
          <w:lang w:val="lv-LV"/>
        </w:rPr>
      </w:pPr>
      <w:proofErr w:type="spellStart"/>
      <w:proofErr w:type="gramStart"/>
      <w:r w:rsidRPr="009A7C3E">
        <w:rPr>
          <w:rFonts w:eastAsia="Calibri"/>
          <w:lang w:val="lv-LV"/>
        </w:rPr>
        <w:t>2018.gada</w:t>
      </w:r>
      <w:proofErr w:type="spellEnd"/>
      <w:proofErr w:type="gramEnd"/>
      <w:r w:rsidRPr="009A7C3E">
        <w:rPr>
          <w:rFonts w:eastAsia="Calibri"/>
          <w:lang w:val="lv-LV"/>
        </w:rPr>
        <w:t xml:space="preserve"> </w:t>
      </w:r>
      <w:proofErr w:type="spellStart"/>
      <w:r w:rsidRPr="009A7C3E">
        <w:rPr>
          <w:rFonts w:eastAsia="Calibri"/>
          <w:lang w:val="lv-LV"/>
        </w:rPr>
        <w:t>25.oktobra</w:t>
      </w:r>
      <w:proofErr w:type="spellEnd"/>
    </w:p>
    <w:p w:rsidR="00E478CC" w:rsidRPr="009A7C3E" w:rsidRDefault="00E478CC" w:rsidP="00E478CC">
      <w:pPr>
        <w:widowControl w:val="0"/>
        <w:suppressAutoHyphens/>
        <w:jc w:val="right"/>
        <w:rPr>
          <w:rFonts w:eastAsia="Times New Roman"/>
          <w:bCs/>
          <w:lang w:val="lv-LV" w:eastAsia="lv-LV"/>
        </w:rPr>
      </w:pPr>
      <w:r w:rsidRPr="009A7C3E">
        <w:rPr>
          <w:rFonts w:eastAsia="Times New Roman"/>
          <w:kern w:val="1"/>
          <w:lang w:val="lv-LV"/>
        </w:rPr>
        <w:t xml:space="preserve">lēmumam </w:t>
      </w:r>
      <w:r w:rsidRPr="009A7C3E">
        <w:rPr>
          <w:rFonts w:eastAsia="Times New Roman"/>
          <w:bCs/>
          <w:lang w:val="lv-LV" w:eastAsia="lv-LV"/>
        </w:rPr>
        <w:t>„</w:t>
      </w:r>
      <w:hyperlink r:id="rId7" w:history="1">
        <w:r w:rsidRPr="009A7C3E">
          <w:rPr>
            <w:rFonts w:eastAsia="Times New Roman"/>
            <w:bCs/>
            <w:lang w:val="lv-LV" w:eastAsia="lv-LV"/>
          </w:rPr>
          <w:t>Par nedzīvojamās telpas – garāžas Tirgus ielā 7, Balvos, Balvu novadā nomas maksas noteikšanu, nomas līguma projekta un izsoles noteikumu apstiprināšanu</w:t>
        </w:r>
      </w:hyperlink>
      <w:r w:rsidRPr="009A7C3E">
        <w:rPr>
          <w:rFonts w:eastAsia="Times New Roman"/>
          <w:bCs/>
          <w:lang w:val="lv-LV" w:eastAsia="lv-LV"/>
        </w:rPr>
        <w:t>”</w:t>
      </w:r>
    </w:p>
    <w:p w:rsidR="00E478CC" w:rsidRPr="009A7C3E" w:rsidRDefault="00E478CC" w:rsidP="00E478CC">
      <w:pPr>
        <w:jc w:val="right"/>
        <w:rPr>
          <w:rFonts w:eastAsia="Calibri"/>
          <w:lang w:val="lv-LV"/>
        </w:rPr>
      </w:pPr>
      <w:r>
        <w:rPr>
          <w:rFonts w:eastAsia="Calibri"/>
          <w:lang w:val="lv-LV"/>
        </w:rPr>
        <w:t xml:space="preserve">(protokols </w:t>
      </w:r>
      <w:proofErr w:type="spellStart"/>
      <w:r>
        <w:rPr>
          <w:rFonts w:eastAsia="Calibri"/>
          <w:lang w:val="lv-LV"/>
        </w:rPr>
        <w:t>Nr.1</w:t>
      </w:r>
      <w:r w:rsidR="00323499">
        <w:rPr>
          <w:rFonts w:eastAsia="Calibri"/>
          <w:lang w:val="lv-LV"/>
        </w:rPr>
        <w:t>3</w:t>
      </w:r>
      <w:proofErr w:type="spellEnd"/>
      <w:r w:rsidRPr="009A7C3E">
        <w:rPr>
          <w:rFonts w:eastAsia="Calibri"/>
          <w:lang w:val="lv-LV"/>
        </w:rPr>
        <w:t>,</w:t>
      </w:r>
      <w:r>
        <w:rPr>
          <w:rFonts w:eastAsia="Calibri"/>
          <w:lang w:val="lv-LV"/>
        </w:rPr>
        <w:t xml:space="preserve"> 39</w:t>
      </w:r>
      <w:r w:rsidRPr="009A7C3E">
        <w:rPr>
          <w:rFonts w:eastAsia="Calibri"/>
          <w:lang w:val="lv-LV"/>
        </w:rPr>
        <w:t>.§)</w:t>
      </w:r>
    </w:p>
    <w:p w:rsidR="00E478CC" w:rsidRPr="009A7C3E" w:rsidRDefault="00E478CC" w:rsidP="00E478CC">
      <w:pPr>
        <w:jc w:val="both"/>
        <w:rPr>
          <w:rFonts w:eastAsia="Times New Roman"/>
          <w:lang w:val="lv-LV" w:eastAsia="lv-LV"/>
        </w:rPr>
      </w:pPr>
    </w:p>
    <w:p w:rsidR="00E478CC" w:rsidRPr="009A7C3E" w:rsidRDefault="00E478CC" w:rsidP="00E478CC">
      <w:pPr>
        <w:jc w:val="center"/>
        <w:rPr>
          <w:rFonts w:eastAsia="Times New Roman"/>
          <w:b/>
          <w:lang w:val="lv-LV" w:eastAsia="lv-LV"/>
        </w:rPr>
      </w:pPr>
      <w:r w:rsidRPr="009A7C3E">
        <w:rPr>
          <w:rFonts w:eastAsia="Times New Roman"/>
          <w:b/>
          <w:lang w:val="lv-LV" w:eastAsia="lv-LV"/>
        </w:rPr>
        <w:t>NEDZĪVOJAMO TELPU NOMAS LĪGUMA PROJEKTS</w:t>
      </w:r>
    </w:p>
    <w:p w:rsidR="00E478CC" w:rsidRPr="009A7C3E" w:rsidRDefault="00E478CC" w:rsidP="00E478CC">
      <w:pPr>
        <w:rPr>
          <w:rFonts w:eastAsia="Times New Roman"/>
          <w:lang w:val="lv-LV" w:eastAsia="lv-LV"/>
        </w:rPr>
      </w:pPr>
    </w:p>
    <w:p w:rsidR="00E478CC" w:rsidRPr="009A7C3E" w:rsidRDefault="00E478CC" w:rsidP="00E478CC">
      <w:pPr>
        <w:jc w:val="right"/>
        <w:rPr>
          <w:rFonts w:eastAsia="Times New Roman"/>
          <w:lang w:val="lv-LV" w:eastAsia="lv-LV"/>
        </w:rPr>
      </w:pPr>
      <w:r w:rsidRPr="009A7C3E">
        <w:rPr>
          <w:rFonts w:eastAsia="Times New Roman"/>
          <w:lang w:val="lv-LV" w:eastAsia="lv-LV"/>
        </w:rPr>
        <w:t>Balvos</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2018.gada</w:t>
      </w:r>
      <w:proofErr w:type="spellEnd"/>
      <w:r w:rsidRPr="009A7C3E">
        <w:rPr>
          <w:rFonts w:eastAsia="Times New Roman"/>
          <w:lang w:val="lv-LV" w:eastAsia="lv-LV"/>
        </w:rPr>
        <w:t xml:space="preserve"> _______________                                                                                               </w:t>
      </w:r>
    </w:p>
    <w:p w:rsidR="00E478CC" w:rsidRPr="009A7C3E" w:rsidRDefault="00E478CC" w:rsidP="00E478CC">
      <w:pPr>
        <w:rPr>
          <w:rFonts w:eastAsia="Times New Roman"/>
          <w:lang w:val="lv-LV" w:eastAsia="lv-LV"/>
        </w:rPr>
      </w:pPr>
    </w:p>
    <w:p w:rsidR="00E478CC" w:rsidRPr="009A7C3E" w:rsidRDefault="00E478CC" w:rsidP="00E478CC">
      <w:pPr>
        <w:jc w:val="both"/>
        <w:rPr>
          <w:rFonts w:eastAsia="Times New Roman"/>
          <w:lang w:val="lv-LV" w:eastAsia="lv-LV"/>
        </w:rPr>
      </w:pPr>
      <w:r w:rsidRPr="009A7C3E">
        <w:rPr>
          <w:rFonts w:eastAsia="Times New Roman"/>
          <w:b/>
          <w:lang w:val="lv-LV" w:eastAsia="lv-LV"/>
        </w:rPr>
        <w:t xml:space="preserve">________________________________________________________________, </w:t>
      </w:r>
      <w:r w:rsidRPr="009A7C3E">
        <w:rPr>
          <w:rFonts w:eastAsia="Times New Roman"/>
          <w:lang w:val="lv-LV" w:eastAsia="lv-LV"/>
        </w:rPr>
        <w:t>turpmāk tekstā Iznomātājs, no vienas puses un, _______________________________________________, turpmāk tekstā Nomnieks no otras puses</w:t>
      </w:r>
    </w:p>
    <w:p w:rsidR="00E478CC" w:rsidRPr="009A7C3E" w:rsidRDefault="00E478CC" w:rsidP="00E478CC">
      <w:pPr>
        <w:jc w:val="both"/>
        <w:rPr>
          <w:rFonts w:eastAsia="Times New Roman"/>
          <w:b/>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1. LĪGUMA PRIEKŠMETS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1.1. Iznomātājs nodod Nomniekam, un Nomnieks pieņem atlīdzības lietošanā nedzīvojamo telpu – garāžu Tirgus ielā 7, Balvos, Balvu novadā, ar kopējo platību 22.0 </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vertAlign w:val="superscript"/>
          <w:lang w:val="lv-LV" w:eastAsia="lv-LV"/>
        </w:rPr>
        <w:t xml:space="preserve"> </w:t>
      </w:r>
      <w:r w:rsidRPr="009A7C3E">
        <w:rPr>
          <w:rFonts w:eastAsia="Times New Roman"/>
          <w:lang w:val="lv-LV" w:eastAsia="lv-LV"/>
        </w:rPr>
        <w:t>turpmāk tekstā – Telpa.</w:t>
      </w:r>
    </w:p>
    <w:p w:rsidR="00E478CC" w:rsidRPr="009A7C3E" w:rsidRDefault="00E478CC" w:rsidP="00E478CC">
      <w:pPr>
        <w:jc w:val="both"/>
        <w:rPr>
          <w:rFonts w:eastAsia="Times New Roman"/>
          <w:lang w:val="lv-LV" w:eastAsia="lv-LV"/>
        </w:rPr>
      </w:pPr>
      <w:r w:rsidRPr="009A7C3E">
        <w:rPr>
          <w:rFonts w:eastAsia="Times New Roman"/>
          <w:lang w:val="lv-LV" w:eastAsia="lv-LV"/>
        </w:rPr>
        <w:t>1.2. Telpa Nomniekam tiek nodota ar pieņemšanas – nodošanas aktu, kuru paraksta abas līgumslēdzējas puses, kas ir nomas līguma neatņemama sastāvdaļa. Telpa tiek nodota Nomniekam tādā stāvoklī, kādā tās ir nodošanas dienā. Telpas tehniskais stāvoklis ir fiksēts Telpas nodošanas – pieņemšanas aktā. Nomnieks, parakstot šo Līgumu, apliecina, ka telpas fiziskais stāvoklis Nomniekam ir zināms un ka tam nav pretenziju.</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1.3. Iznomātājs nodod Telpu - garāžu automašīnas novietošanai. </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2. NOMNIEKA PIENĀKUMI</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2.1. Nomnieks apņemas izmantot Telpu atbilstoši šā Līguma </w:t>
      </w:r>
      <w:proofErr w:type="spellStart"/>
      <w:r w:rsidRPr="009A7C3E">
        <w:rPr>
          <w:rFonts w:eastAsia="Times New Roman"/>
          <w:lang w:val="lv-LV" w:eastAsia="lv-LV"/>
        </w:rPr>
        <w:t>1.3.punktā</w:t>
      </w:r>
      <w:proofErr w:type="spellEnd"/>
      <w:r w:rsidRPr="009A7C3E">
        <w:rPr>
          <w:rFonts w:eastAsia="Times New Roman"/>
          <w:lang w:val="lv-LV" w:eastAsia="lv-LV"/>
        </w:rPr>
        <w:t xml:space="preserve"> norādītajam mērķim. </w:t>
      </w:r>
    </w:p>
    <w:p w:rsidR="00E478CC" w:rsidRPr="009A7C3E" w:rsidRDefault="00E478CC" w:rsidP="00E478CC">
      <w:pPr>
        <w:jc w:val="both"/>
        <w:rPr>
          <w:rFonts w:eastAsia="Times New Roman"/>
          <w:lang w:val="lv-LV" w:eastAsia="lv-LV"/>
        </w:rPr>
      </w:pPr>
      <w:r w:rsidRPr="009A7C3E">
        <w:rPr>
          <w:rFonts w:eastAsia="Times New Roman"/>
          <w:lang w:val="lv-LV" w:eastAsia="lv-LV"/>
        </w:rPr>
        <w:t>2.2. Nomnieks apņemas savlaicīgi veikt nomas maksu par Telpas izmantošanu, komunālos maksājumus un nodokļus šajā Līgumā noteiktajos termiņos un kārtībā pēc piestādītiem rēķiniem.</w:t>
      </w:r>
    </w:p>
    <w:p w:rsidR="00E478CC" w:rsidRPr="009A7C3E" w:rsidRDefault="00E478CC" w:rsidP="00E478CC">
      <w:pPr>
        <w:jc w:val="both"/>
        <w:rPr>
          <w:rFonts w:eastAsia="Times New Roman"/>
          <w:lang w:val="lv-LV" w:eastAsia="lv-LV"/>
        </w:rPr>
      </w:pPr>
      <w:r w:rsidRPr="009A7C3E">
        <w:rPr>
          <w:rFonts w:eastAsia="Times New Roman"/>
          <w:lang w:val="lv-LV" w:eastAsia="lv-LV"/>
        </w:rPr>
        <w:t>2.3. Bez Iznomātāja rakstveida atļaujas Nomnieks nedrīkst Telpu nodot apakšnomā.</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2.4. Nomnieks apņemas uzturēt Telpu kārtībā, kā arī saudzīgi izturēties pret ēku un tai pieguļošo teritoriju, kurā atrodas Telpa visu šā Līguma darbības laiku. </w:t>
      </w:r>
    </w:p>
    <w:p w:rsidR="00E478CC" w:rsidRPr="009A7C3E" w:rsidRDefault="00E478CC" w:rsidP="00E478CC">
      <w:pPr>
        <w:jc w:val="both"/>
        <w:rPr>
          <w:rFonts w:eastAsia="Times New Roman"/>
          <w:lang w:val="lv-LV" w:eastAsia="lv-LV"/>
        </w:rPr>
      </w:pPr>
      <w:r w:rsidRPr="009A7C3E">
        <w:rPr>
          <w:rFonts w:eastAsia="Times New Roman"/>
          <w:lang w:val="lv-LV" w:eastAsia="lv-LV"/>
        </w:rPr>
        <w:t>2.5. Šā Līguma termiņam beidzoties vai pārtraucot tā darbību, Nomniekam ir jāatdod Iznomātājam Telpa ne sliktākā stāvoklī, kā tā tika pieņemta.</w:t>
      </w:r>
    </w:p>
    <w:p w:rsidR="00E478CC" w:rsidRPr="009A7C3E" w:rsidRDefault="00E478CC" w:rsidP="00E478CC">
      <w:pPr>
        <w:jc w:val="both"/>
        <w:rPr>
          <w:rFonts w:eastAsia="Times New Roman"/>
          <w:lang w:val="lv-LV" w:eastAsia="lv-LV"/>
        </w:rPr>
      </w:pPr>
      <w:r w:rsidRPr="009A7C3E">
        <w:rPr>
          <w:rFonts w:eastAsia="Times New Roman"/>
          <w:lang w:val="lv-LV" w:eastAsia="lv-LV"/>
        </w:rPr>
        <w:t>2.6. Ja uz Telpas atbrīvošanas brīdi tās stāvoklis ir pasliktinājies, tad Nomniekam ir jāveic Telpas remonts pēc plāna, kas saskaņots ar Iznomātāju vai jāapmaksā remonta vērtība, ja Iznomātājs tam piekrīt.</w:t>
      </w:r>
    </w:p>
    <w:p w:rsidR="00E478CC" w:rsidRPr="009A7C3E" w:rsidRDefault="00E478CC" w:rsidP="00E478CC">
      <w:pPr>
        <w:jc w:val="both"/>
        <w:rPr>
          <w:rFonts w:eastAsia="Times New Roman"/>
          <w:lang w:val="lv-LV" w:eastAsia="lv-LV"/>
        </w:rPr>
      </w:pPr>
      <w:r w:rsidRPr="009A7C3E">
        <w:rPr>
          <w:rFonts w:eastAsia="Times New Roman"/>
          <w:lang w:val="lv-LV" w:eastAsia="lv-LV"/>
        </w:rPr>
        <w:t>2.7. Lietojot telpu, Nomniekam ir jāievēro LR likumdošanas akti, valsts iestāžu un pašvaldības noteikumi un lēmumi, kā arī citu kompetentu iestāžu prasības.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2.8. Nomniekam ir pienākums ievērot drošības tehnikas un ugunsdrošības noteikumus, kā arī </w:t>
      </w:r>
    </w:p>
    <w:p w:rsidR="00E478CC" w:rsidRPr="009A7C3E" w:rsidRDefault="00E478CC" w:rsidP="00E478CC">
      <w:pPr>
        <w:jc w:val="both"/>
        <w:rPr>
          <w:rFonts w:eastAsia="Times New Roman"/>
          <w:lang w:val="lv-LV" w:eastAsia="lv-LV"/>
        </w:rPr>
      </w:pPr>
      <w:r w:rsidRPr="009A7C3E">
        <w:rPr>
          <w:rFonts w:eastAsia="Times New Roman"/>
          <w:lang w:val="lv-LV" w:eastAsia="lv-LV"/>
        </w:rPr>
        <w:t>Iznomātāja norādījumus.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2.9. Nododot Telpu Iznomātājam, Nomniekam uz sava rēķina ir jāapmaksā visi izdevumi, kas saistīti ar Telpas atbrīvošanu. </w:t>
      </w:r>
    </w:p>
    <w:p w:rsidR="00E478CC" w:rsidRPr="009A7C3E" w:rsidRDefault="00E478CC" w:rsidP="00E478CC">
      <w:pPr>
        <w:jc w:val="both"/>
        <w:rPr>
          <w:rFonts w:eastAsia="Times New Roman"/>
          <w:lang w:val="lv-LV" w:eastAsia="lv-LV"/>
        </w:rPr>
      </w:pPr>
      <w:r w:rsidRPr="009A7C3E">
        <w:rPr>
          <w:rFonts w:eastAsia="Times New Roman"/>
          <w:lang w:val="lv-LV" w:eastAsia="lv-LV"/>
        </w:rPr>
        <w:t>2.10. Nomnieks apņemas Telpu atbrīvot 5 (piecu) dienu laikā pēc šī Līguma darbības termiņa beigām vai arī no tā laušanas brīža, ja telpa ir nepieciešama pašvaldībai.</w:t>
      </w:r>
    </w:p>
    <w:p w:rsidR="00E478CC" w:rsidRPr="009A7C3E" w:rsidRDefault="00E478CC" w:rsidP="00E478CC">
      <w:pPr>
        <w:jc w:val="both"/>
        <w:rPr>
          <w:rFonts w:eastAsia="Times New Roman"/>
          <w:lang w:val="lv-LV" w:eastAsia="lv-LV"/>
        </w:rPr>
      </w:pPr>
      <w:r w:rsidRPr="009A7C3E">
        <w:rPr>
          <w:rFonts w:eastAsia="Times New Roman"/>
          <w:lang w:val="lv-LV" w:eastAsia="lv-LV"/>
        </w:rPr>
        <w:t>2.11. Pārtraucot šo līgumu, Telpas nodošana notiek, sastādot nodošanas – pieņemšanas aktu, kas ir šī Līguma neatņemama sastāvdaļa.</w:t>
      </w:r>
    </w:p>
    <w:p w:rsidR="00E478CC" w:rsidRPr="009A7C3E" w:rsidRDefault="00E478CC" w:rsidP="00E478CC">
      <w:pPr>
        <w:jc w:val="both"/>
        <w:rPr>
          <w:rFonts w:eastAsia="Times New Roman"/>
          <w:lang w:val="lv-LV" w:eastAsia="lv-LV"/>
        </w:rPr>
      </w:pPr>
      <w:r w:rsidRPr="009A7C3E">
        <w:rPr>
          <w:rFonts w:eastAsia="Times New Roman"/>
          <w:lang w:val="lv-LV" w:eastAsia="lv-LV"/>
        </w:rPr>
        <w:lastRenderedPageBreak/>
        <w:t>2.12. Ja 5 dienu laikā no šī Līguma termiņa izbeigšanās Nomnieks nav atbrīvojis Telpu, tajā atstātās mantas Puses uzskatīs par pamestām un Iznomātājam ir tiesības rīkoties ar tām pēc saviem ieskatiem.</w:t>
      </w:r>
    </w:p>
    <w:p w:rsidR="00E478CC" w:rsidRPr="009A7C3E" w:rsidRDefault="00E478CC" w:rsidP="00E478CC">
      <w:pPr>
        <w:jc w:val="both"/>
        <w:rPr>
          <w:rFonts w:eastAsia="Times New Roman"/>
          <w:lang w:val="lv-LV" w:eastAsia="lv-LV"/>
        </w:rPr>
      </w:pPr>
      <w:r w:rsidRPr="009A7C3E">
        <w:rPr>
          <w:rFonts w:eastAsia="Times New Roman"/>
          <w:lang w:val="lv-LV" w:eastAsia="lv-LV"/>
        </w:rPr>
        <w:t>2.13. Atstājot Telpu sakarā ar Līguma termiņa izbeigšanos vai Līguma laušanu, Nomniekam ir tiesības paņemt tikai tās viņam piederošās mantas un tikai tos Telpas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rsidR="00E478CC" w:rsidRPr="009A7C3E" w:rsidRDefault="00E478CC" w:rsidP="00E478CC">
      <w:pPr>
        <w:jc w:val="both"/>
        <w:rPr>
          <w:rFonts w:eastAsia="Times New Roman"/>
          <w:lang w:val="lv-LV" w:eastAsia="lv-LV"/>
        </w:rPr>
      </w:pPr>
      <w:r w:rsidRPr="009A7C3E">
        <w:rPr>
          <w:rFonts w:eastAsia="Times New Roman"/>
          <w:lang w:val="lv-LV" w:eastAsia="lv-LV"/>
        </w:rPr>
        <w:t>2.14. Nomniekam nav tiesību izmantot Telpu, radot draudus cilvēku dzīvībai vai veselībai un/vai Telpas kvalitātei un drošībai. Tāpat Telpu ir aizliegts izmantot, radot ugunsgrēka vai nelaimes gadījuma draudus.</w:t>
      </w:r>
    </w:p>
    <w:p w:rsidR="00E478CC" w:rsidRPr="009A7C3E" w:rsidRDefault="00E478CC" w:rsidP="00E478CC">
      <w:pPr>
        <w:jc w:val="both"/>
        <w:rPr>
          <w:rFonts w:eastAsia="Times New Roman"/>
          <w:lang w:val="lv-LV" w:eastAsia="lv-LV"/>
        </w:rPr>
      </w:pPr>
      <w:r w:rsidRPr="009A7C3E">
        <w:rPr>
          <w:rFonts w:eastAsia="Times New Roman"/>
          <w:lang w:val="lv-LV" w:eastAsia="lv-LV"/>
        </w:rPr>
        <w:t>2.15. Nomniekam aizliegts Telpā izmantot viegli uzliesmojošus šķīdumus un līdzekļus vai</w:t>
      </w:r>
    </w:p>
    <w:p w:rsidR="00E478CC" w:rsidRPr="009A7C3E" w:rsidRDefault="00E478CC" w:rsidP="00E478CC">
      <w:pPr>
        <w:jc w:val="both"/>
        <w:rPr>
          <w:rFonts w:eastAsia="Times New Roman"/>
          <w:lang w:val="lv-LV" w:eastAsia="lv-LV"/>
        </w:rPr>
      </w:pPr>
      <w:r w:rsidRPr="009A7C3E">
        <w:rPr>
          <w:rFonts w:eastAsia="Times New Roman"/>
          <w:lang w:val="lv-LV" w:eastAsia="lv-LV"/>
        </w:rPr>
        <w:t>arī kādas citas bīstamas vielas vai priekšmetus, kuri varētu apdraudēt cilvēku dzīvību vai veselību un/vai Telpas kvalitāti un drošību.</w:t>
      </w:r>
    </w:p>
    <w:p w:rsidR="00E478CC" w:rsidRPr="009A7C3E" w:rsidRDefault="00E478CC" w:rsidP="00E478CC">
      <w:pPr>
        <w:jc w:val="both"/>
        <w:rPr>
          <w:rFonts w:eastAsia="Times New Roman"/>
          <w:lang w:val="lv-LV" w:eastAsia="lv-LV"/>
        </w:rPr>
      </w:pPr>
      <w:r w:rsidRPr="009A7C3E">
        <w:rPr>
          <w:rFonts w:eastAsia="Times New Roman"/>
          <w:lang w:val="lv-LV" w:eastAsia="lv-LV"/>
        </w:rPr>
        <w:t>2.16. Visa šī Līguma darbības laikā Nomnieks ir atbildīgs par visu to personu rīcību, kuras atrodas Telpā.</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3. NOMNIEKA TIESĪBAS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3.1. Nomniekam ir tiesības netraucēti lietot Telpu visu šo Līguma darbības laiku, ievērojot šī Līguma nosacījumus. </w:t>
      </w:r>
    </w:p>
    <w:p w:rsidR="00E478CC" w:rsidRPr="009A7C3E" w:rsidRDefault="00E478CC" w:rsidP="00E478CC">
      <w:pPr>
        <w:jc w:val="both"/>
        <w:rPr>
          <w:rFonts w:eastAsia="Times New Roman"/>
          <w:lang w:val="lv-LV" w:eastAsia="lv-LV"/>
        </w:rPr>
      </w:pPr>
      <w:r w:rsidRPr="009A7C3E">
        <w:rPr>
          <w:rFonts w:eastAsia="Times New Roman"/>
          <w:lang w:val="lv-LV" w:eastAsia="lv-LV"/>
        </w:rPr>
        <w:t>3.2. Nomnieka tiesības lietot Telpu rodas Telpas nodošanas brīdī Nomniekam saskaņā ar šā Līgumā noteikto kārtību.</w:t>
      </w:r>
    </w:p>
    <w:p w:rsidR="00E478CC" w:rsidRPr="009A7C3E" w:rsidRDefault="00E478CC" w:rsidP="00E478CC">
      <w:pPr>
        <w:jc w:val="both"/>
        <w:rPr>
          <w:rFonts w:eastAsia="Times New Roman"/>
          <w:lang w:val="lv-LV" w:eastAsia="lv-LV"/>
        </w:rPr>
      </w:pPr>
      <w:r w:rsidRPr="009A7C3E">
        <w:rPr>
          <w:rFonts w:eastAsia="Times New Roman"/>
          <w:lang w:val="lv-LV" w:eastAsia="lv-LV"/>
        </w:rPr>
        <w:t>3.3. Nomniekam ir tiesības nodot Telpu apakšnomā, iepriekš rakstveidā saskaņojot ar Iznomātāju.</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3.4. Nomniekam ir tiesības pirms termiņa samaksāt nomas maksu atbilstoši šā Līguma noteikumiem. </w:t>
      </w:r>
    </w:p>
    <w:p w:rsidR="00E478CC" w:rsidRPr="009A7C3E" w:rsidRDefault="00E478CC" w:rsidP="00E478CC">
      <w:pPr>
        <w:jc w:val="both"/>
        <w:rPr>
          <w:rFonts w:eastAsia="Times New Roman"/>
          <w:lang w:val="lv-LV" w:eastAsia="lv-LV"/>
        </w:rPr>
      </w:pPr>
      <w:r w:rsidRPr="009A7C3E">
        <w:rPr>
          <w:rFonts w:eastAsia="Times New Roman"/>
          <w:lang w:val="lv-LV" w:eastAsia="lv-LV"/>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4. IZNOMĀTĀJA PIENĀKUMI.</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4.1. Iznomātājs apņemas 5 (piecu) darba dienu laikā no šā Līguma parakstīšanas nodot Nomniekam lietošanā Telpu.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4.2. Šā Līguma darbības laikā Iznomātājs apņemas nodrošināt Nomniekam brīvu pieeju Telpai jebkurā diennakts laikā, kā arī netraucēt Nomniekam izmantot Telpu šā Līguma </w:t>
      </w:r>
      <w:proofErr w:type="spellStart"/>
      <w:r w:rsidRPr="009A7C3E">
        <w:rPr>
          <w:rFonts w:eastAsia="Times New Roman"/>
          <w:lang w:val="lv-LV" w:eastAsia="lv-LV"/>
        </w:rPr>
        <w:t>1.3.punktā</w:t>
      </w:r>
      <w:proofErr w:type="spellEnd"/>
      <w:r w:rsidRPr="009A7C3E">
        <w:rPr>
          <w:rFonts w:eastAsia="Times New Roman"/>
          <w:lang w:val="lv-LV" w:eastAsia="lv-LV"/>
        </w:rPr>
        <w:t xml:space="preserve"> minētajam mērķim.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4.3. Šā Līguma darbības laikā Iznomātājs apņemas nodrošināt Nomniekam komunālos pakalpojumus (elektrību), kas nepieciešama Telpas normālai ekspluatācijai. </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lang w:val="lv-LV" w:eastAsia="lv-LV"/>
        </w:rPr>
        <w:t xml:space="preserve"> </w:t>
      </w:r>
      <w:r w:rsidRPr="009A7C3E">
        <w:rPr>
          <w:rFonts w:eastAsia="Times New Roman"/>
          <w:b/>
          <w:lang w:val="lv-LV" w:eastAsia="lv-LV"/>
        </w:rPr>
        <w:t>5. IZNOMĀTĀJA TIESĪBAS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5.1. Pieprasīt nomas maksas samaksu šajā Līgumā noteiktajā kārtībā. </w:t>
      </w:r>
    </w:p>
    <w:p w:rsidR="00E478CC" w:rsidRPr="009A7C3E" w:rsidRDefault="00E478CC" w:rsidP="00E478CC">
      <w:pPr>
        <w:jc w:val="both"/>
        <w:rPr>
          <w:rFonts w:eastAsia="Times New Roman"/>
          <w:lang w:val="lv-LV" w:eastAsia="lv-LV"/>
        </w:rPr>
      </w:pPr>
      <w:r w:rsidRPr="009A7C3E">
        <w:rPr>
          <w:rFonts w:eastAsia="Times New Roman"/>
          <w:lang w:val="lv-LV" w:eastAsia="lv-LV"/>
        </w:rPr>
        <w:t>5.2. Netraucējot Nomnieka normālu darbību, veikt telpas tehnisko apskati, tās norises laiku iepriekš, saskaņojot to ar Nomnieku.</w:t>
      </w:r>
    </w:p>
    <w:p w:rsidR="00E478CC" w:rsidRPr="009A7C3E" w:rsidRDefault="00E478CC" w:rsidP="00E478CC">
      <w:pPr>
        <w:jc w:val="both"/>
        <w:rPr>
          <w:rFonts w:eastAsia="Times New Roman"/>
          <w:lang w:val="lv-LV" w:eastAsia="lv-LV"/>
        </w:rPr>
      </w:pPr>
      <w:r w:rsidRPr="009A7C3E">
        <w:rPr>
          <w:rFonts w:eastAsia="Times New Roman"/>
          <w:lang w:val="lv-LV" w:eastAsia="lv-LV"/>
        </w:rPr>
        <w:t>5.2. Iznomātājam ir tiesības pārtraukt šo Līgumu saskaņā ar šā Līguma noteikumiem un Latvijas Republikas likumdošanas aktiem.</w:t>
      </w:r>
    </w:p>
    <w:p w:rsidR="00E478CC" w:rsidRPr="009A7C3E" w:rsidRDefault="00E478CC" w:rsidP="00E478CC">
      <w:pPr>
        <w:jc w:val="both"/>
        <w:rPr>
          <w:rFonts w:eastAsia="Times New Roman"/>
          <w:lang w:val="lv-LV" w:eastAsia="lv-LV"/>
        </w:rPr>
      </w:pPr>
      <w:r w:rsidRPr="009A7C3E">
        <w:rPr>
          <w:rFonts w:eastAsia="Times New Roman"/>
          <w:lang w:val="lv-LV" w:eastAsia="lv-LV"/>
        </w:rPr>
        <w:t>5.3. Veikt nepieciešamās darbības, lai atbrīvotu Telpu Līguma darbības termiņa izbeigšanās gadījumā vai arī tā pirmstermiņa laušanas gadījumā un/vai ja Nomnieks nepilda šī Līguma saistības.</w:t>
      </w:r>
    </w:p>
    <w:p w:rsidR="00E478CC" w:rsidRPr="009A7C3E" w:rsidRDefault="00E478CC" w:rsidP="00E478CC">
      <w:pPr>
        <w:jc w:val="both"/>
        <w:rPr>
          <w:rFonts w:eastAsia="Times New Roman"/>
          <w:lang w:val="lv-LV" w:eastAsia="lv-LV"/>
        </w:rPr>
      </w:pPr>
      <w:r w:rsidRPr="009A7C3E">
        <w:rPr>
          <w:rFonts w:eastAsia="Times New Roman"/>
          <w:lang w:val="lv-LV" w:eastAsia="lv-LV"/>
        </w:rPr>
        <w:lastRenderedPageBreak/>
        <w:t>5.4. Iznomātājam ir tiesības Telpu rādīt potenciālajiem Telpas nomniekiem, iepriekš par to brīdinot Nomnieku.</w:t>
      </w:r>
    </w:p>
    <w:p w:rsidR="00E478CC" w:rsidRPr="009A7C3E" w:rsidRDefault="00E478CC" w:rsidP="00E478CC">
      <w:pPr>
        <w:jc w:val="both"/>
        <w:rPr>
          <w:rFonts w:eastAsia="Times New Roman"/>
          <w:lang w:val="lv-LV" w:eastAsia="lv-LV"/>
        </w:rPr>
      </w:pPr>
      <w:r w:rsidRPr="009A7C3E">
        <w:rPr>
          <w:rFonts w:eastAsia="Times New Roman"/>
          <w:lang w:val="lv-LV" w:eastAsia="lv-LV"/>
        </w:rPr>
        <w:t>5.5. Ārkārtēju apstākļu gadījumā Iznomātājam ir tiesības iekļūt Telpā bez iepriekšēja brīdinājuma.</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6. GARANTIJAS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6.1. Iznomātājs garantē, ka viņš ir Telpas īpašnieks ar attiecīgajām pilnvarām un viņam ir pilnīgas tiesības slēgt šo Līgumu atbilstoši tajā minētajiem noteikumiem, kā arī to, ka Telpa šā Līguma noslēgšanas brīdī nav ieķīlāta, nav pārdota, nav iznomāta, nav aizliegta, nav strīdu priekšmets un nav nekādā citādā veidā apgrūtināta. </w:t>
      </w:r>
    </w:p>
    <w:p w:rsidR="00E478CC" w:rsidRPr="009A7C3E" w:rsidRDefault="00E478CC" w:rsidP="00E478CC">
      <w:pPr>
        <w:jc w:val="both"/>
        <w:rPr>
          <w:rFonts w:eastAsia="Times New Roman"/>
          <w:lang w:val="lv-LV" w:eastAsia="lv-LV"/>
        </w:rPr>
      </w:pPr>
      <w:r w:rsidRPr="009A7C3E">
        <w:rPr>
          <w:rFonts w:eastAsia="Times New Roman"/>
          <w:lang w:val="lv-LV" w:eastAsia="lv-LV"/>
        </w:rPr>
        <w:t>6.2. Iznomātājs garantē, ka Nomnieks var brīvi un bez Iznomātāja jebkāda veida pārtraukumiem vai traucējumiem izmantot Telpu atbilstoši šajā Līgumā minētajiem noteikumiem.</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7. NORĒĶINU KĀRTĪBA</w:t>
      </w:r>
    </w:p>
    <w:p w:rsidR="00E478CC" w:rsidRPr="009A7C3E" w:rsidRDefault="00E478CC" w:rsidP="00E478CC">
      <w:pPr>
        <w:jc w:val="both"/>
        <w:rPr>
          <w:rFonts w:eastAsia="Times New Roman"/>
          <w:lang w:val="lv-LV" w:eastAsia="lv-LV"/>
        </w:rPr>
      </w:pPr>
      <w:r w:rsidRPr="009A7C3E">
        <w:rPr>
          <w:rFonts w:eastAsia="Times New Roman"/>
          <w:lang w:val="lv-LV" w:eastAsia="lv-LV"/>
        </w:rPr>
        <w:t>7.1. Nomas maksa par Telpu nomu EUR 0,94/</w:t>
      </w:r>
      <w:proofErr w:type="spellStart"/>
      <w:r w:rsidRPr="009A7C3E">
        <w:rPr>
          <w:rFonts w:eastAsia="Times New Roman"/>
          <w:lang w:val="lv-LV" w:eastAsia="lv-LV"/>
        </w:rPr>
        <w:t>m</w:t>
      </w:r>
      <w:r w:rsidRPr="009A7C3E">
        <w:rPr>
          <w:rFonts w:eastAsia="Times New Roman"/>
          <w:vertAlign w:val="superscript"/>
          <w:lang w:val="lv-LV" w:eastAsia="lv-LV"/>
        </w:rPr>
        <w:t>2</w:t>
      </w:r>
      <w:proofErr w:type="spellEnd"/>
      <w:r w:rsidRPr="009A7C3E">
        <w:rPr>
          <w:rFonts w:eastAsia="Times New Roman"/>
          <w:lang w:val="lv-LV" w:eastAsia="lv-LV"/>
        </w:rPr>
        <w:t xml:space="preserve"> (nulle </w:t>
      </w:r>
      <w:proofErr w:type="spellStart"/>
      <w:r w:rsidRPr="009A7C3E">
        <w:rPr>
          <w:rFonts w:eastAsia="Times New Roman"/>
          <w:i/>
          <w:lang w:val="lv-LV" w:eastAsia="lv-LV"/>
        </w:rPr>
        <w:t>euro</w:t>
      </w:r>
      <w:proofErr w:type="spellEnd"/>
      <w:r w:rsidRPr="009A7C3E">
        <w:rPr>
          <w:rFonts w:eastAsia="Times New Roman"/>
          <w:lang w:val="lv-LV" w:eastAsia="lv-LV"/>
        </w:rPr>
        <w:t xml:space="preserve"> deviņdesmit četri centi par kvadrātmetru) mēnesī bez PVN, kas noteikta saskaņā ar </w:t>
      </w:r>
      <w:proofErr w:type="spellStart"/>
      <w:proofErr w:type="gramStart"/>
      <w:r w:rsidRPr="009A7C3E">
        <w:rPr>
          <w:rFonts w:eastAsia="Times New Roman"/>
          <w:lang w:val="lv-LV" w:eastAsia="lv-LV"/>
        </w:rPr>
        <w:t>2018.gada</w:t>
      </w:r>
      <w:proofErr w:type="spellEnd"/>
      <w:proofErr w:type="gramEnd"/>
      <w:r w:rsidRPr="009A7C3E">
        <w:rPr>
          <w:rFonts w:eastAsia="Times New Roman"/>
          <w:lang w:val="lv-LV" w:eastAsia="lv-LV"/>
        </w:rPr>
        <w:t xml:space="preserve"> ___.__________ Balvu novada domes lēmumu „_________________” (protokols Nr.____, _____.§).</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7.2. Nomnieks papildus nomas maksai iznomātājam maksā LR likumos noteiktos nodokļus un komunālos maksājumus (elektrība), kā arī nekustamā īpašuma </w:t>
      </w:r>
      <w:proofErr w:type="spellStart"/>
      <w:r w:rsidRPr="009A7C3E">
        <w:rPr>
          <w:rFonts w:eastAsia="Times New Roman"/>
          <w:lang w:val="lv-LV" w:eastAsia="lv-LV"/>
        </w:rPr>
        <w:t>īpašuma</w:t>
      </w:r>
      <w:proofErr w:type="spellEnd"/>
      <w:r w:rsidRPr="009A7C3E">
        <w:rPr>
          <w:rFonts w:eastAsia="Times New Roman"/>
          <w:lang w:val="lv-LV" w:eastAsia="lv-LV"/>
        </w:rPr>
        <w:t xml:space="preserve"> nodokli par zemi.</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7.3. Līguma </w:t>
      </w:r>
      <w:proofErr w:type="spellStart"/>
      <w:r w:rsidRPr="009A7C3E">
        <w:rPr>
          <w:rFonts w:eastAsia="Times New Roman"/>
          <w:lang w:val="lv-LV" w:eastAsia="lv-LV"/>
        </w:rPr>
        <w:t>7.1.punktā</w:t>
      </w:r>
      <w:proofErr w:type="spellEnd"/>
      <w:r w:rsidRPr="009A7C3E">
        <w:rPr>
          <w:rFonts w:eastAsia="Times New Roman"/>
          <w:lang w:val="lv-LV" w:eastAsia="lv-LV"/>
        </w:rPr>
        <w:t xml:space="preserve"> un </w:t>
      </w:r>
      <w:proofErr w:type="spellStart"/>
      <w:r w:rsidRPr="009A7C3E">
        <w:rPr>
          <w:rFonts w:eastAsia="Times New Roman"/>
          <w:lang w:val="lv-LV" w:eastAsia="lv-LV"/>
        </w:rPr>
        <w:t>7.2.punktā</w:t>
      </w:r>
      <w:proofErr w:type="spellEnd"/>
      <w:r w:rsidRPr="009A7C3E">
        <w:rPr>
          <w:rFonts w:eastAsia="Times New Roman"/>
          <w:lang w:val="lv-LV" w:eastAsia="lv-LV"/>
        </w:rPr>
        <w:t xml:space="preserve"> noteikto maksu Nomniekam jāsamaksā 15 dienu laikā pēc Iznomātāja piestādītā rēķina uz Iznomātāja norādīto norēķinu kontu.</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7.4. Nomas maksu atbilstoši šim Līgumam sāk aprēķināt ar brīdi, kad Telpa ir nodota Nomniekam.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7.5. Telpas vērtības palielināšanās sakarā ar remontiem, uzlabojumiem, kā arī iegādājoties par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Nomnieka līdzekļiem jaunas iekārtas, nerada nomas maksas palielināšanu.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7.6. Iznomātājs apņemas savlaicīgi rakstveidā brīdināt Nomnieku par nomas maksas izmaiņām. </w:t>
      </w:r>
    </w:p>
    <w:p w:rsidR="00E478CC" w:rsidRPr="009A7C3E" w:rsidRDefault="00E478CC" w:rsidP="00E478CC">
      <w:pPr>
        <w:jc w:val="both"/>
        <w:rPr>
          <w:rFonts w:eastAsia="Times New Roman"/>
          <w:lang w:val="lv-LV" w:eastAsia="lv-LV"/>
        </w:rPr>
      </w:pPr>
      <w:r w:rsidRPr="009A7C3E">
        <w:rPr>
          <w:rFonts w:eastAsia="Times New Roman"/>
          <w:lang w:val="lv-LV" w:eastAsia="lv-LV"/>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8. LĪGUMA GROZĪŠANAS, PAPILDINĀŠANAS UN LAUŠANAS KĀRTĪBA</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8.1. Šis Līgums var tikt grozīts un/vai papildināts. Visi šā Līguma grozījumi un papildinājumi tiek noformēti rakstiski un pievienoti šim Līgumam un ir tā neatņemamas sastāvdaļas.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8.2. Nomnieks jebkurā laikā drīkst lauzt šo Līgumu vienpusējā kārtā, brīdinot par to Iznomātāju vienu mēnesi pirms Līguma laušanas, gadījumā, ja: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8.2.1. ugunsgrēka vai no Nomnieka neatkarīga cita nelaimes gadījuma dēļ Telpa kļūst nepiemērota tās turpmākai izmantošanai šajā Līgumā paredzētajam mērķim;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8.2.2. Iznomātājs nepilda viņam ar šo Līgumu uzliktās saistības;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8.2.3. Nomnieka tiesības lietot un rīkoties ar Telpu kaut kādā veidā ierobežo valsts vai pašvaldības institūcijas vai trešās personas; </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8.2.4. citos gadījumos, </w:t>
      </w:r>
      <w:proofErr w:type="gramStart"/>
      <w:r w:rsidRPr="009A7C3E">
        <w:rPr>
          <w:rFonts w:eastAsia="Times New Roman"/>
          <w:lang w:val="lv-LV" w:eastAsia="lv-LV"/>
        </w:rPr>
        <w:t>kad netiek</w:t>
      </w:r>
      <w:proofErr w:type="gramEnd"/>
      <w:r w:rsidRPr="009A7C3E">
        <w:rPr>
          <w:rFonts w:eastAsia="Times New Roman"/>
          <w:lang w:val="lv-LV" w:eastAsia="lv-LV"/>
        </w:rPr>
        <w:t xml:space="preserve"> ievēroti šī Līguma darbības noteikumi un ko paredz LR spēkā esošās likumdošanas normas.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8.3. Līguma priekšlaicīgas izbeigšanas gadījumā Nomnieks neveic nekādus papildu maksājumus. Šādā gadījumā Nomnieks pārtrauc nomas maksas un komunālo pakalpojumu maksāšanu no Telpas atbrīvošanas brīža. </w:t>
      </w:r>
    </w:p>
    <w:p w:rsidR="00E478CC" w:rsidRPr="009A7C3E" w:rsidRDefault="00E478CC" w:rsidP="00E478CC">
      <w:pPr>
        <w:jc w:val="both"/>
        <w:rPr>
          <w:rFonts w:eastAsia="Times New Roman"/>
          <w:lang w:val="lv-LV" w:eastAsia="lv-LV"/>
        </w:rPr>
      </w:pPr>
      <w:r w:rsidRPr="009A7C3E">
        <w:rPr>
          <w:rFonts w:eastAsia="Times New Roman"/>
          <w:lang w:val="lv-LV" w:eastAsia="lv-LV"/>
        </w:rPr>
        <w:lastRenderedPageBreak/>
        <w:t>8.4. Iznomātājam ir tiesības vienpusēji atkāpties no nomas līguma, neatlīdzinot Nomniekam zaudējumus, kas saistīti ar līguma pirmstermiņa izbeigšanu, kā arī Nomnieka radītos izdevumus par Telpām, brīdinot par to Nomnieku divas nedēļas pirms Līguma pārtraukšanas, ja:</w:t>
      </w:r>
    </w:p>
    <w:p w:rsidR="00E478CC" w:rsidRPr="009A7C3E" w:rsidRDefault="00E478CC" w:rsidP="00E478CC">
      <w:pPr>
        <w:jc w:val="both"/>
        <w:rPr>
          <w:rFonts w:eastAsia="Times New Roman"/>
          <w:lang w:val="lv-LV" w:eastAsia="lv-LV"/>
        </w:rPr>
      </w:pPr>
      <w:r w:rsidRPr="009A7C3E">
        <w:rPr>
          <w:rFonts w:eastAsia="Times New Roman"/>
          <w:lang w:val="lv-LV" w:eastAsia="lv-LV"/>
        </w:rPr>
        <w:t>8.4.1. Nomnieka darbības dēļ tiek bojāta Telpa;</w:t>
      </w:r>
    </w:p>
    <w:p w:rsidR="00E478CC" w:rsidRPr="009A7C3E" w:rsidRDefault="00E478CC" w:rsidP="00E478CC">
      <w:pPr>
        <w:jc w:val="both"/>
        <w:rPr>
          <w:rFonts w:eastAsia="Times New Roman"/>
          <w:lang w:val="lv-LV" w:eastAsia="lv-LV"/>
        </w:rPr>
      </w:pPr>
      <w:r w:rsidRPr="009A7C3E">
        <w:rPr>
          <w:rFonts w:eastAsia="Times New Roman"/>
          <w:lang w:val="lv-LV" w:eastAsia="lv-LV"/>
        </w:rPr>
        <w:t>8.4.2. Nomnieks vairāk nekā mēnesi nemaksā nomas maksu, nekustamā īpašuma nodokli par zemi vai nenorēķinās par komunālajiem pakalpojumiem;</w:t>
      </w:r>
    </w:p>
    <w:p w:rsidR="00E478CC" w:rsidRPr="009A7C3E" w:rsidRDefault="00E478CC" w:rsidP="00E478CC">
      <w:pPr>
        <w:jc w:val="both"/>
        <w:rPr>
          <w:rFonts w:eastAsia="Times New Roman"/>
          <w:lang w:val="lv-LV" w:eastAsia="lv-LV"/>
        </w:rPr>
      </w:pPr>
      <w:r w:rsidRPr="009A7C3E">
        <w:rPr>
          <w:rFonts w:eastAsia="Times New Roman"/>
          <w:lang w:val="lv-LV" w:eastAsia="lv-LV"/>
        </w:rPr>
        <w:t>8.4.3. Nomnieks vairāk nekā mēnesi kavē nekustamā īpašuma nodokļa samaksu;</w:t>
      </w:r>
    </w:p>
    <w:p w:rsidR="00E478CC" w:rsidRPr="009A7C3E" w:rsidRDefault="00E478CC" w:rsidP="00E478CC">
      <w:pPr>
        <w:jc w:val="both"/>
        <w:rPr>
          <w:rFonts w:eastAsia="Times New Roman"/>
          <w:lang w:val="lv-LV" w:eastAsia="lv-LV"/>
        </w:rPr>
      </w:pPr>
      <w:r w:rsidRPr="009A7C3E">
        <w:rPr>
          <w:rFonts w:eastAsia="Times New Roman"/>
          <w:lang w:val="lv-LV" w:eastAsia="lv-LV"/>
        </w:rPr>
        <w:t>8.4.4. Telpa bez Iznomātāja piekrišanas tiek nodota apakšnomā;</w:t>
      </w:r>
    </w:p>
    <w:p w:rsidR="00E478CC" w:rsidRPr="009A7C3E" w:rsidRDefault="00E478CC" w:rsidP="00E478CC">
      <w:pPr>
        <w:jc w:val="both"/>
        <w:rPr>
          <w:rFonts w:eastAsia="Times New Roman"/>
          <w:lang w:val="lv-LV" w:eastAsia="lv-LV"/>
        </w:rPr>
      </w:pPr>
      <w:r w:rsidRPr="009A7C3E">
        <w:rPr>
          <w:rFonts w:eastAsia="Times New Roman"/>
          <w:lang w:val="lv-LV" w:eastAsia="lv-LV"/>
        </w:rPr>
        <w:t>8.4.5. Nomnieks bez Iznomātāja un citu kompetentu iestāžu atļaujas pārbūvē telpu;</w:t>
      </w:r>
    </w:p>
    <w:p w:rsidR="00E478CC" w:rsidRPr="009A7C3E" w:rsidRDefault="00E478CC" w:rsidP="00E478CC">
      <w:pPr>
        <w:jc w:val="both"/>
        <w:rPr>
          <w:rFonts w:eastAsia="Times New Roman"/>
          <w:lang w:val="lv-LV" w:eastAsia="lv-LV"/>
        </w:rPr>
      </w:pPr>
      <w:r w:rsidRPr="009A7C3E">
        <w:rPr>
          <w:rFonts w:eastAsia="Times New Roman"/>
          <w:lang w:val="lv-LV" w:eastAsia="lv-LV"/>
        </w:rPr>
        <w:t>8.4.6. Nomnieks telpu izmanto citam mērķim</w:t>
      </w:r>
      <w:proofErr w:type="gramStart"/>
      <w:r w:rsidRPr="009A7C3E">
        <w:rPr>
          <w:rFonts w:eastAsia="Times New Roman"/>
          <w:lang w:val="lv-LV" w:eastAsia="lv-LV"/>
        </w:rPr>
        <w:t xml:space="preserve"> nekā tas ir paredzēts šajā līgumā vai arī pārkāpj tās izmantošanas noteikumus</w:t>
      </w:r>
      <w:proofErr w:type="gramEnd"/>
      <w:r w:rsidRPr="009A7C3E">
        <w:rPr>
          <w:rFonts w:eastAsia="Times New Roman"/>
          <w:lang w:val="lv-LV" w:eastAsia="lv-LV"/>
        </w:rPr>
        <w:t>.</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8.4.7. citos gadījumos, </w:t>
      </w:r>
      <w:proofErr w:type="gramStart"/>
      <w:r w:rsidRPr="009A7C3E">
        <w:rPr>
          <w:rFonts w:eastAsia="Times New Roman"/>
          <w:lang w:val="lv-LV" w:eastAsia="lv-LV"/>
        </w:rPr>
        <w:t>kad netiek</w:t>
      </w:r>
      <w:proofErr w:type="gramEnd"/>
      <w:r w:rsidRPr="009A7C3E">
        <w:rPr>
          <w:rFonts w:eastAsia="Times New Roman"/>
          <w:lang w:val="lv-LV" w:eastAsia="lv-LV"/>
        </w:rPr>
        <w:t xml:space="preserve"> ievēroti šī Līguma darbības noteikumi un ko paredz LR spēkā esošās likumdošanas normas.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8.5. Iznomātājam ir tiesības, rakstiski informējot Nomnieku trīs mēnešus iepriekš, vienpusēji atkāpties no nomas līguma, neatlīdzinot Nomnieka zaudējumus, kas saistīti ar līguma </w:t>
      </w:r>
      <w:proofErr w:type="spellStart"/>
      <w:r w:rsidRPr="009A7C3E">
        <w:rPr>
          <w:rFonts w:eastAsia="Times New Roman"/>
          <w:lang w:val="lv-LV" w:eastAsia="lv-LV"/>
        </w:rPr>
        <w:t>pirmstermiņā</w:t>
      </w:r>
      <w:proofErr w:type="spellEnd"/>
      <w:r w:rsidRPr="009A7C3E">
        <w:rPr>
          <w:rFonts w:eastAsia="Times New Roman"/>
          <w:lang w:val="lv-LV" w:eastAsia="lv-LV"/>
        </w:rPr>
        <w:t xml:space="preserve"> izbeigšanu, </w:t>
      </w:r>
      <w:proofErr w:type="gramStart"/>
      <w:r w:rsidRPr="009A7C3E">
        <w:rPr>
          <w:rFonts w:eastAsia="Times New Roman"/>
          <w:lang w:val="lv-LV" w:eastAsia="lv-LV"/>
        </w:rPr>
        <w:t>ja Telpa Iznomātājam nepieciešama sabiedrisko vajadzību nodrošināšanai</w:t>
      </w:r>
      <w:proofErr w:type="gramEnd"/>
      <w:r w:rsidRPr="009A7C3E">
        <w:rPr>
          <w:rFonts w:eastAsia="Times New Roman"/>
          <w:lang w:val="lv-LV" w:eastAsia="lv-LV"/>
        </w:rPr>
        <w:t xml:space="preserve"> vai normatīvajos aktos noteikto publisko funkciju veikšanai.</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8.6. Ja Iznomātājs vienpusēji atkāpjas no nomas līguma šī līguma </w:t>
      </w:r>
      <w:proofErr w:type="spellStart"/>
      <w:r w:rsidRPr="009A7C3E">
        <w:rPr>
          <w:rFonts w:eastAsia="Times New Roman"/>
          <w:lang w:val="lv-LV" w:eastAsia="lv-LV"/>
        </w:rPr>
        <w:t>8.5.punktā</w:t>
      </w:r>
      <w:proofErr w:type="spellEnd"/>
      <w:r w:rsidRPr="009A7C3E">
        <w:rPr>
          <w:rFonts w:eastAsia="Times New Roman"/>
          <w:lang w:val="lv-LV" w:eastAsia="lv-LV"/>
        </w:rPr>
        <w:t xml:space="preserve"> minētajā gadījumā, Iznomātājs, ievērojot Civillikumu un nomas līgumu, atlīdzina Nomnieka nepieciešamos un derīgos izdevumus, ko Nomnieks taisījis Telpai.</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9. STRĪDU ATRISINĀŠANA UN PUŠU ATBILDĪBA</w:t>
      </w:r>
    </w:p>
    <w:p w:rsidR="00E478CC" w:rsidRPr="009A7C3E" w:rsidRDefault="00E478CC" w:rsidP="00E478CC">
      <w:pPr>
        <w:jc w:val="both"/>
        <w:rPr>
          <w:rFonts w:eastAsia="Times New Roman"/>
          <w:lang w:val="lv-LV" w:eastAsia="lv-LV"/>
        </w:rPr>
      </w:pPr>
      <w:r w:rsidRPr="009A7C3E">
        <w:rPr>
          <w:rFonts w:eastAsia="Times New Roman"/>
          <w:lang w:val="lv-LV" w:eastAsia="lv-LV"/>
        </w:rPr>
        <w:t>9.1. Strīdi, kas rodas šī Līguma izpildes rezultātā, tiek risināti pārrunu ceļā. Gadījumā, ja vienošanās nav iespējama, strīdus jautājumi izskatāmi Latvijas Republikas likumdošanā noteiktajā kārtībā tiesā.</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9.2. Puses atbilstoši spēkā esošajai LR likumdošanai ir viena otrai materiāli atbildīgas par </w:t>
      </w:r>
    </w:p>
    <w:p w:rsidR="00E478CC" w:rsidRPr="009A7C3E" w:rsidRDefault="00E478CC" w:rsidP="00E478CC">
      <w:pPr>
        <w:jc w:val="both"/>
        <w:rPr>
          <w:rFonts w:eastAsia="Times New Roman"/>
          <w:lang w:val="lv-LV" w:eastAsia="lv-LV"/>
        </w:rPr>
      </w:pPr>
      <w:r w:rsidRPr="009A7C3E">
        <w:rPr>
          <w:rFonts w:eastAsia="Times New Roman"/>
          <w:lang w:val="lv-LV" w:eastAsia="lv-LV"/>
        </w:rPr>
        <w:t>līgumsaistību neizpildi, kā arī par otrai Pusei radītiem zaudējumiem.</w:t>
      </w:r>
    </w:p>
    <w:p w:rsidR="00E478CC" w:rsidRPr="009A7C3E" w:rsidRDefault="00E478CC" w:rsidP="00E478CC">
      <w:pPr>
        <w:jc w:val="both"/>
        <w:rPr>
          <w:rFonts w:eastAsia="Times New Roman"/>
          <w:lang w:val="lv-LV" w:eastAsia="lv-LV"/>
        </w:rPr>
      </w:pPr>
      <w:r w:rsidRPr="009A7C3E">
        <w:rPr>
          <w:rFonts w:eastAsia="Times New Roman"/>
          <w:lang w:val="lv-LV" w:eastAsia="lv-LV"/>
        </w:rPr>
        <w:t>9.3. Ja Nomnieks pienācīgi nepilda šā Līguma noteikumus, Nomnieks ir pilnībā materiāli atbildīgs par visiem zaudējumiem, kas ir nodarīti Iznomātājam vai trešajām personām.</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9.4. Telpas ekspluatācijā Nomnieka vainas vai neuzmanības dēļ radušos zaudējumus atlīdzina </w:t>
      </w:r>
    </w:p>
    <w:p w:rsidR="00E478CC" w:rsidRPr="009A7C3E" w:rsidRDefault="00E478CC" w:rsidP="00E478CC">
      <w:pPr>
        <w:jc w:val="both"/>
        <w:rPr>
          <w:rFonts w:eastAsia="Times New Roman"/>
          <w:lang w:val="lv-LV" w:eastAsia="lv-LV"/>
        </w:rPr>
      </w:pPr>
      <w:r w:rsidRPr="009A7C3E">
        <w:rPr>
          <w:rFonts w:eastAsia="Times New Roman"/>
          <w:lang w:val="lv-LV" w:eastAsia="lv-LV"/>
        </w:rPr>
        <w:t>Nomnieks.</w:t>
      </w:r>
    </w:p>
    <w:p w:rsidR="00E478CC" w:rsidRPr="009A7C3E" w:rsidRDefault="00E478CC" w:rsidP="00E478CC">
      <w:pPr>
        <w:jc w:val="both"/>
        <w:rPr>
          <w:rFonts w:eastAsia="Times New Roman"/>
          <w:lang w:val="lv-LV" w:eastAsia="lv-LV"/>
        </w:rPr>
      </w:pPr>
      <w:r w:rsidRPr="009A7C3E">
        <w:rPr>
          <w:rFonts w:eastAsia="Times New Roman"/>
          <w:lang w:val="lv-LV" w:eastAsia="lv-LV"/>
        </w:rPr>
        <w:t>9.5. Par zaudējumu atlīdzību, ko nodarījušas trešās personas, līgumslēdzējas puses vadās pēc LR Civillikuma normām.</w:t>
      </w:r>
    </w:p>
    <w:p w:rsidR="00E478CC" w:rsidRPr="009A7C3E" w:rsidRDefault="00E478CC" w:rsidP="00E478CC">
      <w:pPr>
        <w:jc w:val="both"/>
        <w:rPr>
          <w:rFonts w:eastAsia="Times New Roman"/>
          <w:lang w:val="lv-LV" w:eastAsia="lv-LV"/>
        </w:rPr>
      </w:pPr>
      <w:r w:rsidRPr="009A7C3E">
        <w:rPr>
          <w:rFonts w:eastAsia="Times New Roman"/>
          <w:lang w:val="lv-LV" w:eastAsia="lv-LV"/>
        </w:rPr>
        <w:t>9.6. Puses tiek atbrīvotas no atbildības par daļēju vai pilnīgu šā līguma saistību neizpildi, ja tas notiek nepārvaramas varas dēļ (dabas stihija u.c. notikumi), kuru puses nevarēja paredzēt vai novērst.</w:t>
      </w:r>
    </w:p>
    <w:p w:rsidR="00E478CC" w:rsidRPr="009A7C3E" w:rsidRDefault="00E478CC" w:rsidP="00E478CC">
      <w:pPr>
        <w:jc w:val="both"/>
        <w:rPr>
          <w:rFonts w:eastAsia="Times New Roman"/>
          <w:lang w:val="lv-LV" w:eastAsia="lv-LV"/>
        </w:rPr>
      </w:pPr>
      <w:r w:rsidRPr="009A7C3E">
        <w:rPr>
          <w:rFonts w:eastAsia="Times New Roman"/>
          <w:lang w:val="lv-LV" w:eastAsia="lv-LV"/>
        </w:rPr>
        <w:t>9.7. Šis līgums ir saistošs pušu juridiskajiem tiesību un saistību pārņēmējiem, ja tādi radīsies.</w:t>
      </w:r>
    </w:p>
    <w:p w:rsidR="00E478CC" w:rsidRPr="009A7C3E" w:rsidRDefault="00E478CC" w:rsidP="00E478CC">
      <w:pPr>
        <w:jc w:val="both"/>
        <w:rPr>
          <w:rFonts w:eastAsia="Times New Roman"/>
          <w:lang w:val="lv-LV" w:eastAsia="lv-LV"/>
        </w:rPr>
      </w:pPr>
      <w:r w:rsidRPr="009A7C3E">
        <w:rPr>
          <w:rFonts w:eastAsia="Times New Roman"/>
          <w:lang w:val="lv-LV" w:eastAsia="lv-LV"/>
        </w:rPr>
        <w:t>9.8. Par šajā līgumā noteikto jebkuru maksājuma nokavējumu Nomniekam tiek uzlikts līgumsods 0.01% apmērā no maksājamās summas par katru nokavēto dienu.</w:t>
      </w:r>
    </w:p>
    <w:p w:rsidR="00E478CC" w:rsidRPr="009A7C3E" w:rsidRDefault="00E478CC" w:rsidP="00E478CC">
      <w:pPr>
        <w:jc w:val="both"/>
        <w:rPr>
          <w:rFonts w:eastAsia="Times New Roman"/>
          <w:lang w:val="lv-LV" w:eastAsia="lv-LV"/>
        </w:rPr>
      </w:pPr>
      <w:r w:rsidRPr="009A7C3E">
        <w:rPr>
          <w:rFonts w:eastAsia="Times New Roman"/>
          <w:lang w:val="lv-LV" w:eastAsia="lv-LV"/>
        </w:rPr>
        <w:t>9.9. Līgumsoda samaksa neatbrīvo Puses no saistību pildīšanas.</w:t>
      </w:r>
    </w:p>
    <w:p w:rsidR="00E478CC" w:rsidRPr="009A7C3E" w:rsidRDefault="00E478CC" w:rsidP="00E478CC">
      <w:pPr>
        <w:jc w:val="both"/>
        <w:rPr>
          <w:rFonts w:eastAsia="Times New Roman"/>
          <w:lang w:val="lv-LV" w:eastAsia="lv-LV"/>
        </w:rPr>
      </w:pPr>
      <w:r w:rsidRPr="009A7C3E">
        <w:rPr>
          <w:rFonts w:eastAsia="Times New Roman"/>
          <w:lang w:val="lv-LV" w:eastAsia="lv-LV"/>
        </w:rPr>
        <w:t>9.10. Ja kādu Nomnieka darbību rezultātā Iznomātājam tiek aprēķinātas soda sankcijas, t.sk. saistītas ar neatbilstošu Telpas izmantošanu, atbildība par šādām sankcijām pilnībā tiek uzlikta Nomniekam.</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10. LĪGUMA SPĒKĀ STĀŠANĀS UN TĀ DARBĪBAS TERMIŅŠ</w:t>
      </w:r>
    </w:p>
    <w:p w:rsidR="00E478CC" w:rsidRPr="009A7C3E" w:rsidRDefault="00E478CC" w:rsidP="00E478CC">
      <w:pPr>
        <w:jc w:val="both"/>
        <w:rPr>
          <w:rFonts w:eastAsia="Times New Roman"/>
          <w:lang w:val="lv-LV" w:eastAsia="lv-LV"/>
        </w:rPr>
      </w:pPr>
      <w:r w:rsidRPr="009A7C3E">
        <w:rPr>
          <w:rFonts w:eastAsia="Times New Roman"/>
          <w:lang w:val="lv-LV" w:eastAsia="lv-LV"/>
        </w:rPr>
        <w:t>10.1. Līgums stājas spēkā ar parakstīšanas brīdi un ir noslēgts uz 5 (pieciem) gadiem.</w:t>
      </w:r>
    </w:p>
    <w:p w:rsidR="00E478CC" w:rsidRPr="009A7C3E" w:rsidRDefault="00E478CC" w:rsidP="00E478CC">
      <w:pPr>
        <w:jc w:val="both"/>
        <w:rPr>
          <w:rFonts w:eastAsia="Times New Roman"/>
          <w:lang w:val="lv-LV" w:eastAsia="lv-LV"/>
        </w:rPr>
      </w:pPr>
      <w:r w:rsidRPr="009A7C3E">
        <w:rPr>
          <w:rFonts w:eastAsia="Times New Roman"/>
          <w:lang w:val="lv-LV" w:eastAsia="lv-LV"/>
        </w:rPr>
        <w:t>10.2. Telpas lietošanas tiesības Nomniekam rodas ar Telpas nodošanas brīdi (pieņemšanas – nodošanas akts).</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r w:rsidRPr="009A7C3E">
        <w:rPr>
          <w:rFonts w:eastAsia="Times New Roman"/>
          <w:b/>
          <w:lang w:val="lv-LV" w:eastAsia="lv-LV"/>
        </w:rPr>
        <w:lastRenderedPageBreak/>
        <w:t>11. NOSLĒGUMA NOTEIKUMI</w:t>
      </w:r>
    </w:p>
    <w:p w:rsidR="00E478CC" w:rsidRPr="009A7C3E" w:rsidRDefault="00E478CC" w:rsidP="00E478CC">
      <w:pPr>
        <w:jc w:val="both"/>
        <w:rPr>
          <w:rFonts w:eastAsia="Times New Roman"/>
          <w:lang w:val="lv-LV" w:eastAsia="lv-LV"/>
        </w:rPr>
      </w:pPr>
      <w:r w:rsidRPr="009A7C3E">
        <w:rPr>
          <w:rFonts w:eastAsia="Times New Roman"/>
          <w:lang w:val="lv-LV" w:eastAsia="lv-LV"/>
        </w:rPr>
        <w:t>11.1.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rsidR="00E478CC" w:rsidRPr="009A7C3E" w:rsidRDefault="00E478CC" w:rsidP="00E478CC">
      <w:pPr>
        <w:jc w:val="both"/>
        <w:rPr>
          <w:rFonts w:eastAsia="Times New Roman"/>
          <w:lang w:val="lv-LV" w:eastAsia="lv-LV"/>
        </w:rPr>
      </w:pPr>
      <w:r w:rsidRPr="009A7C3E">
        <w:rPr>
          <w:rFonts w:eastAsia="Times New Roman"/>
          <w:lang w:val="lv-LV" w:eastAsia="lv-LV"/>
        </w:rPr>
        <w:t xml:space="preserve">11.2. Ja kāds no šā Līguma noteikumiem zaudē juridisku spēku, tas neietekmē pārējos Līguma noteikumus. </w:t>
      </w:r>
    </w:p>
    <w:p w:rsidR="00E478CC" w:rsidRPr="009A7C3E" w:rsidRDefault="00E478CC" w:rsidP="00E478CC">
      <w:pPr>
        <w:jc w:val="both"/>
        <w:rPr>
          <w:rFonts w:eastAsia="Times New Roman"/>
          <w:lang w:val="lv-LV" w:eastAsia="lv-LV"/>
        </w:rPr>
      </w:pPr>
      <w:r w:rsidRPr="009A7C3E">
        <w:rPr>
          <w:rFonts w:eastAsia="Times New Roman"/>
          <w:lang w:val="lv-LV" w:eastAsia="lv-LV"/>
        </w:rPr>
        <w:t>11.3. Ja viena no līgumslēdzēja Pusēm maina savus rekvizītus, tad tai par izmaiņām otrai pusei jāpaziņo nedēļas laikā.</w:t>
      </w:r>
    </w:p>
    <w:p w:rsidR="00E478CC" w:rsidRPr="009A7C3E" w:rsidRDefault="00E478CC" w:rsidP="00E478CC">
      <w:pPr>
        <w:jc w:val="both"/>
        <w:rPr>
          <w:rFonts w:eastAsia="Times New Roman"/>
          <w:lang w:val="lv-LV" w:eastAsia="lv-LV"/>
        </w:rPr>
      </w:pPr>
      <w:r w:rsidRPr="009A7C3E">
        <w:rPr>
          <w:rFonts w:eastAsia="Times New Roman"/>
          <w:lang w:val="lv-LV" w:eastAsia="lv-LV"/>
        </w:rPr>
        <w:t>11.4. Līgums ir sagatavots divos eksemplāros, kuriem ir vienāds juridiskais spēks. Viens eksemplārs paliek Iznomātājam, otrs tiek nodots Nomniekam.</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b/>
          <w:lang w:val="lv-LV" w:eastAsia="lv-LV"/>
        </w:rPr>
      </w:pPr>
      <w:r w:rsidRPr="009A7C3E">
        <w:rPr>
          <w:rFonts w:eastAsia="Times New Roman"/>
          <w:b/>
          <w:lang w:val="lv-LV" w:eastAsia="lv-LV"/>
        </w:rPr>
        <w:t>12. PUŠU REKVIZĪTI:</w:t>
      </w:r>
    </w:p>
    <w:p w:rsidR="00E478CC" w:rsidRPr="009A7C3E" w:rsidRDefault="00E478CC" w:rsidP="00E478CC">
      <w:pPr>
        <w:jc w:val="both"/>
        <w:rPr>
          <w:rFonts w:eastAsia="Times New Roman"/>
          <w:b/>
          <w:lang w:val="lv-LV" w:eastAsia="lv-LV"/>
        </w:rPr>
      </w:pPr>
    </w:p>
    <w:p w:rsidR="00E478CC" w:rsidRPr="009A7C3E" w:rsidRDefault="00E478CC" w:rsidP="00E478CC">
      <w:pPr>
        <w:jc w:val="both"/>
        <w:rPr>
          <w:rFonts w:eastAsia="Times New Roman"/>
          <w:lang w:val="lv-LV" w:eastAsia="lv-LV"/>
        </w:rPr>
      </w:pPr>
      <w:r w:rsidRPr="009A7C3E">
        <w:rPr>
          <w:rFonts w:eastAsia="Times New Roman"/>
          <w:lang w:val="lv-LV" w:eastAsia="lv-LV"/>
        </w:rPr>
        <w:t>IZNOMĀTĀJS</w:t>
      </w:r>
      <w:proofErr w:type="gramStart"/>
      <w:r w:rsidRPr="009A7C3E">
        <w:rPr>
          <w:rFonts w:eastAsia="Times New Roman"/>
          <w:lang w:val="lv-LV" w:eastAsia="lv-LV"/>
        </w:rPr>
        <w:t xml:space="preserve">                                                                                            </w:t>
      </w:r>
      <w:proofErr w:type="gramEnd"/>
      <w:r w:rsidRPr="009A7C3E">
        <w:rPr>
          <w:rFonts w:eastAsia="Times New Roman"/>
          <w:lang w:val="lv-LV" w:eastAsia="lv-LV"/>
        </w:rPr>
        <w:t xml:space="preserve">NOMNIEKS    </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r w:rsidRPr="009A7C3E">
        <w:rPr>
          <w:rFonts w:eastAsia="Times New Roman"/>
          <w:lang w:val="lv-LV" w:eastAsia="lv-LV"/>
        </w:rPr>
        <w:t>_________________________</w:t>
      </w:r>
      <w:proofErr w:type="gramStart"/>
      <w:r w:rsidRPr="009A7C3E">
        <w:rPr>
          <w:rFonts w:eastAsia="Times New Roman"/>
          <w:lang w:val="lv-LV" w:eastAsia="lv-LV"/>
        </w:rPr>
        <w:t xml:space="preserve">                                                     </w:t>
      </w:r>
      <w:proofErr w:type="gramEnd"/>
      <w:r w:rsidRPr="009A7C3E">
        <w:rPr>
          <w:rFonts w:eastAsia="Times New Roman"/>
          <w:lang w:val="lv-LV" w:eastAsia="lv-LV"/>
        </w:rPr>
        <w:t>_________________</w:t>
      </w:r>
    </w:p>
    <w:p w:rsidR="00E478CC" w:rsidRPr="009A7C3E" w:rsidRDefault="00E478CC" w:rsidP="00E478CC">
      <w:pPr>
        <w:jc w:val="both"/>
        <w:rPr>
          <w:rFonts w:eastAsia="Times New Roman"/>
          <w:lang w:val="lv-LV" w:eastAsia="lv-LV"/>
        </w:rPr>
      </w:pPr>
      <w:r w:rsidRPr="009A7C3E">
        <w:rPr>
          <w:rFonts w:eastAsia="Times New Roman"/>
          <w:lang w:val="lv-LV" w:eastAsia="lv-LV"/>
        </w:rPr>
        <w:t>z.v.                                                                                                           z.v.</w:t>
      </w: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p>
    <w:p w:rsidR="00E478CC" w:rsidRPr="009A7C3E" w:rsidRDefault="00E478CC" w:rsidP="00E478CC">
      <w:pPr>
        <w:jc w:val="both"/>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p>
    <w:p w:rsidR="00E478CC" w:rsidRPr="009A7C3E" w:rsidRDefault="00E478CC" w:rsidP="00E478CC">
      <w:pPr>
        <w:jc w:val="center"/>
        <w:rPr>
          <w:rFonts w:eastAsia="Times New Roman"/>
          <w:lang w:val="lv-LV" w:eastAsia="lv-LV"/>
        </w:rPr>
      </w:pPr>
      <w:r w:rsidRPr="009A7C3E">
        <w:rPr>
          <w:rFonts w:eastAsia="Times New Roman"/>
          <w:lang w:val="lv-LV" w:eastAsia="lv-LV"/>
        </w:rPr>
        <w:t>Domes priekšsēdētāja vietniece</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A.Petrova</w:t>
      </w:r>
      <w:proofErr w:type="spellEnd"/>
    </w:p>
    <w:p w:rsidR="009D13DF" w:rsidRPr="00E478CC" w:rsidRDefault="009D13DF" w:rsidP="00E478CC"/>
    <w:sectPr w:rsidR="009D13DF" w:rsidRPr="00E478CC" w:rsidSect="005C2D44">
      <w:footerReference w:type="default" r:id="rId8"/>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C77" w:rsidRDefault="00112C77" w:rsidP="005C2D44">
      <w:r>
        <w:separator/>
      </w:r>
    </w:p>
  </w:endnote>
  <w:endnote w:type="continuationSeparator" w:id="0">
    <w:p w:rsidR="00112C77" w:rsidRDefault="00112C77" w:rsidP="005C2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58157"/>
      <w:docPartObj>
        <w:docPartGallery w:val="Page Numbers (Bottom of Page)"/>
        <w:docPartUnique/>
      </w:docPartObj>
    </w:sdtPr>
    <w:sdtContent>
      <w:p w:rsidR="005C2D44" w:rsidRDefault="00F62FE1">
        <w:pPr>
          <w:pStyle w:val="Kjene"/>
          <w:jc w:val="center"/>
        </w:pPr>
        <w:fldSimple w:instr=" PAGE   \* MERGEFORMAT ">
          <w:r w:rsidR="00323499">
            <w:rPr>
              <w:noProof/>
            </w:rPr>
            <w:t>5</w:t>
          </w:r>
        </w:fldSimple>
      </w:p>
    </w:sdtContent>
  </w:sdt>
  <w:p w:rsidR="005C2D44" w:rsidRDefault="005C2D4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C77" w:rsidRDefault="00112C77" w:rsidP="005C2D44">
      <w:r>
        <w:separator/>
      </w:r>
    </w:p>
  </w:footnote>
  <w:footnote w:type="continuationSeparator" w:id="0">
    <w:p w:rsidR="00112C77" w:rsidRDefault="00112C77" w:rsidP="005C2D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D4C9A"/>
    <w:multiLevelType w:val="multilevel"/>
    <w:tmpl w:val="F1CE3710"/>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2D04B8"/>
    <w:multiLevelType w:val="hybridMultilevel"/>
    <w:tmpl w:val="61CC470A"/>
    <w:lvl w:ilvl="0" w:tplc="A93265D6">
      <w:start w:val="1"/>
      <w:numFmt w:val="decimal"/>
      <w:lvlText w:val="8.%1."/>
      <w:lvlJc w:val="left"/>
      <w:pPr>
        <w:ind w:left="14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9E72B82"/>
    <w:multiLevelType w:val="multilevel"/>
    <w:tmpl w:val="B5CABD1A"/>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8C7E61"/>
    <w:multiLevelType w:val="multilevel"/>
    <w:tmpl w:val="3DFE8A24"/>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5D4F9F"/>
    <w:multiLevelType w:val="multilevel"/>
    <w:tmpl w:val="DE82B3A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73A71B5"/>
    <w:multiLevelType w:val="hybridMultilevel"/>
    <w:tmpl w:val="001C7DD6"/>
    <w:lvl w:ilvl="0" w:tplc="2A8CAF08">
      <w:start w:val="1"/>
      <w:numFmt w:val="decimal"/>
      <w:lvlText w:val="6.%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CE02FCE"/>
    <w:multiLevelType w:val="hybridMultilevel"/>
    <w:tmpl w:val="370045CC"/>
    <w:lvl w:ilvl="0" w:tplc="A22275B8">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50443E0"/>
    <w:multiLevelType w:val="hybridMultilevel"/>
    <w:tmpl w:val="6712A486"/>
    <w:lvl w:ilvl="0" w:tplc="519ADAF0">
      <w:start w:val="1"/>
      <w:numFmt w:val="decimal"/>
      <w:lvlText w:val="3.%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97C3DF7"/>
    <w:multiLevelType w:val="multilevel"/>
    <w:tmpl w:val="61D22502"/>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AD12B37"/>
    <w:multiLevelType w:val="multilevel"/>
    <w:tmpl w:val="247857B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B2A68AC"/>
    <w:multiLevelType w:val="multilevel"/>
    <w:tmpl w:val="2222D8F4"/>
    <w:lvl w:ilvl="0">
      <w:start w:val="1"/>
      <w:numFmt w:val="decimal"/>
      <w:lvlText w:val="%1."/>
      <w:lvlJc w:val="left"/>
      <w:pPr>
        <w:ind w:left="720" w:hanging="360"/>
      </w:pPr>
    </w:lvl>
    <w:lvl w:ilvl="1">
      <w:start w:val="4"/>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D5A6CEE"/>
    <w:multiLevelType w:val="multilevel"/>
    <w:tmpl w:val="1766F5BE"/>
    <w:lvl w:ilvl="0">
      <w:start w:val="1"/>
      <w:numFmt w:val="decimal"/>
      <w:lvlText w:val="%1."/>
      <w:lvlJc w:val="left"/>
      <w:pPr>
        <w:ind w:left="720" w:hanging="360"/>
      </w:pPr>
      <w:rPr>
        <w:rFonts w:hint="default"/>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4"/>
  </w:num>
  <w:num w:numId="3">
    <w:abstractNumId w:val="11"/>
  </w:num>
  <w:num w:numId="4">
    <w:abstractNumId w:val="2"/>
  </w:num>
  <w:num w:numId="5">
    <w:abstractNumId w:val="3"/>
  </w:num>
  <w:num w:numId="6">
    <w:abstractNumId w:val="0"/>
  </w:num>
  <w:num w:numId="7">
    <w:abstractNumId w:val="10"/>
  </w:num>
  <w:num w:numId="8">
    <w:abstractNumId w:val="9"/>
  </w:num>
  <w:num w:numId="9">
    <w:abstractNumId w:val="7"/>
  </w:num>
  <w:num w:numId="10">
    <w:abstractNumId w:val="6"/>
  </w:num>
  <w:num w:numId="11">
    <w:abstractNumId w:val="5"/>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C2D44"/>
    <w:rsid w:val="000000BF"/>
    <w:rsid w:val="00001545"/>
    <w:rsid w:val="00001E1E"/>
    <w:rsid w:val="000023B5"/>
    <w:rsid w:val="0000290C"/>
    <w:rsid w:val="00002A5B"/>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B35"/>
    <w:rsid w:val="00072CB1"/>
    <w:rsid w:val="000733A3"/>
    <w:rsid w:val="000735E1"/>
    <w:rsid w:val="0007386B"/>
    <w:rsid w:val="000749C9"/>
    <w:rsid w:val="00077A8E"/>
    <w:rsid w:val="00081C25"/>
    <w:rsid w:val="00083CF8"/>
    <w:rsid w:val="00084B28"/>
    <w:rsid w:val="00085089"/>
    <w:rsid w:val="00090BBB"/>
    <w:rsid w:val="00091BEE"/>
    <w:rsid w:val="00093C76"/>
    <w:rsid w:val="00096A5D"/>
    <w:rsid w:val="00097EB4"/>
    <w:rsid w:val="000A06DE"/>
    <w:rsid w:val="000A1286"/>
    <w:rsid w:val="000A1E2B"/>
    <w:rsid w:val="000A2D8F"/>
    <w:rsid w:val="000A33C1"/>
    <w:rsid w:val="000A5756"/>
    <w:rsid w:val="000A7697"/>
    <w:rsid w:val="000A7EC7"/>
    <w:rsid w:val="000B0B4D"/>
    <w:rsid w:val="000B2D74"/>
    <w:rsid w:val="000B2F7B"/>
    <w:rsid w:val="000B4206"/>
    <w:rsid w:val="000B4AC6"/>
    <w:rsid w:val="000B4EF5"/>
    <w:rsid w:val="000B5352"/>
    <w:rsid w:val="000C0758"/>
    <w:rsid w:val="000C0E1C"/>
    <w:rsid w:val="000C2428"/>
    <w:rsid w:val="000C2CEB"/>
    <w:rsid w:val="000C3F7C"/>
    <w:rsid w:val="000C4DC2"/>
    <w:rsid w:val="000C634E"/>
    <w:rsid w:val="000C6566"/>
    <w:rsid w:val="000C6EA7"/>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102329"/>
    <w:rsid w:val="00107AC3"/>
    <w:rsid w:val="00110669"/>
    <w:rsid w:val="00112C77"/>
    <w:rsid w:val="00112FDC"/>
    <w:rsid w:val="00113A28"/>
    <w:rsid w:val="00113B4A"/>
    <w:rsid w:val="00114387"/>
    <w:rsid w:val="00123D91"/>
    <w:rsid w:val="00132803"/>
    <w:rsid w:val="00132CCE"/>
    <w:rsid w:val="00132D0A"/>
    <w:rsid w:val="00133CE6"/>
    <w:rsid w:val="00133F99"/>
    <w:rsid w:val="0013765F"/>
    <w:rsid w:val="001378AB"/>
    <w:rsid w:val="00137E9D"/>
    <w:rsid w:val="00140C7F"/>
    <w:rsid w:val="00141453"/>
    <w:rsid w:val="00142F55"/>
    <w:rsid w:val="0014375D"/>
    <w:rsid w:val="00150DF3"/>
    <w:rsid w:val="00151406"/>
    <w:rsid w:val="001546DA"/>
    <w:rsid w:val="00154C4C"/>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39B7"/>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D1718"/>
    <w:rsid w:val="001D1EBB"/>
    <w:rsid w:val="001D2036"/>
    <w:rsid w:val="001D20B3"/>
    <w:rsid w:val="001D3821"/>
    <w:rsid w:val="001D3BF5"/>
    <w:rsid w:val="001D5C8E"/>
    <w:rsid w:val="001E0748"/>
    <w:rsid w:val="001E0F4B"/>
    <w:rsid w:val="001E0F5C"/>
    <w:rsid w:val="001E2B13"/>
    <w:rsid w:val="001E4A46"/>
    <w:rsid w:val="001E5362"/>
    <w:rsid w:val="001E54B7"/>
    <w:rsid w:val="001E6DE2"/>
    <w:rsid w:val="001E6FB3"/>
    <w:rsid w:val="001E77A7"/>
    <w:rsid w:val="001F073A"/>
    <w:rsid w:val="001F188D"/>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17428"/>
    <w:rsid w:val="00220759"/>
    <w:rsid w:val="0022075C"/>
    <w:rsid w:val="00220A71"/>
    <w:rsid w:val="002243DA"/>
    <w:rsid w:val="002248B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53C5"/>
    <w:rsid w:val="00256881"/>
    <w:rsid w:val="00261658"/>
    <w:rsid w:val="002620ED"/>
    <w:rsid w:val="002637D9"/>
    <w:rsid w:val="00264208"/>
    <w:rsid w:val="00266263"/>
    <w:rsid w:val="00267EBF"/>
    <w:rsid w:val="00270DE7"/>
    <w:rsid w:val="00271FB2"/>
    <w:rsid w:val="00272A81"/>
    <w:rsid w:val="00272BD8"/>
    <w:rsid w:val="00273F55"/>
    <w:rsid w:val="00274610"/>
    <w:rsid w:val="002747B3"/>
    <w:rsid w:val="00275412"/>
    <w:rsid w:val="002774B0"/>
    <w:rsid w:val="00280F08"/>
    <w:rsid w:val="00281418"/>
    <w:rsid w:val="00282D59"/>
    <w:rsid w:val="002836E1"/>
    <w:rsid w:val="00286128"/>
    <w:rsid w:val="0028691A"/>
    <w:rsid w:val="00290EBB"/>
    <w:rsid w:val="002918C0"/>
    <w:rsid w:val="002923D9"/>
    <w:rsid w:val="002954C5"/>
    <w:rsid w:val="00295859"/>
    <w:rsid w:val="002960B4"/>
    <w:rsid w:val="00296B00"/>
    <w:rsid w:val="00297446"/>
    <w:rsid w:val="0029771A"/>
    <w:rsid w:val="002A0201"/>
    <w:rsid w:val="002A03B5"/>
    <w:rsid w:val="002A11E4"/>
    <w:rsid w:val="002A364A"/>
    <w:rsid w:val="002A622F"/>
    <w:rsid w:val="002A66C4"/>
    <w:rsid w:val="002A6B82"/>
    <w:rsid w:val="002A739F"/>
    <w:rsid w:val="002B066D"/>
    <w:rsid w:val="002B1A93"/>
    <w:rsid w:val="002B1D38"/>
    <w:rsid w:val="002B38AD"/>
    <w:rsid w:val="002B49F8"/>
    <w:rsid w:val="002B57C6"/>
    <w:rsid w:val="002B594E"/>
    <w:rsid w:val="002B5A7F"/>
    <w:rsid w:val="002B7F5D"/>
    <w:rsid w:val="002C2CBC"/>
    <w:rsid w:val="002C2DD1"/>
    <w:rsid w:val="002C2FD2"/>
    <w:rsid w:val="002C51DA"/>
    <w:rsid w:val="002D2181"/>
    <w:rsid w:val="002D29B8"/>
    <w:rsid w:val="002D2D28"/>
    <w:rsid w:val="002D31A4"/>
    <w:rsid w:val="002D3559"/>
    <w:rsid w:val="002D35F2"/>
    <w:rsid w:val="002D3E4A"/>
    <w:rsid w:val="002D43C1"/>
    <w:rsid w:val="002D5AEE"/>
    <w:rsid w:val="002D72BF"/>
    <w:rsid w:val="002E14B9"/>
    <w:rsid w:val="002E2F1C"/>
    <w:rsid w:val="002E4F14"/>
    <w:rsid w:val="002E5723"/>
    <w:rsid w:val="002E5C8A"/>
    <w:rsid w:val="002F3289"/>
    <w:rsid w:val="002F40AF"/>
    <w:rsid w:val="002F50A1"/>
    <w:rsid w:val="002F54C5"/>
    <w:rsid w:val="002F6344"/>
    <w:rsid w:val="002F798F"/>
    <w:rsid w:val="00300004"/>
    <w:rsid w:val="0030121F"/>
    <w:rsid w:val="00301C07"/>
    <w:rsid w:val="003023C9"/>
    <w:rsid w:val="003030F3"/>
    <w:rsid w:val="00304887"/>
    <w:rsid w:val="00305C65"/>
    <w:rsid w:val="00307E5B"/>
    <w:rsid w:val="003108D8"/>
    <w:rsid w:val="00311009"/>
    <w:rsid w:val="00312028"/>
    <w:rsid w:val="003127D1"/>
    <w:rsid w:val="00313C57"/>
    <w:rsid w:val="00313D23"/>
    <w:rsid w:val="0031440A"/>
    <w:rsid w:val="003144DC"/>
    <w:rsid w:val="00314F6A"/>
    <w:rsid w:val="003160F1"/>
    <w:rsid w:val="0032089C"/>
    <w:rsid w:val="00323499"/>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09A"/>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010D"/>
    <w:rsid w:val="00410576"/>
    <w:rsid w:val="00411DBA"/>
    <w:rsid w:val="00412BDC"/>
    <w:rsid w:val="004132D5"/>
    <w:rsid w:val="00413F77"/>
    <w:rsid w:val="004145C0"/>
    <w:rsid w:val="004162F1"/>
    <w:rsid w:val="00416B19"/>
    <w:rsid w:val="0041771A"/>
    <w:rsid w:val="00420D06"/>
    <w:rsid w:val="00420E43"/>
    <w:rsid w:val="00423428"/>
    <w:rsid w:val="0042529B"/>
    <w:rsid w:val="0042534C"/>
    <w:rsid w:val="00427413"/>
    <w:rsid w:val="00431DA4"/>
    <w:rsid w:val="00432D87"/>
    <w:rsid w:val="004348F7"/>
    <w:rsid w:val="00436765"/>
    <w:rsid w:val="00436CAA"/>
    <w:rsid w:val="0043746E"/>
    <w:rsid w:val="0043760A"/>
    <w:rsid w:val="00440286"/>
    <w:rsid w:val="004414B1"/>
    <w:rsid w:val="004423BC"/>
    <w:rsid w:val="00443CA3"/>
    <w:rsid w:val="00445A32"/>
    <w:rsid w:val="00446338"/>
    <w:rsid w:val="004472ED"/>
    <w:rsid w:val="00453ABE"/>
    <w:rsid w:val="00453EF9"/>
    <w:rsid w:val="004544F3"/>
    <w:rsid w:val="004552AF"/>
    <w:rsid w:val="00457023"/>
    <w:rsid w:val="00466A8B"/>
    <w:rsid w:val="004671C6"/>
    <w:rsid w:val="00467930"/>
    <w:rsid w:val="00470959"/>
    <w:rsid w:val="00470991"/>
    <w:rsid w:val="00471F2A"/>
    <w:rsid w:val="00472536"/>
    <w:rsid w:val="0047254D"/>
    <w:rsid w:val="0047389E"/>
    <w:rsid w:val="00474486"/>
    <w:rsid w:val="00474B06"/>
    <w:rsid w:val="00475DD4"/>
    <w:rsid w:val="00476C63"/>
    <w:rsid w:val="00481899"/>
    <w:rsid w:val="004822C6"/>
    <w:rsid w:val="00482352"/>
    <w:rsid w:val="004842CA"/>
    <w:rsid w:val="00484DB6"/>
    <w:rsid w:val="00485071"/>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C6A"/>
    <w:rsid w:val="004D344B"/>
    <w:rsid w:val="004D385A"/>
    <w:rsid w:val="004D4BF0"/>
    <w:rsid w:val="004D607D"/>
    <w:rsid w:val="004D7BEF"/>
    <w:rsid w:val="004E0F52"/>
    <w:rsid w:val="004E152C"/>
    <w:rsid w:val="004E16BA"/>
    <w:rsid w:val="004E4321"/>
    <w:rsid w:val="004E60B6"/>
    <w:rsid w:val="004E68B5"/>
    <w:rsid w:val="004F1528"/>
    <w:rsid w:val="004F35E0"/>
    <w:rsid w:val="004F498E"/>
    <w:rsid w:val="004F555E"/>
    <w:rsid w:val="004F5562"/>
    <w:rsid w:val="004F7242"/>
    <w:rsid w:val="00500BBC"/>
    <w:rsid w:val="00500D17"/>
    <w:rsid w:val="0050304C"/>
    <w:rsid w:val="00503693"/>
    <w:rsid w:val="005036B9"/>
    <w:rsid w:val="005038DA"/>
    <w:rsid w:val="00503E7F"/>
    <w:rsid w:val="00511190"/>
    <w:rsid w:val="0051242F"/>
    <w:rsid w:val="0051272D"/>
    <w:rsid w:val="0051394D"/>
    <w:rsid w:val="005139C6"/>
    <w:rsid w:val="00513D2C"/>
    <w:rsid w:val="00517527"/>
    <w:rsid w:val="00520362"/>
    <w:rsid w:val="005218AD"/>
    <w:rsid w:val="005218AE"/>
    <w:rsid w:val="00522645"/>
    <w:rsid w:val="00523BA2"/>
    <w:rsid w:val="0052410A"/>
    <w:rsid w:val="005246B8"/>
    <w:rsid w:val="00524B00"/>
    <w:rsid w:val="00524E8E"/>
    <w:rsid w:val="005276BE"/>
    <w:rsid w:val="0053143F"/>
    <w:rsid w:val="0053309C"/>
    <w:rsid w:val="005333C1"/>
    <w:rsid w:val="00533D61"/>
    <w:rsid w:val="00533F5E"/>
    <w:rsid w:val="005346F5"/>
    <w:rsid w:val="00535DAE"/>
    <w:rsid w:val="00537B5A"/>
    <w:rsid w:val="00537B6B"/>
    <w:rsid w:val="00541A21"/>
    <w:rsid w:val="00541C93"/>
    <w:rsid w:val="0054220D"/>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109A"/>
    <w:rsid w:val="00563C44"/>
    <w:rsid w:val="00564F98"/>
    <w:rsid w:val="00566335"/>
    <w:rsid w:val="0057098C"/>
    <w:rsid w:val="00570DE6"/>
    <w:rsid w:val="005721AB"/>
    <w:rsid w:val="0057259F"/>
    <w:rsid w:val="00573081"/>
    <w:rsid w:val="005766BE"/>
    <w:rsid w:val="00576C78"/>
    <w:rsid w:val="005779E9"/>
    <w:rsid w:val="00577BC8"/>
    <w:rsid w:val="00580AD9"/>
    <w:rsid w:val="00581704"/>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7A5"/>
    <w:rsid w:val="005A2E84"/>
    <w:rsid w:val="005A40D8"/>
    <w:rsid w:val="005A5776"/>
    <w:rsid w:val="005B0ED9"/>
    <w:rsid w:val="005B2E02"/>
    <w:rsid w:val="005B322A"/>
    <w:rsid w:val="005B407B"/>
    <w:rsid w:val="005B4708"/>
    <w:rsid w:val="005B7C21"/>
    <w:rsid w:val="005B7D2A"/>
    <w:rsid w:val="005C0DB0"/>
    <w:rsid w:val="005C0E67"/>
    <w:rsid w:val="005C1F73"/>
    <w:rsid w:val="005C2494"/>
    <w:rsid w:val="005C2798"/>
    <w:rsid w:val="005C2D44"/>
    <w:rsid w:val="005C2F60"/>
    <w:rsid w:val="005C4A63"/>
    <w:rsid w:val="005C4BAC"/>
    <w:rsid w:val="005C5561"/>
    <w:rsid w:val="005C570C"/>
    <w:rsid w:val="005C6B06"/>
    <w:rsid w:val="005C7EF5"/>
    <w:rsid w:val="005D0612"/>
    <w:rsid w:val="005D3FD9"/>
    <w:rsid w:val="005D4896"/>
    <w:rsid w:val="005D4F99"/>
    <w:rsid w:val="005D5CE4"/>
    <w:rsid w:val="005D6C4E"/>
    <w:rsid w:val="005E1896"/>
    <w:rsid w:val="005E3012"/>
    <w:rsid w:val="005E5E7C"/>
    <w:rsid w:val="005E5F28"/>
    <w:rsid w:val="005E6713"/>
    <w:rsid w:val="005E6A64"/>
    <w:rsid w:val="005F11BF"/>
    <w:rsid w:val="005F57DA"/>
    <w:rsid w:val="005F585B"/>
    <w:rsid w:val="005F75FA"/>
    <w:rsid w:val="00600BD0"/>
    <w:rsid w:val="00600BF2"/>
    <w:rsid w:val="00600C2B"/>
    <w:rsid w:val="0060270A"/>
    <w:rsid w:val="0060279A"/>
    <w:rsid w:val="00602808"/>
    <w:rsid w:val="006040F2"/>
    <w:rsid w:val="006041A7"/>
    <w:rsid w:val="006050F4"/>
    <w:rsid w:val="00605261"/>
    <w:rsid w:val="00607F1A"/>
    <w:rsid w:val="006111FE"/>
    <w:rsid w:val="0061288F"/>
    <w:rsid w:val="00612D30"/>
    <w:rsid w:val="0061373E"/>
    <w:rsid w:val="00613C9F"/>
    <w:rsid w:val="00614960"/>
    <w:rsid w:val="00615E89"/>
    <w:rsid w:val="00616672"/>
    <w:rsid w:val="00616AA7"/>
    <w:rsid w:val="0061705E"/>
    <w:rsid w:val="0062002F"/>
    <w:rsid w:val="0062210A"/>
    <w:rsid w:val="0062291C"/>
    <w:rsid w:val="00622A92"/>
    <w:rsid w:val="0062357B"/>
    <w:rsid w:val="00624925"/>
    <w:rsid w:val="006253DE"/>
    <w:rsid w:val="0062690D"/>
    <w:rsid w:val="00626B11"/>
    <w:rsid w:val="00630831"/>
    <w:rsid w:val="0063120A"/>
    <w:rsid w:val="00632C14"/>
    <w:rsid w:val="00632ECC"/>
    <w:rsid w:val="006335CB"/>
    <w:rsid w:val="00637002"/>
    <w:rsid w:val="00640927"/>
    <w:rsid w:val="00640EBD"/>
    <w:rsid w:val="006411D1"/>
    <w:rsid w:val="00641992"/>
    <w:rsid w:val="00641BAE"/>
    <w:rsid w:val="00642B99"/>
    <w:rsid w:val="006448E4"/>
    <w:rsid w:val="00644CDC"/>
    <w:rsid w:val="006460FE"/>
    <w:rsid w:val="00650676"/>
    <w:rsid w:val="00652367"/>
    <w:rsid w:val="00653F5A"/>
    <w:rsid w:val="00654CB0"/>
    <w:rsid w:val="00655282"/>
    <w:rsid w:val="00655480"/>
    <w:rsid w:val="00656B0D"/>
    <w:rsid w:val="00656C69"/>
    <w:rsid w:val="0065724E"/>
    <w:rsid w:val="00657561"/>
    <w:rsid w:val="00660B58"/>
    <w:rsid w:val="006626C6"/>
    <w:rsid w:val="00664466"/>
    <w:rsid w:val="00664758"/>
    <w:rsid w:val="00666062"/>
    <w:rsid w:val="006701FF"/>
    <w:rsid w:val="00670D30"/>
    <w:rsid w:val="00674777"/>
    <w:rsid w:val="00676136"/>
    <w:rsid w:val="006804EE"/>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F44"/>
    <w:rsid w:val="00697F96"/>
    <w:rsid w:val="006A0C63"/>
    <w:rsid w:val="006A111D"/>
    <w:rsid w:val="006A1887"/>
    <w:rsid w:val="006A2735"/>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741F"/>
    <w:rsid w:val="006D7D98"/>
    <w:rsid w:val="006E0555"/>
    <w:rsid w:val="006E41F5"/>
    <w:rsid w:val="006E5014"/>
    <w:rsid w:val="006E6128"/>
    <w:rsid w:val="006E7AAF"/>
    <w:rsid w:val="006F02D1"/>
    <w:rsid w:val="006F0838"/>
    <w:rsid w:val="006F1D85"/>
    <w:rsid w:val="006F2615"/>
    <w:rsid w:val="006F2F0B"/>
    <w:rsid w:val="006F5B43"/>
    <w:rsid w:val="006F6C98"/>
    <w:rsid w:val="006F7126"/>
    <w:rsid w:val="006F76B4"/>
    <w:rsid w:val="006F76E4"/>
    <w:rsid w:val="00700BBD"/>
    <w:rsid w:val="00701AB8"/>
    <w:rsid w:val="0070328B"/>
    <w:rsid w:val="00703607"/>
    <w:rsid w:val="00704E8D"/>
    <w:rsid w:val="007064C5"/>
    <w:rsid w:val="00706511"/>
    <w:rsid w:val="00707021"/>
    <w:rsid w:val="007105FE"/>
    <w:rsid w:val="00710663"/>
    <w:rsid w:val="00710DE1"/>
    <w:rsid w:val="0071145C"/>
    <w:rsid w:val="00711644"/>
    <w:rsid w:val="00712BEF"/>
    <w:rsid w:val="00712FF9"/>
    <w:rsid w:val="007132CA"/>
    <w:rsid w:val="00716EC8"/>
    <w:rsid w:val="007173CA"/>
    <w:rsid w:val="007225EC"/>
    <w:rsid w:val="00722860"/>
    <w:rsid w:val="00723288"/>
    <w:rsid w:val="0072543F"/>
    <w:rsid w:val="0072585D"/>
    <w:rsid w:val="00726309"/>
    <w:rsid w:val="007275A1"/>
    <w:rsid w:val="00727726"/>
    <w:rsid w:val="007301E6"/>
    <w:rsid w:val="00730886"/>
    <w:rsid w:val="00732ABB"/>
    <w:rsid w:val="00732B9D"/>
    <w:rsid w:val="007333DB"/>
    <w:rsid w:val="00733767"/>
    <w:rsid w:val="00733C42"/>
    <w:rsid w:val="00734A9F"/>
    <w:rsid w:val="00735B2D"/>
    <w:rsid w:val="00736404"/>
    <w:rsid w:val="0073760F"/>
    <w:rsid w:val="00737B91"/>
    <w:rsid w:val="00742F0A"/>
    <w:rsid w:val="00744211"/>
    <w:rsid w:val="00744237"/>
    <w:rsid w:val="007451DF"/>
    <w:rsid w:val="00745350"/>
    <w:rsid w:val="00745B53"/>
    <w:rsid w:val="007465B5"/>
    <w:rsid w:val="0075066F"/>
    <w:rsid w:val="0075181C"/>
    <w:rsid w:val="00752798"/>
    <w:rsid w:val="00755493"/>
    <w:rsid w:val="00760BF5"/>
    <w:rsid w:val="00762885"/>
    <w:rsid w:val="00770237"/>
    <w:rsid w:val="00771566"/>
    <w:rsid w:val="00772A92"/>
    <w:rsid w:val="00772CE5"/>
    <w:rsid w:val="00773D81"/>
    <w:rsid w:val="007758CE"/>
    <w:rsid w:val="00775F1F"/>
    <w:rsid w:val="00777C8F"/>
    <w:rsid w:val="00782D5D"/>
    <w:rsid w:val="007838C7"/>
    <w:rsid w:val="0078444E"/>
    <w:rsid w:val="00784E5E"/>
    <w:rsid w:val="00787F2B"/>
    <w:rsid w:val="00791C70"/>
    <w:rsid w:val="00793FDC"/>
    <w:rsid w:val="00794117"/>
    <w:rsid w:val="007957A5"/>
    <w:rsid w:val="007A0C0D"/>
    <w:rsid w:val="007A256C"/>
    <w:rsid w:val="007A37A2"/>
    <w:rsid w:val="007A6D6C"/>
    <w:rsid w:val="007A74A7"/>
    <w:rsid w:val="007A791B"/>
    <w:rsid w:val="007B1667"/>
    <w:rsid w:val="007B16BF"/>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825"/>
    <w:rsid w:val="007D7048"/>
    <w:rsid w:val="007E0399"/>
    <w:rsid w:val="007E06EF"/>
    <w:rsid w:val="007E13FE"/>
    <w:rsid w:val="007E2A5F"/>
    <w:rsid w:val="007E420B"/>
    <w:rsid w:val="007E4B9D"/>
    <w:rsid w:val="007E527A"/>
    <w:rsid w:val="007E7A43"/>
    <w:rsid w:val="007F093B"/>
    <w:rsid w:val="007F22A3"/>
    <w:rsid w:val="007F3E1A"/>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50AB3"/>
    <w:rsid w:val="00852FBC"/>
    <w:rsid w:val="00855227"/>
    <w:rsid w:val="0085573B"/>
    <w:rsid w:val="00856590"/>
    <w:rsid w:val="008568F7"/>
    <w:rsid w:val="008609D5"/>
    <w:rsid w:val="00862C19"/>
    <w:rsid w:val="00863893"/>
    <w:rsid w:val="00863FE6"/>
    <w:rsid w:val="00865226"/>
    <w:rsid w:val="0086656C"/>
    <w:rsid w:val="00871F71"/>
    <w:rsid w:val="00874B1F"/>
    <w:rsid w:val="0087537A"/>
    <w:rsid w:val="00875C02"/>
    <w:rsid w:val="00876121"/>
    <w:rsid w:val="00876B9A"/>
    <w:rsid w:val="00877C5E"/>
    <w:rsid w:val="00880F13"/>
    <w:rsid w:val="00881B44"/>
    <w:rsid w:val="0088344A"/>
    <w:rsid w:val="00883628"/>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A7DE8"/>
    <w:rsid w:val="008B1526"/>
    <w:rsid w:val="008B15F7"/>
    <w:rsid w:val="008B33B1"/>
    <w:rsid w:val="008B3879"/>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206D"/>
    <w:rsid w:val="009131D3"/>
    <w:rsid w:val="00913F1E"/>
    <w:rsid w:val="00914973"/>
    <w:rsid w:val="009157AD"/>
    <w:rsid w:val="00917BE5"/>
    <w:rsid w:val="00923664"/>
    <w:rsid w:val="00924F45"/>
    <w:rsid w:val="00925DB7"/>
    <w:rsid w:val="00931E9E"/>
    <w:rsid w:val="009324BC"/>
    <w:rsid w:val="0093484E"/>
    <w:rsid w:val="009365C5"/>
    <w:rsid w:val="0094022A"/>
    <w:rsid w:val="009421EC"/>
    <w:rsid w:val="009425CE"/>
    <w:rsid w:val="009435FE"/>
    <w:rsid w:val="009438E0"/>
    <w:rsid w:val="00943C46"/>
    <w:rsid w:val="009449D7"/>
    <w:rsid w:val="00945BE6"/>
    <w:rsid w:val="0094772C"/>
    <w:rsid w:val="00947C13"/>
    <w:rsid w:val="009503FE"/>
    <w:rsid w:val="009507C3"/>
    <w:rsid w:val="00950B06"/>
    <w:rsid w:val="00952714"/>
    <w:rsid w:val="009537CB"/>
    <w:rsid w:val="0095406B"/>
    <w:rsid w:val="009544F8"/>
    <w:rsid w:val="00957D71"/>
    <w:rsid w:val="00962E61"/>
    <w:rsid w:val="009661A6"/>
    <w:rsid w:val="0096659F"/>
    <w:rsid w:val="00967A6D"/>
    <w:rsid w:val="00967F54"/>
    <w:rsid w:val="009702F5"/>
    <w:rsid w:val="0097045B"/>
    <w:rsid w:val="009709A7"/>
    <w:rsid w:val="00971E49"/>
    <w:rsid w:val="009736BC"/>
    <w:rsid w:val="00974A42"/>
    <w:rsid w:val="00975442"/>
    <w:rsid w:val="0097677C"/>
    <w:rsid w:val="0097751F"/>
    <w:rsid w:val="009801E2"/>
    <w:rsid w:val="00980259"/>
    <w:rsid w:val="0098086E"/>
    <w:rsid w:val="00981197"/>
    <w:rsid w:val="00982EF9"/>
    <w:rsid w:val="0098342F"/>
    <w:rsid w:val="009834A5"/>
    <w:rsid w:val="00983AF7"/>
    <w:rsid w:val="009854C7"/>
    <w:rsid w:val="00985E59"/>
    <w:rsid w:val="009919B5"/>
    <w:rsid w:val="0099283E"/>
    <w:rsid w:val="00993C99"/>
    <w:rsid w:val="00994028"/>
    <w:rsid w:val="00995DC0"/>
    <w:rsid w:val="00996748"/>
    <w:rsid w:val="009A0880"/>
    <w:rsid w:val="009A1A81"/>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7"/>
    <w:rsid w:val="009E3163"/>
    <w:rsid w:val="009E41AA"/>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701"/>
    <w:rsid w:val="00A1414E"/>
    <w:rsid w:val="00A1469D"/>
    <w:rsid w:val="00A147F1"/>
    <w:rsid w:val="00A152B3"/>
    <w:rsid w:val="00A16161"/>
    <w:rsid w:val="00A17588"/>
    <w:rsid w:val="00A20843"/>
    <w:rsid w:val="00A21B29"/>
    <w:rsid w:val="00A2375B"/>
    <w:rsid w:val="00A23B3C"/>
    <w:rsid w:val="00A23DFB"/>
    <w:rsid w:val="00A2416E"/>
    <w:rsid w:val="00A248AB"/>
    <w:rsid w:val="00A25ADD"/>
    <w:rsid w:val="00A2637A"/>
    <w:rsid w:val="00A305A1"/>
    <w:rsid w:val="00A31483"/>
    <w:rsid w:val="00A34FE3"/>
    <w:rsid w:val="00A425DB"/>
    <w:rsid w:val="00A449BA"/>
    <w:rsid w:val="00A4511B"/>
    <w:rsid w:val="00A4723C"/>
    <w:rsid w:val="00A47F65"/>
    <w:rsid w:val="00A52B55"/>
    <w:rsid w:val="00A54E5C"/>
    <w:rsid w:val="00A5597C"/>
    <w:rsid w:val="00A57A1B"/>
    <w:rsid w:val="00A62DCA"/>
    <w:rsid w:val="00A64188"/>
    <w:rsid w:val="00A654BB"/>
    <w:rsid w:val="00A67005"/>
    <w:rsid w:val="00A708D6"/>
    <w:rsid w:val="00A715E6"/>
    <w:rsid w:val="00A72B37"/>
    <w:rsid w:val="00A758DB"/>
    <w:rsid w:val="00A77322"/>
    <w:rsid w:val="00A81904"/>
    <w:rsid w:val="00A82292"/>
    <w:rsid w:val="00A845DC"/>
    <w:rsid w:val="00A84E9A"/>
    <w:rsid w:val="00A86AA7"/>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51A4"/>
    <w:rsid w:val="00AA6099"/>
    <w:rsid w:val="00AA6408"/>
    <w:rsid w:val="00AA6614"/>
    <w:rsid w:val="00AB00AE"/>
    <w:rsid w:val="00AB0335"/>
    <w:rsid w:val="00AB2823"/>
    <w:rsid w:val="00AB2A10"/>
    <w:rsid w:val="00AB3073"/>
    <w:rsid w:val="00AB60D7"/>
    <w:rsid w:val="00AC1FFE"/>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7D69"/>
    <w:rsid w:val="00AE0597"/>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62E3"/>
    <w:rsid w:val="00B87343"/>
    <w:rsid w:val="00B900F2"/>
    <w:rsid w:val="00B91ECD"/>
    <w:rsid w:val="00B9298D"/>
    <w:rsid w:val="00B94A62"/>
    <w:rsid w:val="00B954DB"/>
    <w:rsid w:val="00B972E9"/>
    <w:rsid w:val="00B97C76"/>
    <w:rsid w:val="00BA0827"/>
    <w:rsid w:val="00BA0A52"/>
    <w:rsid w:val="00BA0AB1"/>
    <w:rsid w:val="00BA0D3D"/>
    <w:rsid w:val="00BA2598"/>
    <w:rsid w:val="00BA29FD"/>
    <w:rsid w:val="00BA2C5D"/>
    <w:rsid w:val="00BA6390"/>
    <w:rsid w:val="00BA769D"/>
    <w:rsid w:val="00BB0F22"/>
    <w:rsid w:val="00BB0F31"/>
    <w:rsid w:val="00BB1C33"/>
    <w:rsid w:val="00BB37DC"/>
    <w:rsid w:val="00BB4EE5"/>
    <w:rsid w:val="00BB528C"/>
    <w:rsid w:val="00BB681F"/>
    <w:rsid w:val="00BB79F5"/>
    <w:rsid w:val="00BB7FE7"/>
    <w:rsid w:val="00BC0160"/>
    <w:rsid w:val="00BC144C"/>
    <w:rsid w:val="00BC1AB2"/>
    <w:rsid w:val="00BC2265"/>
    <w:rsid w:val="00BC2297"/>
    <w:rsid w:val="00BC5304"/>
    <w:rsid w:val="00BC544E"/>
    <w:rsid w:val="00BC66B1"/>
    <w:rsid w:val="00BC7EEF"/>
    <w:rsid w:val="00BD29A5"/>
    <w:rsid w:val="00BD43B5"/>
    <w:rsid w:val="00BD62E3"/>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760B"/>
    <w:rsid w:val="00C01082"/>
    <w:rsid w:val="00C028E0"/>
    <w:rsid w:val="00C03B4A"/>
    <w:rsid w:val="00C04AA1"/>
    <w:rsid w:val="00C05744"/>
    <w:rsid w:val="00C05E16"/>
    <w:rsid w:val="00C06108"/>
    <w:rsid w:val="00C10EDF"/>
    <w:rsid w:val="00C11C87"/>
    <w:rsid w:val="00C1379C"/>
    <w:rsid w:val="00C13A1E"/>
    <w:rsid w:val="00C15BA5"/>
    <w:rsid w:val="00C17897"/>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727E"/>
    <w:rsid w:val="00C47679"/>
    <w:rsid w:val="00C47737"/>
    <w:rsid w:val="00C47C17"/>
    <w:rsid w:val="00C5053D"/>
    <w:rsid w:val="00C53117"/>
    <w:rsid w:val="00C55417"/>
    <w:rsid w:val="00C556A9"/>
    <w:rsid w:val="00C556D7"/>
    <w:rsid w:val="00C562AE"/>
    <w:rsid w:val="00C56A4E"/>
    <w:rsid w:val="00C57AA4"/>
    <w:rsid w:val="00C61229"/>
    <w:rsid w:val="00C61624"/>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5517"/>
    <w:rsid w:val="00CC5A7E"/>
    <w:rsid w:val="00CC625A"/>
    <w:rsid w:val="00CC6431"/>
    <w:rsid w:val="00CC6576"/>
    <w:rsid w:val="00CC6DFA"/>
    <w:rsid w:val="00CC6F65"/>
    <w:rsid w:val="00CC700E"/>
    <w:rsid w:val="00CD02D7"/>
    <w:rsid w:val="00CD1C66"/>
    <w:rsid w:val="00CD288D"/>
    <w:rsid w:val="00CD2ED0"/>
    <w:rsid w:val="00CD32B4"/>
    <w:rsid w:val="00CD3F9F"/>
    <w:rsid w:val="00CD46EF"/>
    <w:rsid w:val="00CD4762"/>
    <w:rsid w:val="00CD78E4"/>
    <w:rsid w:val="00CE3AD7"/>
    <w:rsid w:val="00CE4B7B"/>
    <w:rsid w:val="00CE581B"/>
    <w:rsid w:val="00CE5C3A"/>
    <w:rsid w:val="00CE6315"/>
    <w:rsid w:val="00CE669C"/>
    <w:rsid w:val="00CE73F7"/>
    <w:rsid w:val="00CE798A"/>
    <w:rsid w:val="00CF2782"/>
    <w:rsid w:val="00CF30E5"/>
    <w:rsid w:val="00CF3987"/>
    <w:rsid w:val="00CF462F"/>
    <w:rsid w:val="00CF4728"/>
    <w:rsid w:val="00CF5EB1"/>
    <w:rsid w:val="00CF717D"/>
    <w:rsid w:val="00CF78EA"/>
    <w:rsid w:val="00D0069D"/>
    <w:rsid w:val="00D018CA"/>
    <w:rsid w:val="00D0190A"/>
    <w:rsid w:val="00D036F4"/>
    <w:rsid w:val="00D04401"/>
    <w:rsid w:val="00D05B59"/>
    <w:rsid w:val="00D067CC"/>
    <w:rsid w:val="00D07B57"/>
    <w:rsid w:val="00D1151F"/>
    <w:rsid w:val="00D11873"/>
    <w:rsid w:val="00D1380A"/>
    <w:rsid w:val="00D1552E"/>
    <w:rsid w:val="00D17661"/>
    <w:rsid w:val="00D17BBC"/>
    <w:rsid w:val="00D20E43"/>
    <w:rsid w:val="00D21776"/>
    <w:rsid w:val="00D239B2"/>
    <w:rsid w:val="00D23EFD"/>
    <w:rsid w:val="00D25867"/>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3177"/>
    <w:rsid w:val="00D44AFE"/>
    <w:rsid w:val="00D453D2"/>
    <w:rsid w:val="00D45A28"/>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B63"/>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3085"/>
    <w:rsid w:val="00DB4988"/>
    <w:rsid w:val="00DB7406"/>
    <w:rsid w:val="00DC0841"/>
    <w:rsid w:val="00DC0965"/>
    <w:rsid w:val="00DC2BCD"/>
    <w:rsid w:val="00DC301E"/>
    <w:rsid w:val="00DC37BE"/>
    <w:rsid w:val="00DC3D4D"/>
    <w:rsid w:val="00DC5701"/>
    <w:rsid w:val="00DC6A18"/>
    <w:rsid w:val="00DD0249"/>
    <w:rsid w:val="00DD083B"/>
    <w:rsid w:val="00DD1578"/>
    <w:rsid w:val="00DD37D5"/>
    <w:rsid w:val="00DD49E8"/>
    <w:rsid w:val="00DD53B3"/>
    <w:rsid w:val="00DE0648"/>
    <w:rsid w:val="00DE15A0"/>
    <w:rsid w:val="00DE1788"/>
    <w:rsid w:val="00DE1948"/>
    <w:rsid w:val="00DE22ED"/>
    <w:rsid w:val="00DE28B4"/>
    <w:rsid w:val="00DE36BF"/>
    <w:rsid w:val="00DE4272"/>
    <w:rsid w:val="00DE60E5"/>
    <w:rsid w:val="00DF1719"/>
    <w:rsid w:val="00DF20E0"/>
    <w:rsid w:val="00DF2239"/>
    <w:rsid w:val="00DF302A"/>
    <w:rsid w:val="00DF4FDA"/>
    <w:rsid w:val="00DF568E"/>
    <w:rsid w:val="00DF5D41"/>
    <w:rsid w:val="00DF5E1B"/>
    <w:rsid w:val="00DF6606"/>
    <w:rsid w:val="00DF687D"/>
    <w:rsid w:val="00DF6CC8"/>
    <w:rsid w:val="00DF724E"/>
    <w:rsid w:val="00DF72FD"/>
    <w:rsid w:val="00DF753A"/>
    <w:rsid w:val="00DF7F04"/>
    <w:rsid w:val="00E00484"/>
    <w:rsid w:val="00E004CA"/>
    <w:rsid w:val="00E00585"/>
    <w:rsid w:val="00E027C2"/>
    <w:rsid w:val="00E027F5"/>
    <w:rsid w:val="00E050ED"/>
    <w:rsid w:val="00E06258"/>
    <w:rsid w:val="00E0771F"/>
    <w:rsid w:val="00E07FBD"/>
    <w:rsid w:val="00E1177E"/>
    <w:rsid w:val="00E120CE"/>
    <w:rsid w:val="00E12634"/>
    <w:rsid w:val="00E1294F"/>
    <w:rsid w:val="00E14600"/>
    <w:rsid w:val="00E14733"/>
    <w:rsid w:val="00E15E72"/>
    <w:rsid w:val="00E16015"/>
    <w:rsid w:val="00E16101"/>
    <w:rsid w:val="00E2006E"/>
    <w:rsid w:val="00E20817"/>
    <w:rsid w:val="00E21A32"/>
    <w:rsid w:val="00E23559"/>
    <w:rsid w:val="00E235D4"/>
    <w:rsid w:val="00E2397E"/>
    <w:rsid w:val="00E25ED4"/>
    <w:rsid w:val="00E26242"/>
    <w:rsid w:val="00E274C5"/>
    <w:rsid w:val="00E3019F"/>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478CC"/>
    <w:rsid w:val="00E51CA9"/>
    <w:rsid w:val="00E51D54"/>
    <w:rsid w:val="00E530C9"/>
    <w:rsid w:val="00E53185"/>
    <w:rsid w:val="00E53496"/>
    <w:rsid w:val="00E53539"/>
    <w:rsid w:val="00E54367"/>
    <w:rsid w:val="00E547A9"/>
    <w:rsid w:val="00E55F0E"/>
    <w:rsid w:val="00E56303"/>
    <w:rsid w:val="00E57823"/>
    <w:rsid w:val="00E57D19"/>
    <w:rsid w:val="00E60785"/>
    <w:rsid w:val="00E60D4E"/>
    <w:rsid w:val="00E61D0A"/>
    <w:rsid w:val="00E61E8B"/>
    <w:rsid w:val="00E65C8E"/>
    <w:rsid w:val="00E669A1"/>
    <w:rsid w:val="00E705B6"/>
    <w:rsid w:val="00E706AC"/>
    <w:rsid w:val="00E709B9"/>
    <w:rsid w:val="00E71963"/>
    <w:rsid w:val="00E71DBE"/>
    <w:rsid w:val="00E71F51"/>
    <w:rsid w:val="00E73ECC"/>
    <w:rsid w:val="00E74B46"/>
    <w:rsid w:val="00E77430"/>
    <w:rsid w:val="00E77E95"/>
    <w:rsid w:val="00E80919"/>
    <w:rsid w:val="00E83ADD"/>
    <w:rsid w:val="00E83BDC"/>
    <w:rsid w:val="00E8533A"/>
    <w:rsid w:val="00E8658A"/>
    <w:rsid w:val="00E870A1"/>
    <w:rsid w:val="00E90BD0"/>
    <w:rsid w:val="00E95CCA"/>
    <w:rsid w:val="00E9670C"/>
    <w:rsid w:val="00E970A2"/>
    <w:rsid w:val="00EA144D"/>
    <w:rsid w:val="00EA19F7"/>
    <w:rsid w:val="00EA1C2C"/>
    <w:rsid w:val="00EA2A71"/>
    <w:rsid w:val="00EA3F3A"/>
    <w:rsid w:val="00EA5AC9"/>
    <w:rsid w:val="00EA606E"/>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1FFD"/>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151"/>
    <w:rsid w:val="00F0621A"/>
    <w:rsid w:val="00F07831"/>
    <w:rsid w:val="00F11449"/>
    <w:rsid w:val="00F15DA1"/>
    <w:rsid w:val="00F2030E"/>
    <w:rsid w:val="00F20D51"/>
    <w:rsid w:val="00F20EAD"/>
    <w:rsid w:val="00F215BB"/>
    <w:rsid w:val="00F21ABE"/>
    <w:rsid w:val="00F249BB"/>
    <w:rsid w:val="00F2577A"/>
    <w:rsid w:val="00F2653C"/>
    <w:rsid w:val="00F27830"/>
    <w:rsid w:val="00F27B52"/>
    <w:rsid w:val="00F31C91"/>
    <w:rsid w:val="00F33267"/>
    <w:rsid w:val="00F33505"/>
    <w:rsid w:val="00F34332"/>
    <w:rsid w:val="00F3599E"/>
    <w:rsid w:val="00F35A90"/>
    <w:rsid w:val="00F368B9"/>
    <w:rsid w:val="00F37A02"/>
    <w:rsid w:val="00F402BD"/>
    <w:rsid w:val="00F42C69"/>
    <w:rsid w:val="00F43C73"/>
    <w:rsid w:val="00F449ED"/>
    <w:rsid w:val="00F4510D"/>
    <w:rsid w:val="00F4582D"/>
    <w:rsid w:val="00F46EA1"/>
    <w:rsid w:val="00F46FDB"/>
    <w:rsid w:val="00F51A00"/>
    <w:rsid w:val="00F51A85"/>
    <w:rsid w:val="00F52083"/>
    <w:rsid w:val="00F529E5"/>
    <w:rsid w:val="00F53C00"/>
    <w:rsid w:val="00F555A6"/>
    <w:rsid w:val="00F5645C"/>
    <w:rsid w:val="00F56694"/>
    <w:rsid w:val="00F57303"/>
    <w:rsid w:val="00F57FDE"/>
    <w:rsid w:val="00F611D4"/>
    <w:rsid w:val="00F62FE1"/>
    <w:rsid w:val="00F64507"/>
    <w:rsid w:val="00F6635E"/>
    <w:rsid w:val="00F67437"/>
    <w:rsid w:val="00F703B5"/>
    <w:rsid w:val="00F71158"/>
    <w:rsid w:val="00F72AD3"/>
    <w:rsid w:val="00F72D53"/>
    <w:rsid w:val="00F73798"/>
    <w:rsid w:val="00F737A3"/>
    <w:rsid w:val="00F76C51"/>
    <w:rsid w:val="00F77B8A"/>
    <w:rsid w:val="00F80696"/>
    <w:rsid w:val="00F81669"/>
    <w:rsid w:val="00F841CA"/>
    <w:rsid w:val="00F84228"/>
    <w:rsid w:val="00F84522"/>
    <w:rsid w:val="00F851BB"/>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3EE2"/>
    <w:rsid w:val="00FD4BFC"/>
    <w:rsid w:val="00FD5B17"/>
    <w:rsid w:val="00FD68C2"/>
    <w:rsid w:val="00FD6B34"/>
    <w:rsid w:val="00FD6B78"/>
    <w:rsid w:val="00FD6D67"/>
    <w:rsid w:val="00FD75B1"/>
    <w:rsid w:val="00FD786C"/>
    <w:rsid w:val="00FE22F3"/>
    <w:rsid w:val="00FE42AB"/>
    <w:rsid w:val="00FE4B6F"/>
    <w:rsid w:val="00FE601A"/>
    <w:rsid w:val="00FE62E4"/>
    <w:rsid w:val="00FE75D6"/>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C2D44"/>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C2D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2D44"/>
    <w:rPr>
      <w:rFonts w:ascii="Tahoma" w:hAnsi="Tahoma" w:cs="Tahoma"/>
      <w:sz w:val="16"/>
      <w:szCs w:val="16"/>
      <w:lang w:val="en-US"/>
    </w:rPr>
  </w:style>
  <w:style w:type="paragraph" w:styleId="Galvene">
    <w:name w:val="header"/>
    <w:basedOn w:val="Parastais"/>
    <w:link w:val="GalveneRakstz"/>
    <w:uiPriority w:val="99"/>
    <w:semiHidden/>
    <w:unhideWhenUsed/>
    <w:rsid w:val="005C2D44"/>
    <w:pPr>
      <w:tabs>
        <w:tab w:val="center" w:pos="4153"/>
        <w:tab w:val="right" w:pos="8306"/>
      </w:tabs>
    </w:pPr>
  </w:style>
  <w:style w:type="character" w:customStyle="1" w:styleId="GalveneRakstz">
    <w:name w:val="Galvene Rakstz."/>
    <w:basedOn w:val="Noklusjumarindkopasfonts"/>
    <w:link w:val="Galvene"/>
    <w:uiPriority w:val="99"/>
    <w:semiHidden/>
    <w:rsid w:val="005C2D44"/>
    <w:rPr>
      <w:rFonts w:ascii="Times New Roman" w:hAnsi="Times New Roman" w:cs="Times New Roman"/>
      <w:sz w:val="24"/>
      <w:szCs w:val="24"/>
      <w:lang w:val="en-US"/>
    </w:rPr>
  </w:style>
  <w:style w:type="paragraph" w:styleId="Kjene">
    <w:name w:val="footer"/>
    <w:basedOn w:val="Parastais"/>
    <w:link w:val="KjeneRakstz"/>
    <w:uiPriority w:val="99"/>
    <w:unhideWhenUsed/>
    <w:rsid w:val="005C2D44"/>
    <w:pPr>
      <w:tabs>
        <w:tab w:val="center" w:pos="4153"/>
        <w:tab w:val="right" w:pos="8306"/>
      </w:tabs>
    </w:pPr>
  </w:style>
  <w:style w:type="character" w:customStyle="1" w:styleId="KjeneRakstz">
    <w:name w:val="Kājene Rakstz."/>
    <w:basedOn w:val="Noklusjumarindkopasfonts"/>
    <w:link w:val="Kjene"/>
    <w:uiPriority w:val="99"/>
    <w:rsid w:val="005C2D4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lvi.lv/index.php?option=com_content&amp;view=article&amp;id=10423:42&amp;catid=287:11122014-protokols-nr16&amp;Itemid=123&amp;lan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8738</Words>
  <Characters>4981</Characters>
  <Application>Microsoft Office Word</Application>
  <DocSecurity>0</DocSecurity>
  <Lines>41</Lines>
  <Paragraphs>27</Paragraphs>
  <ScaleCrop>false</ScaleCrop>
  <Company/>
  <LinksUpToDate>false</LinksUpToDate>
  <CharactersWithSpaces>13692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2018-10-29T09:25:00Z</dcterms:created>
  <dcterms:modified xsi:type="dcterms:W3CDTF">2018-11-01T08:34:00Z</dcterms:modified>
</cp:coreProperties>
</file>