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18" w:rsidRPr="00E56504" w:rsidRDefault="00A81618" w:rsidP="00A81618">
      <w:pPr>
        <w:keepNext/>
        <w:jc w:val="right"/>
        <w:outlineLvl w:val="1"/>
        <w:rPr>
          <w:rFonts w:ascii="Times New Roman" w:eastAsia="Times New Roman" w:hAnsi="Times New Roman" w:cs="Times New Roman"/>
          <w:b/>
          <w:sz w:val="24"/>
          <w:szCs w:val="24"/>
          <w:lang w:val="lv-LV"/>
        </w:rPr>
      </w:pPr>
      <w:r w:rsidRPr="00E56504">
        <w:rPr>
          <w:rFonts w:ascii="Times New Roman" w:eastAsia="Times New Roman" w:hAnsi="Times New Roman" w:cs="Times New Roman"/>
          <w:b/>
          <w:sz w:val="24"/>
          <w:szCs w:val="24"/>
          <w:lang w:val="lv-LV"/>
        </w:rPr>
        <w:t>APSTIPRINĀTS</w:t>
      </w:r>
    </w:p>
    <w:p w:rsidR="00A81618" w:rsidRPr="00E56504" w:rsidRDefault="00A81618" w:rsidP="00A81618">
      <w:pPr>
        <w:keepNext/>
        <w:jc w:val="right"/>
        <w:outlineLvl w:val="1"/>
        <w:rPr>
          <w:rFonts w:ascii="Times New Roman" w:eastAsia="Times New Roman" w:hAnsi="Times New Roman" w:cs="Times New Roman"/>
          <w:sz w:val="24"/>
          <w:szCs w:val="24"/>
          <w:lang w:val="lv-LV"/>
        </w:rPr>
      </w:pPr>
      <w:r w:rsidRPr="00E56504">
        <w:rPr>
          <w:rFonts w:ascii="Times New Roman" w:eastAsia="Times New Roman" w:hAnsi="Times New Roman" w:cs="Times New Roman"/>
          <w:sz w:val="24"/>
          <w:szCs w:val="24"/>
          <w:lang w:val="lv-LV"/>
        </w:rPr>
        <w:t xml:space="preserve">ar Balvu novada Domes </w:t>
      </w:r>
    </w:p>
    <w:p w:rsidR="00A81618" w:rsidRPr="00E56504" w:rsidRDefault="00A81618" w:rsidP="00A81618">
      <w:pPr>
        <w:keepNext/>
        <w:jc w:val="right"/>
        <w:outlineLvl w:val="1"/>
        <w:rPr>
          <w:rFonts w:ascii="Times New Roman" w:eastAsia="Times New Roman" w:hAnsi="Times New Roman" w:cs="Times New Roman"/>
          <w:sz w:val="24"/>
          <w:szCs w:val="24"/>
          <w:lang w:val="lv-LV"/>
        </w:rPr>
      </w:pPr>
      <w:proofErr w:type="spellStart"/>
      <w:proofErr w:type="gramStart"/>
      <w:r w:rsidRPr="00E56504">
        <w:rPr>
          <w:rFonts w:ascii="Times New Roman" w:eastAsia="Times New Roman" w:hAnsi="Times New Roman" w:cs="Times New Roman"/>
          <w:sz w:val="24"/>
          <w:szCs w:val="24"/>
          <w:lang w:val="lv-LV"/>
        </w:rPr>
        <w:t>2019.gada</w:t>
      </w:r>
      <w:proofErr w:type="spellEnd"/>
      <w:proofErr w:type="gramEnd"/>
      <w:r w:rsidRPr="00E56504">
        <w:rPr>
          <w:rFonts w:ascii="Times New Roman" w:eastAsia="Times New Roman" w:hAnsi="Times New Roman" w:cs="Times New Roman"/>
          <w:sz w:val="24"/>
          <w:szCs w:val="24"/>
          <w:lang w:val="lv-LV"/>
        </w:rPr>
        <w:t xml:space="preserve"> </w:t>
      </w:r>
      <w:proofErr w:type="spellStart"/>
      <w:r w:rsidRPr="00E56504">
        <w:rPr>
          <w:rFonts w:ascii="Times New Roman" w:eastAsia="Times New Roman" w:hAnsi="Times New Roman" w:cs="Times New Roman"/>
          <w:sz w:val="24"/>
          <w:szCs w:val="24"/>
          <w:lang w:val="lv-LV"/>
        </w:rPr>
        <w:t>28.marta</w:t>
      </w:r>
      <w:proofErr w:type="spellEnd"/>
    </w:p>
    <w:p w:rsidR="00A81618" w:rsidRPr="00E56504" w:rsidRDefault="00A81618" w:rsidP="00A81618">
      <w:pPr>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lēmumu (sēdes prot. </w:t>
      </w:r>
      <w:proofErr w:type="spellStart"/>
      <w:r>
        <w:rPr>
          <w:rFonts w:ascii="Times New Roman" w:eastAsia="Times New Roman" w:hAnsi="Times New Roman" w:cs="Times New Roman"/>
          <w:sz w:val="24"/>
          <w:szCs w:val="24"/>
          <w:lang w:val="lv-LV"/>
        </w:rPr>
        <w:t>Nr.4</w:t>
      </w:r>
      <w:proofErr w:type="spellEnd"/>
      <w:r w:rsidRPr="00E5650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1</w:t>
      </w:r>
      <w:r w:rsidRPr="00E56504">
        <w:rPr>
          <w:rFonts w:ascii="Times New Roman" w:eastAsia="Times New Roman" w:hAnsi="Times New Roman" w:cs="Times New Roman"/>
          <w:sz w:val="24"/>
          <w:szCs w:val="24"/>
          <w:lang w:val="lv-LV"/>
        </w:rPr>
        <w:t>.§)</w:t>
      </w:r>
    </w:p>
    <w:p w:rsidR="00A81618" w:rsidRPr="00E56504" w:rsidRDefault="00A81618" w:rsidP="00A81618">
      <w:pPr>
        <w:pStyle w:val="Virsraksts2"/>
        <w:rPr>
          <w:rFonts w:ascii="Times New Roman" w:hAnsi="Times New Roman"/>
        </w:rPr>
      </w:pPr>
    </w:p>
    <w:p w:rsidR="00A81618" w:rsidRPr="00E56504" w:rsidRDefault="00A81618" w:rsidP="00A81618">
      <w:pPr>
        <w:pStyle w:val="Sarakstarindkopa"/>
        <w:ind w:left="0"/>
        <w:rPr>
          <w:rFonts w:ascii="Times New Roman" w:hAnsi="Times New Roman" w:cs="Times New Roman"/>
          <w:i/>
          <w:iCs/>
          <w:lang w:val="lv-LV"/>
        </w:rPr>
      </w:pPr>
    </w:p>
    <w:p w:rsidR="00A81618" w:rsidRPr="00E56504" w:rsidRDefault="00A81618" w:rsidP="00A81618">
      <w:pPr>
        <w:pStyle w:val="Sarakstarindkopa"/>
        <w:ind w:left="0"/>
        <w:jc w:val="center"/>
        <w:rPr>
          <w:rFonts w:ascii="Times New Roman" w:hAnsi="Times New Roman" w:cs="Times New Roman"/>
          <w:i/>
          <w:iCs/>
          <w:lang w:val="lv-LV"/>
        </w:rPr>
      </w:pPr>
      <w:r w:rsidRPr="00E56504">
        <w:rPr>
          <w:rFonts w:ascii="Times New Roman" w:hAnsi="Times New Roman" w:cs="Times New Roman"/>
          <w:i/>
          <w:iCs/>
          <w:noProof/>
        </w:rPr>
        <w:drawing>
          <wp:inline distT="0" distB="0" distL="0" distR="0">
            <wp:extent cx="1800225" cy="22574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2257425"/>
                    </a:xfrm>
                    <a:prstGeom prst="rect">
                      <a:avLst/>
                    </a:prstGeom>
                    <a:noFill/>
                    <a:ln>
                      <a:noFill/>
                    </a:ln>
                  </pic:spPr>
                </pic:pic>
              </a:graphicData>
            </a:graphic>
          </wp:inline>
        </w:drawing>
      </w:r>
    </w:p>
    <w:p w:rsidR="00A81618" w:rsidRPr="00E56504" w:rsidRDefault="00A81618" w:rsidP="00A81618">
      <w:pPr>
        <w:pStyle w:val="Sarakstarindkopa"/>
        <w:ind w:left="0"/>
        <w:jc w:val="center"/>
        <w:rPr>
          <w:rFonts w:ascii="Times New Roman" w:hAnsi="Times New Roman" w:cs="Times New Roman"/>
          <w:i/>
          <w:iCs/>
          <w:lang w:val="lv-LV"/>
        </w:rPr>
      </w:pPr>
    </w:p>
    <w:p w:rsidR="00A81618" w:rsidRPr="00E56504" w:rsidRDefault="00A81618" w:rsidP="00A81618">
      <w:pPr>
        <w:pStyle w:val="Sarakstarindkopa"/>
        <w:ind w:left="0"/>
        <w:jc w:val="center"/>
        <w:rPr>
          <w:rFonts w:ascii="Times New Roman" w:hAnsi="Times New Roman" w:cs="Times New Roman"/>
          <w:i/>
          <w:iCs/>
          <w:lang w:val="lv-LV"/>
        </w:rPr>
      </w:pPr>
    </w:p>
    <w:p w:rsidR="00A81618" w:rsidRPr="00E56504" w:rsidRDefault="00A81618" w:rsidP="00A81618">
      <w:pPr>
        <w:pStyle w:val="Sarakstarindkopa"/>
        <w:ind w:left="0"/>
        <w:jc w:val="center"/>
        <w:rPr>
          <w:rFonts w:ascii="Times New Roman" w:hAnsi="Times New Roman" w:cs="Times New Roman"/>
          <w:i/>
          <w:iCs/>
          <w:lang w:val="lv-LV"/>
        </w:rPr>
      </w:pPr>
    </w:p>
    <w:p w:rsidR="00A81618" w:rsidRPr="00E56504" w:rsidRDefault="00A81618" w:rsidP="00A81618">
      <w:pPr>
        <w:pStyle w:val="Sarakstarindkopa"/>
        <w:ind w:left="0"/>
        <w:jc w:val="center"/>
        <w:rPr>
          <w:rFonts w:ascii="Times New Roman" w:hAnsi="Times New Roman" w:cs="Times New Roman"/>
          <w:i/>
          <w:iCs/>
          <w:lang w:val="lv-LV"/>
        </w:rPr>
      </w:pPr>
    </w:p>
    <w:p w:rsidR="00A81618" w:rsidRPr="00E56504" w:rsidRDefault="00A81618" w:rsidP="00A81618">
      <w:pPr>
        <w:pStyle w:val="Sarakstarindkopa"/>
        <w:ind w:left="0"/>
        <w:jc w:val="center"/>
        <w:rPr>
          <w:rFonts w:ascii="Times New Roman" w:hAnsi="Times New Roman" w:cs="Times New Roman"/>
          <w:i/>
          <w:iCs/>
          <w:lang w:val="lv-LV"/>
        </w:rPr>
      </w:pPr>
    </w:p>
    <w:p w:rsidR="00A81618" w:rsidRPr="00E56504" w:rsidRDefault="00A81618" w:rsidP="00A81618">
      <w:pPr>
        <w:jc w:val="center"/>
        <w:rPr>
          <w:rFonts w:ascii="Times New Roman" w:hAnsi="Times New Roman" w:cs="Times New Roman"/>
          <w:b/>
          <w:bCs/>
          <w:iCs/>
          <w:sz w:val="52"/>
          <w:szCs w:val="52"/>
          <w:lang w:val="lv-LV"/>
        </w:rPr>
      </w:pPr>
      <w:r w:rsidRPr="00E56504">
        <w:rPr>
          <w:rFonts w:ascii="Times New Roman" w:hAnsi="Times New Roman" w:cs="Times New Roman"/>
          <w:b/>
          <w:bCs/>
          <w:iCs/>
          <w:sz w:val="52"/>
          <w:szCs w:val="52"/>
          <w:lang w:val="lv-LV"/>
        </w:rPr>
        <w:t>Balvu profesionālās un vispārizglītojošās vidusskolas</w:t>
      </w:r>
    </w:p>
    <w:p w:rsidR="00A81618" w:rsidRPr="00E56504" w:rsidRDefault="00A81618" w:rsidP="00A81618">
      <w:pPr>
        <w:jc w:val="center"/>
        <w:rPr>
          <w:rFonts w:ascii="Times New Roman" w:hAnsi="Times New Roman" w:cs="Times New Roman"/>
          <w:b/>
          <w:bCs/>
          <w:iCs/>
          <w:sz w:val="44"/>
          <w:szCs w:val="44"/>
          <w:lang w:val="lv-LV"/>
        </w:rPr>
      </w:pPr>
      <w:r w:rsidRPr="00E56504">
        <w:rPr>
          <w:rFonts w:ascii="Times New Roman" w:hAnsi="Times New Roman" w:cs="Times New Roman"/>
          <w:b/>
          <w:bCs/>
          <w:iCs/>
          <w:sz w:val="52"/>
          <w:szCs w:val="52"/>
          <w:lang w:val="lv-LV"/>
        </w:rPr>
        <w:t xml:space="preserve"> attīstības plāns</w:t>
      </w:r>
    </w:p>
    <w:p w:rsidR="00A81618" w:rsidRPr="00E56504" w:rsidRDefault="00A81618" w:rsidP="00A81618">
      <w:pPr>
        <w:jc w:val="center"/>
        <w:rPr>
          <w:rFonts w:ascii="Times New Roman" w:hAnsi="Times New Roman" w:cs="Times New Roman"/>
          <w:sz w:val="32"/>
          <w:szCs w:val="32"/>
          <w:lang w:val="lv-LV"/>
        </w:rPr>
      </w:pPr>
      <w:r w:rsidRPr="00E56504">
        <w:rPr>
          <w:rFonts w:ascii="Times New Roman" w:hAnsi="Times New Roman" w:cs="Times New Roman"/>
          <w:b/>
          <w:bCs/>
          <w:iCs/>
          <w:sz w:val="44"/>
          <w:szCs w:val="44"/>
          <w:lang w:val="lv-LV"/>
        </w:rPr>
        <w:t>2018./2019. – 2020./</w:t>
      </w:r>
      <w:proofErr w:type="spellStart"/>
      <w:r w:rsidRPr="00E56504">
        <w:rPr>
          <w:rFonts w:ascii="Times New Roman" w:hAnsi="Times New Roman" w:cs="Times New Roman"/>
          <w:b/>
          <w:bCs/>
          <w:iCs/>
          <w:sz w:val="44"/>
          <w:szCs w:val="44"/>
          <w:lang w:val="lv-LV"/>
        </w:rPr>
        <w:t>2021.m.g</w:t>
      </w:r>
      <w:proofErr w:type="spellEnd"/>
      <w:r w:rsidRPr="00E56504">
        <w:rPr>
          <w:rFonts w:ascii="Times New Roman" w:hAnsi="Times New Roman" w:cs="Times New Roman"/>
          <w:b/>
          <w:bCs/>
          <w:iCs/>
          <w:sz w:val="44"/>
          <w:szCs w:val="44"/>
          <w:lang w:val="lv-LV"/>
        </w:rPr>
        <w:t>.</w:t>
      </w:r>
    </w:p>
    <w:p w:rsidR="00A81618" w:rsidRPr="00E56504" w:rsidRDefault="00A81618" w:rsidP="00A81618">
      <w:pPr>
        <w:rPr>
          <w:rFonts w:ascii="Times New Roman" w:hAnsi="Times New Roman" w:cs="Times New Roman"/>
          <w:sz w:val="32"/>
          <w:szCs w:val="32"/>
          <w:lang w:val="lv-LV"/>
        </w:rPr>
      </w:pPr>
    </w:p>
    <w:p w:rsidR="00A81618" w:rsidRPr="00E56504" w:rsidRDefault="00A81618" w:rsidP="00A81618">
      <w:pPr>
        <w:rPr>
          <w:rFonts w:ascii="Times New Roman" w:hAnsi="Times New Roman" w:cs="Times New Roman"/>
          <w:sz w:val="36"/>
          <w:szCs w:val="36"/>
          <w:lang w:val="lv-LV"/>
        </w:rPr>
      </w:pPr>
    </w:p>
    <w:p w:rsidR="00A81618" w:rsidRPr="00E56504" w:rsidRDefault="00A81618" w:rsidP="00A81618">
      <w:pPr>
        <w:rPr>
          <w:rFonts w:ascii="Times New Roman" w:hAnsi="Times New Roman" w:cs="Times New Roman"/>
          <w:sz w:val="36"/>
          <w:szCs w:val="36"/>
          <w:lang w:val="lv-LV"/>
        </w:rPr>
      </w:pPr>
    </w:p>
    <w:p w:rsidR="00A81618" w:rsidRDefault="00A81618" w:rsidP="00A81618">
      <w:pPr>
        <w:jc w:val="center"/>
        <w:rPr>
          <w:rFonts w:ascii="Times New Roman" w:hAnsi="Times New Roman" w:cs="Times New Roman"/>
          <w:b/>
          <w:bCs/>
          <w:sz w:val="32"/>
          <w:szCs w:val="32"/>
          <w:lang w:val="lv-LV"/>
        </w:rPr>
      </w:pPr>
    </w:p>
    <w:p w:rsidR="00A81618" w:rsidRPr="00E56504" w:rsidRDefault="00A81618" w:rsidP="00A81618">
      <w:pPr>
        <w:jc w:val="center"/>
        <w:rPr>
          <w:rFonts w:ascii="Times New Roman" w:hAnsi="Times New Roman" w:cs="Times New Roman"/>
          <w:sz w:val="32"/>
          <w:szCs w:val="32"/>
          <w:lang w:val="lv-LV"/>
        </w:rPr>
      </w:pPr>
      <w:r w:rsidRPr="00E56504">
        <w:rPr>
          <w:rFonts w:ascii="Times New Roman" w:hAnsi="Times New Roman" w:cs="Times New Roman"/>
          <w:b/>
          <w:bCs/>
          <w:sz w:val="32"/>
          <w:szCs w:val="32"/>
          <w:lang w:val="lv-LV"/>
        </w:rPr>
        <w:lastRenderedPageBreak/>
        <w:t>Misija</w:t>
      </w:r>
    </w:p>
    <w:p w:rsidR="00A81618" w:rsidRPr="00E56504" w:rsidRDefault="00A81618" w:rsidP="00A81618">
      <w:pPr>
        <w:rPr>
          <w:rFonts w:ascii="Times New Roman" w:hAnsi="Times New Roman" w:cs="Times New Roman"/>
          <w:sz w:val="24"/>
          <w:szCs w:val="32"/>
          <w:lang w:val="lv-LV"/>
        </w:rPr>
      </w:pPr>
    </w:p>
    <w:p w:rsidR="00A81618" w:rsidRPr="00E56504" w:rsidRDefault="00A81618" w:rsidP="00A81618">
      <w:pPr>
        <w:ind w:firstLine="720"/>
        <w:jc w:val="both"/>
        <w:rPr>
          <w:rFonts w:ascii="Times New Roman" w:hAnsi="Times New Roman" w:cs="Times New Roman"/>
          <w:sz w:val="24"/>
          <w:lang w:val="lv-LV"/>
        </w:rPr>
      </w:pPr>
      <w:r w:rsidRPr="00E56504">
        <w:rPr>
          <w:rFonts w:ascii="Times New Roman" w:hAnsi="Times New Roman" w:cs="Times New Roman"/>
          <w:sz w:val="24"/>
          <w:lang w:val="lv-LV"/>
        </w:rPr>
        <w:t xml:space="preserve">Veidot tādu izglītības vidi, kur ikvienam izglītojamajam tiek dotas kvalitatīvas zināšanas un konkurētspējīgas profesijas un amata prasmes, nodrošinot ikviena karjeras izaugsmi atbilstoši vajadzībām un spējām, kurā tiek akcentēta </w:t>
      </w:r>
      <w:proofErr w:type="spellStart"/>
      <w:proofErr w:type="gramStart"/>
      <w:r w:rsidRPr="00E56504">
        <w:rPr>
          <w:rFonts w:ascii="Times New Roman" w:hAnsi="Times New Roman" w:cs="Times New Roman"/>
          <w:sz w:val="24"/>
          <w:lang w:val="lv-LV"/>
        </w:rPr>
        <w:t>vērtībizglītība</w:t>
      </w:r>
      <w:proofErr w:type="spellEnd"/>
      <w:r w:rsidRPr="00E56504">
        <w:rPr>
          <w:rFonts w:ascii="Times New Roman" w:hAnsi="Times New Roman" w:cs="Times New Roman"/>
          <w:sz w:val="24"/>
          <w:lang w:val="lv-LV"/>
        </w:rPr>
        <w:t xml:space="preserve"> un daudzveidīgas sevis pilnveidošanas iespējas</w:t>
      </w:r>
      <w:proofErr w:type="gramEnd"/>
      <w:r w:rsidRPr="00E56504">
        <w:rPr>
          <w:rFonts w:ascii="Times New Roman" w:hAnsi="Times New Roman" w:cs="Times New Roman"/>
          <w:sz w:val="24"/>
          <w:lang w:val="lv-LV"/>
        </w:rPr>
        <w:t xml:space="preserve">, tā veicinot godīgas, patriotiskas, pozitīvi tendētas personības veidošanos, kas jūtas piederīga savai skolai, novadam un valstij un spēj pielāgoties strauji mainīgajiem ekonomiskajiem apstākļiem, vienlaicīgi saglabājot un godājot savas tautas tradīcijas. </w:t>
      </w:r>
    </w:p>
    <w:p w:rsidR="00A81618" w:rsidRPr="00E56504" w:rsidRDefault="00A81618" w:rsidP="00A81618">
      <w:pPr>
        <w:rPr>
          <w:rFonts w:ascii="Times New Roman" w:hAnsi="Times New Roman" w:cs="Times New Roman"/>
          <w:sz w:val="24"/>
          <w:szCs w:val="32"/>
          <w:lang w:val="lv-LV"/>
        </w:rPr>
      </w:pPr>
    </w:p>
    <w:p w:rsidR="00A81618" w:rsidRPr="00E56504" w:rsidRDefault="00A81618" w:rsidP="00A81618">
      <w:pPr>
        <w:jc w:val="center"/>
        <w:rPr>
          <w:rFonts w:ascii="Times New Roman" w:hAnsi="Times New Roman" w:cs="Times New Roman"/>
          <w:b/>
          <w:bCs/>
          <w:sz w:val="32"/>
          <w:szCs w:val="32"/>
          <w:lang w:val="lv-LV"/>
        </w:rPr>
      </w:pPr>
      <w:r w:rsidRPr="00E56504">
        <w:rPr>
          <w:rFonts w:ascii="Times New Roman" w:hAnsi="Times New Roman" w:cs="Times New Roman"/>
          <w:b/>
          <w:bCs/>
          <w:sz w:val="32"/>
          <w:szCs w:val="32"/>
          <w:lang w:val="lv-LV"/>
        </w:rPr>
        <w:t>Vīzija</w:t>
      </w:r>
    </w:p>
    <w:p w:rsidR="00A81618" w:rsidRPr="00E56504" w:rsidRDefault="00A81618" w:rsidP="00A81618">
      <w:pPr>
        <w:jc w:val="center"/>
        <w:rPr>
          <w:rFonts w:ascii="Times New Roman" w:hAnsi="Times New Roman" w:cs="Times New Roman"/>
          <w:b/>
          <w:bCs/>
          <w:sz w:val="28"/>
          <w:szCs w:val="36"/>
          <w:lang w:val="lv-LV"/>
        </w:rPr>
      </w:pPr>
    </w:p>
    <w:p w:rsidR="00A81618" w:rsidRPr="00E56504" w:rsidRDefault="00A81618" w:rsidP="00A81618">
      <w:pPr>
        <w:ind w:firstLine="720"/>
        <w:jc w:val="both"/>
        <w:rPr>
          <w:rFonts w:ascii="Times New Roman" w:hAnsi="Times New Roman" w:cs="Times New Roman"/>
          <w:sz w:val="24"/>
          <w:lang w:val="lv-LV"/>
        </w:rPr>
      </w:pPr>
      <w:r w:rsidRPr="00E56504">
        <w:rPr>
          <w:rFonts w:ascii="Times New Roman" w:hAnsi="Times New Roman" w:cs="Times New Roman"/>
          <w:sz w:val="24"/>
          <w:lang w:val="lv-LV"/>
        </w:rPr>
        <w:t>Balvu Profesionālā un vispārizglītojošā vidusskola (turpmāk – BPVV) ir augstas iekšējās kultūras mācību iestāde, kam raksturīga sakopta iekšējā un ārējā vide, kas ir atvērta progresīvām pārmaiņām, kur profesijas un amata apgūšana ir prestiža, kur tiek īstenotas profesionālās, vispārējās, pieaugušo formālās un neformālās izglītības un interešu izglītības programmas, kur skolai un novadam piederīgi jūtas izglītojamie, par tās atpazīstamību valstī un ārpus tās robežām rūpējas gan pedagogi, gan skolēni, gan viņu ģimenes.</w:t>
      </w:r>
    </w:p>
    <w:p w:rsidR="00A81618" w:rsidRPr="00E56504" w:rsidRDefault="00A81618" w:rsidP="00A81618">
      <w:pPr>
        <w:rPr>
          <w:rFonts w:ascii="Times New Roman" w:hAnsi="Times New Roman" w:cs="Times New Roman"/>
          <w:sz w:val="28"/>
          <w:szCs w:val="32"/>
          <w:lang w:val="lv-LV"/>
        </w:rPr>
      </w:pPr>
    </w:p>
    <w:p w:rsidR="00A81618" w:rsidRPr="00E56504" w:rsidRDefault="00A81618" w:rsidP="00A81618">
      <w:pPr>
        <w:jc w:val="center"/>
        <w:rPr>
          <w:rFonts w:ascii="Times New Roman" w:hAnsi="Times New Roman" w:cs="Times New Roman"/>
          <w:sz w:val="32"/>
          <w:szCs w:val="32"/>
          <w:lang w:val="lv-LV"/>
        </w:rPr>
      </w:pPr>
      <w:r w:rsidRPr="00E56504">
        <w:rPr>
          <w:rFonts w:ascii="Times New Roman" w:hAnsi="Times New Roman" w:cs="Times New Roman"/>
          <w:b/>
          <w:bCs/>
          <w:sz w:val="32"/>
          <w:szCs w:val="32"/>
          <w:lang w:val="lv-LV"/>
        </w:rPr>
        <w:t>Skolas vērtības</w:t>
      </w:r>
    </w:p>
    <w:p w:rsidR="00A81618" w:rsidRPr="00E56504" w:rsidRDefault="00A81618" w:rsidP="00A81618">
      <w:pPr>
        <w:rPr>
          <w:rFonts w:ascii="Times New Roman" w:hAnsi="Times New Roman" w:cs="Times New Roman"/>
          <w:sz w:val="28"/>
          <w:szCs w:val="32"/>
          <w:lang w:val="lv-LV"/>
        </w:rPr>
      </w:pPr>
    </w:p>
    <w:p w:rsidR="00A81618" w:rsidRPr="00E56504" w:rsidRDefault="00A81618" w:rsidP="00A81618">
      <w:pPr>
        <w:tabs>
          <w:tab w:val="center" w:pos="6980"/>
          <w:tab w:val="left" w:pos="10365"/>
        </w:tabs>
        <w:jc w:val="both"/>
        <w:rPr>
          <w:rFonts w:ascii="Times New Roman" w:hAnsi="Times New Roman" w:cs="Times New Roman"/>
          <w:sz w:val="24"/>
          <w:lang w:val="lv-LV"/>
        </w:rPr>
      </w:pPr>
      <w:r w:rsidRPr="00E56504">
        <w:rPr>
          <w:rFonts w:ascii="Times New Roman" w:hAnsi="Times New Roman" w:cs="Times New Roman"/>
          <w:b/>
          <w:bCs/>
          <w:sz w:val="24"/>
          <w:lang w:val="lv-LV"/>
        </w:rPr>
        <w:t>Atbildība</w:t>
      </w:r>
      <w:r w:rsidRPr="00E56504">
        <w:rPr>
          <w:rFonts w:ascii="Times New Roman" w:hAnsi="Times New Roman" w:cs="Times New Roman"/>
          <w:sz w:val="24"/>
          <w:lang w:val="lv-LV"/>
        </w:rPr>
        <w:t xml:space="preserve"> –</w:t>
      </w:r>
      <w:r w:rsidRPr="00E56504">
        <w:rPr>
          <w:rFonts w:ascii="Times New Roman" w:hAnsi="Times New Roman" w:cs="Times New Roman"/>
          <w:color w:val="C00000"/>
          <w:sz w:val="24"/>
          <w:lang w:val="lv-LV"/>
        </w:rPr>
        <w:t xml:space="preserve"> </w:t>
      </w:r>
      <w:r w:rsidRPr="00E56504">
        <w:rPr>
          <w:rFonts w:ascii="Times New Roman" w:hAnsi="Times New Roman" w:cs="Times New Roman"/>
          <w:sz w:val="24"/>
          <w:lang w:val="lv-LV"/>
        </w:rPr>
        <w:t>katrs ir atbildīgs par skolas mērķu sasniegšanu, savas profesionalitātes pilnveidošanu, mācību procesa modernizāciju, savstarpējo attiecību veidošanu, patriotisma jūtu nostiprināšanu, skolas tēla veidošanu utt.</w:t>
      </w:r>
    </w:p>
    <w:p w:rsidR="00A81618" w:rsidRPr="00E56504" w:rsidRDefault="00A81618" w:rsidP="00A81618">
      <w:pPr>
        <w:jc w:val="both"/>
        <w:rPr>
          <w:rFonts w:ascii="Times New Roman" w:hAnsi="Times New Roman" w:cs="Times New Roman"/>
          <w:b/>
          <w:bCs/>
          <w:sz w:val="24"/>
          <w:lang w:val="lv-LV"/>
        </w:rPr>
      </w:pPr>
      <w:r w:rsidRPr="00E56504">
        <w:rPr>
          <w:rFonts w:ascii="Times New Roman" w:hAnsi="Times New Roman" w:cs="Times New Roman"/>
          <w:b/>
          <w:bCs/>
          <w:sz w:val="24"/>
          <w:lang w:val="lv-LV"/>
        </w:rPr>
        <w:t>Izaugsme</w:t>
      </w:r>
      <w:r w:rsidRPr="00E56504">
        <w:rPr>
          <w:rFonts w:ascii="Times New Roman" w:hAnsi="Times New Roman" w:cs="Times New Roman"/>
          <w:sz w:val="24"/>
          <w:lang w:val="lv-LV"/>
        </w:rPr>
        <w:t xml:space="preserve"> – būt atvērtiem pret jauno, nebaidīties no jauniem projektiem, jaunām iespējām, vienmēr būt elastīgiem, radošiem, jo izaugsme ir kustība, nekad neapstāties pie sasniegtā, meklēt jaunas iespējas utt.</w:t>
      </w:r>
    </w:p>
    <w:p w:rsidR="00A81618" w:rsidRPr="00E56504" w:rsidRDefault="00A81618" w:rsidP="00A81618">
      <w:pPr>
        <w:jc w:val="both"/>
        <w:rPr>
          <w:rFonts w:ascii="Times New Roman" w:hAnsi="Times New Roman" w:cs="Times New Roman"/>
          <w:b/>
          <w:bCs/>
          <w:sz w:val="24"/>
          <w:lang w:val="lv-LV"/>
        </w:rPr>
      </w:pPr>
      <w:r w:rsidRPr="00E56504">
        <w:rPr>
          <w:rFonts w:ascii="Times New Roman" w:hAnsi="Times New Roman" w:cs="Times New Roman"/>
          <w:b/>
          <w:bCs/>
          <w:sz w:val="24"/>
          <w:lang w:val="lv-LV"/>
        </w:rPr>
        <w:t xml:space="preserve">Radošums – </w:t>
      </w:r>
      <w:r w:rsidRPr="00E56504">
        <w:rPr>
          <w:rFonts w:ascii="Times New Roman" w:hAnsi="Times New Roman" w:cs="Times New Roman"/>
          <w:sz w:val="24"/>
          <w:lang w:val="lv-LV"/>
        </w:rPr>
        <w:t>uzdrīkstēšanās, jaunas idejas, jaunas iespējas utt.</w:t>
      </w:r>
    </w:p>
    <w:p w:rsidR="00A81618" w:rsidRPr="00E56504" w:rsidRDefault="00A81618" w:rsidP="00A81618">
      <w:pPr>
        <w:jc w:val="both"/>
        <w:rPr>
          <w:rFonts w:ascii="Times New Roman" w:hAnsi="Times New Roman" w:cs="Times New Roman"/>
          <w:sz w:val="24"/>
          <w:lang w:val="lv-LV"/>
        </w:rPr>
      </w:pPr>
      <w:r w:rsidRPr="00E56504">
        <w:rPr>
          <w:rFonts w:ascii="Times New Roman" w:hAnsi="Times New Roman" w:cs="Times New Roman"/>
          <w:b/>
          <w:bCs/>
          <w:sz w:val="24"/>
          <w:lang w:val="lv-LV"/>
        </w:rPr>
        <w:t xml:space="preserve">Godīgums – </w:t>
      </w:r>
      <w:r w:rsidRPr="00E56504">
        <w:rPr>
          <w:rFonts w:ascii="Times New Roman" w:hAnsi="Times New Roman" w:cs="Times New Roman"/>
          <w:sz w:val="24"/>
          <w:lang w:val="lv-LV"/>
        </w:rPr>
        <w:t xml:space="preserve">pirmkārt būt godīgam pret sevi, tad pret citiem. </w:t>
      </w:r>
    </w:p>
    <w:p w:rsidR="00A81618" w:rsidRPr="00E56504" w:rsidRDefault="00A81618" w:rsidP="00A81618">
      <w:pPr>
        <w:rPr>
          <w:rFonts w:ascii="Times New Roman" w:hAnsi="Times New Roman" w:cs="Times New Roman"/>
          <w:sz w:val="28"/>
          <w:lang w:val="lv-LV"/>
        </w:rPr>
      </w:pPr>
    </w:p>
    <w:p w:rsidR="00A81618" w:rsidRPr="00E56504" w:rsidRDefault="00A81618" w:rsidP="00A81618">
      <w:pPr>
        <w:jc w:val="center"/>
        <w:rPr>
          <w:rFonts w:ascii="Times New Roman" w:hAnsi="Times New Roman" w:cs="Times New Roman"/>
          <w:sz w:val="32"/>
          <w:szCs w:val="32"/>
          <w:lang w:val="lv-LV"/>
        </w:rPr>
      </w:pPr>
      <w:r w:rsidRPr="00E56504">
        <w:rPr>
          <w:rFonts w:ascii="Times New Roman" w:hAnsi="Times New Roman" w:cs="Times New Roman"/>
          <w:b/>
          <w:bCs/>
          <w:sz w:val="32"/>
          <w:szCs w:val="32"/>
          <w:lang w:val="lv-LV"/>
        </w:rPr>
        <w:t>Skolas uzdevumi</w:t>
      </w:r>
    </w:p>
    <w:p w:rsidR="00A81618" w:rsidRPr="00E56504" w:rsidRDefault="00A81618" w:rsidP="00A81618">
      <w:pPr>
        <w:rPr>
          <w:rFonts w:ascii="Times New Roman" w:hAnsi="Times New Roman" w:cs="Times New Roman"/>
          <w:sz w:val="28"/>
          <w:szCs w:val="32"/>
          <w:lang w:val="lv-LV"/>
        </w:rPr>
      </w:pPr>
    </w:p>
    <w:p w:rsidR="00A81618" w:rsidRPr="00E56504" w:rsidRDefault="00A81618" w:rsidP="00A81618">
      <w:pPr>
        <w:numPr>
          <w:ilvl w:val="0"/>
          <w:numId w:val="1"/>
        </w:numPr>
        <w:ind w:left="426"/>
        <w:jc w:val="both"/>
        <w:rPr>
          <w:rFonts w:ascii="Times New Roman" w:hAnsi="Times New Roman" w:cs="Times New Roman"/>
          <w:sz w:val="24"/>
          <w:lang w:val="lv-LV"/>
        </w:rPr>
      </w:pPr>
      <w:r w:rsidRPr="00E56504">
        <w:rPr>
          <w:rFonts w:ascii="Times New Roman" w:hAnsi="Times New Roman" w:cs="Times New Roman"/>
          <w:sz w:val="24"/>
          <w:lang w:val="lv-LV"/>
        </w:rPr>
        <w:t xml:space="preserve">veikt mācību satura integrāciju un </w:t>
      </w:r>
      <w:proofErr w:type="spellStart"/>
      <w:r w:rsidRPr="00E56504">
        <w:rPr>
          <w:rFonts w:ascii="Times New Roman" w:hAnsi="Times New Roman" w:cs="Times New Roman"/>
          <w:sz w:val="24"/>
          <w:lang w:val="lv-LV"/>
        </w:rPr>
        <w:t>dzīvesgudrības</w:t>
      </w:r>
      <w:proofErr w:type="spellEnd"/>
      <w:r w:rsidRPr="00E56504">
        <w:rPr>
          <w:rFonts w:ascii="Times New Roman" w:hAnsi="Times New Roman" w:cs="Times New Roman"/>
          <w:sz w:val="24"/>
          <w:lang w:val="lv-LV"/>
        </w:rPr>
        <w:t xml:space="preserve"> prasmju attīstību, kritiski izvērtējot mācību priekšmetu programmas, kursu un projektu piedāvājumu profesionālajās, vispārizglītojošajās, tālākizglītības un pieaugušo izglītības programmās, tās</w:t>
      </w:r>
      <w:proofErr w:type="gramStart"/>
      <w:r w:rsidRPr="00E56504">
        <w:rPr>
          <w:rFonts w:ascii="Times New Roman" w:hAnsi="Times New Roman" w:cs="Times New Roman"/>
          <w:sz w:val="24"/>
          <w:lang w:val="lv-LV"/>
        </w:rPr>
        <w:t xml:space="preserve"> sabalansējot ar reālās dzīves prasībām un reālo situāciju darba tirgū</w:t>
      </w:r>
      <w:proofErr w:type="gramEnd"/>
      <w:r w:rsidRPr="00E56504">
        <w:rPr>
          <w:rFonts w:ascii="Times New Roman" w:hAnsi="Times New Roman" w:cs="Times New Roman"/>
          <w:sz w:val="24"/>
          <w:lang w:val="lv-LV"/>
        </w:rPr>
        <w:t>;</w:t>
      </w:r>
    </w:p>
    <w:p w:rsidR="00A81618" w:rsidRPr="00E56504" w:rsidRDefault="00A81618" w:rsidP="00A81618">
      <w:pPr>
        <w:numPr>
          <w:ilvl w:val="0"/>
          <w:numId w:val="1"/>
        </w:numPr>
        <w:ind w:left="426"/>
        <w:jc w:val="both"/>
        <w:rPr>
          <w:rFonts w:ascii="Times New Roman" w:hAnsi="Times New Roman" w:cs="Times New Roman"/>
          <w:sz w:val="24"/>
          <w:lang w:val="lv-LV"/>
        </w:rPr>
      </w:pPr>
      <w:r w:rsidRPr="00E56504">
        <w:rPr>
          <w:rFonts w:ascii="Times New Roman" w:hAnsi="Times New Roman" w:cs="Times New Roman"/>
          <w:sz w:val="24"/>
          <w:lang w:val="lv-LV"/>
        </w:rPr>
        <w:t xml:space="preserve">stiprināt katra izglītojamā patriotisma, </w:t>
      </w:r>
      <w:proofErr w:type="spellStart"/>
      <w:r w:rsidRPr="00E56504">
        <w:rPr>
          <w:rFonts w:ascii="Times New Roman" w:hAnsi="Times New Roman" w:cs="Times New Roman"/>
          <w:sz w:val="24"/>
          <w:lang w:val="lv-LV"/>
        </w:rPr>
        <w:t>kultūridentitātes</w:t>
      </w:r>
      <w:proofErr w:type="spellEnd"/>
      <w:r w:rsidRPr="00E56504">
        <w:rPr>
          <w:rFonts w:ascii="Times New Roman" w:hAnsi="Times New Roman" w:cs="Times New Roman"/>
          <w:sz w:val="24"/>
          <w:lang w:val="lv-LV"/>
        </w:rPr>
        <w:t xml:space="preserve"> un valstiskās apziņas veidošanu mācību stundās, pasākumos, kursos un nodarbībās;</w:t>
      </w:r>
    </w:p>
    <w:p w:rsidR="00A81618" w:rsidRPr="00E56504" w:rsidRDefault="00A81618" w:rsidP="00A81618">
      <w:pPr>
        <w:numPr>
          <w:ilvl w:val="0"/>
          <w:numId w:val="1"/>
        </w:numPr>
        <w:ind w:left="426"/>
        <w:jc w:val="both"/>
        <w:rPr>
          <w:rFonts w:ascii="Times New Roman" w:hAnsi="Times New Roman" w:cs="Times New Roman"/>
          <w:sz w:val="24"/>
          <w:lang w:val="lv-LV"/>
        </w:rPr>
      </w:pPr>
      <w:r w:rsidRPr="00E56504">
        <w:rPr>
          <w:rFonts w:ascii="Times New Roman" w:hAnsi="Times New Roman" w:cs="Times New Roman"/>
          <w:sz w:val="24"/>
          <w:lang w:val="lv-LV"/>
        </w:rPr>
        <w:t>turpināt pilnveidot sadarbību ar pašvaldību, Latvijas darba devēju konfederāciju, Nozaru ekspertu padomēm un profesionālajām nozaru organizācijām;</w:t>
      </w:r>
    </w:p>
    <w:p w:rsidR="00A81618" w:rsidRPr="00E56504" w:rsidRDefault="00A81618" w:rsidP="00A81618">
      <w:pPr>
        <w:numPr>
          <w:ilvl w:val="0"/>
          <w:numId w:val="1"/>
        </w:numPr>
        <w:ind w:left="426"/>
        <w:jc w:val="both"/>
        <w:rPr>
          <w:rFonts w:ascii="Times New Roman" w:hAnsi="Times New Roman" w:cs="Times New Roman"/>
          <w:sz w:val="24"/>
          <w:lang w:val="lv-LV"/>
        </w:rPr>
      </w:pPr>
      <w:r w:rsidRPr="00E56504">
        <w:rPr>
          <w:rFonts w:ascii="Times New Roman" w:hAnsi="Times New Roman" w:cs="Times New Roman"/>
          <w:sz w:val="24"/>
          <w:lang w:val="lv-LV"/>
        </w:rPr>
        <w:t xml:space="preserve">popularizēt izglītības iestādi un tās piedāvātās iespējas, piedaloties profesionālajos konkursos, sacensībās, projektos, izstādēs un piesaistot arvien vairāk izglītojamo; </w:t>
      </w:r>
    </w:p>
    <w:p w:rsidR="00A81618" w:rsidRPr="00E56504" w:rsidRDefault="00A81618" w:rsidP="00A81618">
      <w:pPr>
        <w:numPr>
          <w:ilvl w:val="0"/>
          <w:numId w:val="1"/>
        </w:numPr>
        <w:tabs>
          <w:tab w:val="left" w:pos="570"/>
        </w:tabs>
        <w:ind w:left="426"/>
        <w:jc w:val="both"/>
        <w:rPr>
          <w:rFonts w:ascii="Times New Roman" w:hAnsi="Times New Roman" w:cs="Times New Roman"/>
          <w:sz w:val="24"/>
          <w:lang w:val="lv-LV"/>
        </w:rPr>
      </w:pPr>
      <w:r w:rsidRPr="00E56504">
        <w:rPr>
          <w:rFonts w:ascii="Times New Roman" w:hAnsi="Times New Roman" w:cs="Times New Roman"/>
          <w:sz w:val="24"/>
          <w:lang w:val="lv-LV"/>
        </w:rPr>
        <w:lastRenderedPageBreak/>
        <w:t>turpināt izglītības iestādes darbības jomu izvērtēšanu un pilnveidot tās attīstības plānu;</w:t>
      </w:r>
    </w:p>
    <w:p w:rsidR="00A81618" w:rsidRPr="00E56504" w:rsidRDefault="00A81618" w:rsidP="00A81618">
      <w:pPr>
        <w:numPr>
          <w:ilvl w:val="0"/>
          <w:numId w:val="1"/>
        </w:numPr>
        <w:tabs>
          <w:tab w:val="left" w:pos="570"/>
        </w:tabs>
        <w:ind w:left="426"/>
        <w:jc w:val="both"/>
        <w:rPr>
          <w:rFonts w:ascii="Times New Roman" w:hAnsi="Times New Roman" w:cs="Times New Roman"/>
          <w:sz w:val="24"/>
          <w:lang w:val="lv-LV"/>
        </w:rPr>
      </w:pPr>
      <w:r w:rsidRPr="00E56504">
        <w:rPr>
          <w:rFonts w:ascii="Times New Roman" w:hAnsi="Times New Roman" w:cs="Times New Roman"/>
          <w:sz w:val="24"/>
          <w:lang w:val="lv-LV"/>
        </w:rPr>
        <w:t>uzlabot izglītības iestādes infrastruktūru atbilstoši mūsdienu prasībām;</w:t>
      </w:r>
    </w:p>
    <w:p w:rsidR="00A81618" w:rsidRPr="00E56504" w:rsidRDefault="00A81618" w:rsidP="00A81618">
      <w:pPr>
        <w:numPr>
          <w:ilvl w:val="0"/>
          <w:numId w:val="1"/>
        </w:numPr>
        <w:tabs>
          <w:tab w:val="left" w:pos="570"/>
        </w:tabs>
        <w:ind w:left="426"/>
        <w:jc w:val="both"/>
        <w:rPr>
          <w:rFonts w:ascii="Times New Roman" w:hAnsi="Times New Roman" w:cs="Times New Roman"/>
          <w:sz w:val="24"/>
          <w:lang w:val="lv-LV"/>
        </w:rPr>
      </w:pPr>
      <w:r w:rsidRPr="00E56504">
        <w:rPr>
          <w:rFonts w:ascii="Times New Roman" w:hAnsi="Times New Roman" w:cs="Times New Roman"/>
          <w:sz w:val="24"/>
          <w:lang w:val="lv-LV"/>
        </w:rPr>
        <w:t xml:space="preserve">nodrošināt izglītības iestādes darba kvalitāti atbilstoši darba tirgus prasībām, </w:t>
      </w:r>
      <w:proofErr w:type="gramStart"/>
      <w:r w:rsidRPr="00E56504">
        <w:rPr>
          <w:rFonts w:ascii="Times New Roman" w:hAnsi="Times New Roman" w:cs="Times New Roman"/>
          <w:sz w:val="24"/>
          <w:lang w:val="lv-LV"/>
        </w:rPr>
        <w:t>apgūstot Darba vidē</w:t>
      </w:r>
      <w:proofErr w:type="gramEnd"/>
      <w:r w:rsidRPr="00E56504">
        <w:rPr>
          <w:rFonts w:ascii="Times New Roman" w:hAnsi="Times New Roman" w:cs="Times New Roman"/>
          <w:sz w:val="24"/>
          <w:lang w:val="lv-LV"/>
        </w:rPr>
        <w:t xml:space="preserve"> balstītas apmācības iespējas, modulārās programmas;</w:t>
      </w:r>
    </w:p>
    <w:p w:rsidR="00A81618" w:rsidRPr="00E56504" w:rsidRDefault="00A81618" w:rsidP="00A81618">
      <w:pPr>
        <w:numPr>
          <w:ilvl w:val="0"/>
          <w:numId w:val="1"/>
        </w:numPr>
        <w:tabs>
          <w:tab w:val="left" w:pos="570"/>
        </w:tabs>
        <w:ind w:left="426"/>
        <w:jc w:val="both"/>
        <w:rPr>
          <w:rFonts w:ascii="Times New Roman" w:hAnsi="Times New Roman" w:cs="Times New Roman"/>
          <w:sz w:val="24"/>
          <w:lang w:val="lv-LV"/>
        </w:rPr>
      </w:pPr>
      <w:r w:rsidRPr="00E56504">
        <w:rPr>
          <w:rFonts w:ascii="Times New Roman" w:hAnsi="Times New Roman" w:cs="Times New Roman"/>
          <w:sz w:val="24"/>
          <w:lang w:val="lv-LV"/>
        </w:rPr>
        <w:t>modernizēt mācību aprīkojumu profesionālo izglītības programmu „Koka izstrādājumu izgatavošana” un „Šūto izstrādājumu ražošanas tehnoloģija” realizācijai;</w:t>
      </w:r>
    </w:p>
    <w:p w:rsidR="00A81618" w:rsidRPr="00E56504" w:rsidRDefault="00A81618" w:rsidP="00A81618">
      <w:pPr>
        <w:numPr>
          <w:ilvl w:val="0"/>
          <w:numId w:val="1"/>
        </w:numPr>
        <w:tabs>
          <w:tab w:val="left" w:pos="570"/>
        </w:tabs>
        <w:ind w:left="426"/>
        <w:jc w:val="both"/>
        <w:rPr>
          <w:rFonts w:ascii="Times New Roman" w:hAnsi="Times New Roman" w:cs="Times New Roman"/>
          <w:sz w:val="24"/>
          <w:lang w:val="lv-LV"/>
        </w:rPr>
      </w:pPr>
      <w:r w:rsidRPr="00E56504">
        <w:rPr>
          <w:rFonts w:ascii="Times New Roman" w:hAnsi="Times New Roman" w:cs="Times New Roman"/>
          <w:sz w:val="24"/>
          <w:lang w:val="lv-LV"/>
        </w:rPr>
        <w:t>elastīgi reaģēt uz darba tirgus pieprasījumu, piedāvājot jaunas profesionālās izglītības programmas atbilstoši valsts un reģiona prasībām;</w:t>
      </w:r>
    </w:p>
    <w:p w:rsidR="00A81618" w:rsidRPr="00E56504" w:rsidRDefault="00A81618" w:rsidP="00A81618">
      <w:pPr>
        <w:numPr>
          <w:ilvl w:val="0"/>
          <w:numId w:val="1"/>
        </w:numPr>
        <w:tabs>
          <w:tab w:val="left" w:pos="570"/>
        </w:tabs>
        <w:ind w:left="426"/>
        <w:jc w:val="both"/>
        <w:rPr>
          <w:rFonts w:ascii="Times New Roman" w:hAnsi="Times New Roman" w:cs="Times New Roman"/>
          <w:sz w:val="24"/>
          <w:lang w:val="lv-LV"/>
        </w:rPr>
      </w:pPr>
      <w:r w:rsidRPr="00E56504">
        <w:rPr>
          <w:rFonts w:ascii="Times New Roman" w:hAnsi="Times New Roman" w:cs="Times New Roman"/>
          <w:sz w:val="24"/>
          <w:lang w:val="lv-LV"/>
        </w:rPr>
        <w:t>veicināt pedagogu</w:t>
      </w:r>
      <w:r w:rsidRPr="00E56504">
        <w:rPr>
          <w:rFonts w:ascii="Times New Roman" w:hAnsi="Times New Roman" w:cs="Times New Roman"/>
          <w:i/>
          <w:iCs/>
          <w:sz w:val="24"/>
          <w:lang w:val="lv-LV"/>
        </w:rPr>
        <w:t xml:space="preserve"> </w:t>
      </w:r>
      <w:r w:rsidRPr="00E56504">
        <w:rPr>
          <w:rFonts w:ascii="Times New Roman" w:hAnsi="Times New Roman" w:cs="Times New Roman"/>
          <w:iCs/>
          <w:sz w:val="24"/>
          <w:lang w:val="lv-LV"/>
        </w:rPr>
        <w:t>kvalifikācijas kvalitātes</w:t>
      </w:r>
      <w:r w:rsidRPr="00E56504">
        <w:rPr>
          <w:rFonts w:ascii="Times New Roman" w:hAnsi="Times New Roman" w:cs="Times New Roman"/>
          <w:i/>
          <w:iCs/>
          <w:sz w:val="24"/>
          <w:lang w:val="lv-LV"/>
        </w:rPr>
        <w:t xml:space="preserve"> </w:t>
      </w:r>
      <w:r w:rsidRPr="00E56504">
        <w:rPr>
          <w:rFonts w:ascii="Times New Roman" w:hAnsi="Times New Roman" w:cs="Times New Roman"/>
          <w:sz w:val="24"/>
          <w:lang w:val="lv-LV"/>
        </w:rPr>
        <w:t xml:space="preserve">celšanu un pārkvalifikāciju; </w:t>
      </w:r>
    </w:p>
    <w:p w:rsidR="00A81618" w:rsidRPr="00E56504" w:rsidRDefault="00A81618" w:rsidP="00A81618">
      <w:pPr>
        <w:numPr>
          <w:ilvl w:val="0"/>
          <w:numId w:val="1"/>
        </w:numPr>
        <w:tabs>
          <w:tab w:val="left" w:pos="570"/>
        </w:tabs>
        <w:ind w:left="426"/>
        <w:jc w:val="both"/>
        <w:rPr>
          <w:rFonts w:ascii="Times New Roman" w:hAnsi="Times New Roman" w:cs="Times New Roman"/>
          <w:sz w:val="24"/>
          <w:lang w:val="lv-LV"/>
        </w:rPr>
      </w:pPr>
      <w:r w:rsidRPr="00E56504">
        <w:rPr>
          <w:rFonts w:ascii="Times New Roman" w:hAnsi="Times New Roman" w:cs="Times New Roman"/>
          <w:sz w:val="24"/>
          <w:lang w:val="lv-LV"/>
        </w:rPr>
        <w:t>pilnveidot darbu pie karjeras izvēles pasākumu īstenošanas, īpaši paaugstinot sociālo partneru lomu;</w:t>
      </w:r>
    </w:p>
    <w:p w:rsidR="00A81618" w:rsidRPr="00E56504" w:rsidRDefault="00A81618" w:rsidP="00A81618">
      <w:pPr>
        <w:numPr>
          <w:ilvl w:val="0"/>
          <w:numId w:val="1"/>
        </w:numPr>
        <w:tabs>
          <w:tab w:val="left" w:pos="570"/>
        </w:tabs>
        <w:ind w:left="426"/>
        <w:jc w:val="both"/>
        <w:rPr>
          <w:rFonts w:ascii="Times New Roman" w:hAnsi="Times New Roman" w:cs="Times New Roman"/>
          <w:sz w:val="24"/>
          <w:lang w:val="lv-LV"/>
        </w:rPr>
      </w:pPr>
      <w:r w:rsidRPr="00E56504">
        <w:rPr>
          <w:rFonts w:ascii="Times New Roman" w:hAnsi="Times New Roman" w:cs="Times New Roman"/>
          <w:sz w:val="24"/>
          <w:lang w:val="lv-LV"/>
        </w:rPr>
        <w:t>veicināt sadarbību ar darba devējiem, ārvalstu partneriem, pilnveidot materiālo bāzi, kā arī rast līdzekļus izglītības iestādes atbalsta biedrībai, lai motivētu izglītojamos iegūt augstus sasniegumus mācību darbā;</w:t>
      </w:r>
    </w:p>
    <w:p w:rsidR="00A81618" w:rsidRPr="00E56504" w:rsidRDefault="00A81618" w:rsidP="00A81618">
      <w:pPr>
        <w:numPr>
          <w:ilvl w:val="0"/>
          <w:numId w:val="1"/>
        </w:numPr>
        <w:tabs>
          <w:tab w:val="left" w:pos="570"/>
        </w:tabs>
        <w:ind w:left="426"/>
        <w:jc w:val="both"/>
        <w:rPr>
          <w:rFonts w:ascii="Times New Roman" w:hAnsi="Times New Roman" w:cs="Times New Roman"/>
          <w:sz w:val="24"/>
          <w:lang w:val="lv-LV"/>
        </w:rPr>
      </w:pPr>
      <w:r w:rsidRPr="00E56504">
        <w:rPr>
          <w:rFonts w:ascii="Times New Roman" w:hAnsi="Times New Roman" w:cs="Times New Roman"/>
          <w:sz w:val="24"/>
          <w:lang w:val="lv-LV"/>
        </w:rPr>
        <w:t>Izveidot profesionālās izglītības Konventu un pilnveidot tā darbību, iesaistot NEP pārstāvjus un uzņēmējus izglītības iestādes attīstības plānošanā;</w:t>
      </w:r>
    </w:p>
    <w:p w:rsidR="00A81618" w:rsidRPr="00E56504" w:rsidRDefault="00A81618" w:rsidP="00A81618">
      <w:pPr>
        <w:numPr>
          <w:ilvl w:val="0"/>
          <w:numId w:val="1"/>
        </w:numPr>
        <w:tabs>
          <w:tab w:val="left" w:pos="570"/>
        </w:tabs>
        <w:ind w:left="426"/>
        <w:jc w:val="both"/>
        <w:rPr>
          <w:rFonts w:ascii="Times New Roman" w:hAnsi="Times New Roman" w:cs="Times New Roman"/>
          <w:sz w:val="24"/>
          <w:lang w:val="lv-LV"/>
        </w:rPr>
      </w:pPr>
      <w:r w:rsidRPr="00E56504">
        <w:rPr>
          <w:rFonts w:ascii="Times New Roman" w:hAnsi="Times New Roman" w:cs="Times New Roman"/>
          <w:sz w:val="24"/>
          <w:lang w:val="lv-LV"/>
        </w:rPr>
        <w:t xml:space="preserve">pilnveidot pieaugušo daudzveidīgu izglītošanas procesu, lai nodrošinātu personības attīstību un konkurētspēju darba tirgū. </w:t>
      </w:r>
    </w:p>
    <w:p w:rsidR="00A81618" w:rsidRPr="00E56504" w:rsidRDefault="00A81618" w:rsidP="00A81618">
      <w:pPr>
        <w:rPr>
          <w:rFonts w:ascii="Times New Roman" w:hAnsi="Times New Roman" w:cs="Times New Roman"/>
          <w:sz w:val="28"/>
          <w:szCs w:val="36"/>
          <w:lang w:val="lv-LV"/>
        </w:rPr>
      </w:pPr>
    </w:p>
    <w:p w:rsidR="00A81618" w:rsidRPr="00E56504" w:rsidRDefault="00A81618" w:rsidP="00A81618">
      <w:pPr>
        <w:jc w:val="center"/>
        <w:rPr>
          <w:rFonts w:ascii="Times New Roman" w:hAnsi="Times New Roman" w:cs="Times New Roman"/>
          <w:b/>
          <w:sz w:val="32"/>
          <w:szCs w:val="32"/>
          <w:lang w:val="lv-LV"/>
        </w:rPr>
      </w:pPr>
      <w:r w:rsidRPr="00E56504">
        <w:rPr>
          <w:rFonts w:ascii="Times New Roman" w:hAnsi="Times New Roman" w:cs="Times New Roman"/>
          <w:b/>
          <w:bCs/>
          <w:sz w:val="32"/>
          <w:szCs w:val="32"/>
          <w:lang w:val="lv-LV"/>
        </w:rPr>
        <w:t>Skolas īpašie piedāvājumi</w:t>
      </w:r>
    </w:p>
    <w:p w:rsidR="00A81618" w:rsidRPr="00E56504" w:rsidRDefault="00A81618" w:rsidP="00A81618">
      <w:pPr>
        <w:rPr>
          <w:rFonts w:ascii="Times New Roman" w:hAnsi="Times New Roman" w:cs="Times New Roman"/>
          <w:color w:val="FF0000"/>
          <w:sz w:val="28"/>
          <w:szCs w:val="32"/>
          <w:lang w:val="lv-LV"/>
        </w:rPr>
      </w:pPr>
    </w:p>
    <w:p w:rsidR="00A81618" w:rsidRPr="00E56504" w:rsidRDefault="00A81618" w:rsidP="00A81618">
      <w:pPr>
        <w:pStyle w:val="Sarakstarindkopa"/>
        <w:numPr>
          <w:ilvl w:val="0"/>
          <w:numId w:val="2"/>
        </w:numPr>
        <w:suppressAutoHyphens/>
        <w:ind w:left="567"/>
        <w:contextualSpacing w:val="0"/>
        <w:rPr>
          <w:rFonts w:ascii="Times New Roman" w:hAnsi="Times New Roman" w:cs="Times New Roman"/>
          <w:lang w:val="lv-LV"/>
        </w:rPr>
      </w:pPr>
      <w:r w:rsidRPr="00E56504">
        <w:rPr>
          <w:rFonts w:ascii="Times New Roman" w:hAnsi="Times New Roman" w:cs="Times New Roman"/>
          <w:lang w:val="lv-LV"/>
        </w:rPr>
        <w:t>Profesionālās izglītības, arodizglītības, neklātienes, tālākizglītības programmas.</w:t>
      </w:r>
    </w:p>
    <w:p w:rsidR="00A81618" w:rsidRPr="00E56504" w:rsidRDefault="00A81618" w:rsidP="00A81618">
      <w:pPr>
        <w:pStyle w:val="Sarakstarindkopa"/>
        <w:numPr>
          <w:ilvl w:val="0"/>
          <w:numId w:val="2"/>
        </w:numPr>
        <w:suppressAutoHyphens/>
        <w:ind w:left="567"/>
        <w:contextualSpacing w:val="0"/>
        <w:rPr>
          <w:rFonts w:ascii="Times New Roman" w:hAnsi="Times New Roman" w:cs="Times New Roman"/>
          <w:lang w:val="lv-LV"/>
        </w:rPr>
      </w:pPr>
      <w:r w:rsidRPr="00E56504">
        <w:rPr>
          <w:rFonts w:ascii="Times New Roman" w:hAnsi="Times New Roman" w:cs="Times New Roman"/>
          <w:lang w:val="lv-LV"/>
        </w:rPr>
        <w:t>Valsts aizsardzības mācību programma ar iespēju veidot militāro karjeru.</w:t>
      </w:r>
    </w:p>
    <w:p w:rsidR="00A81618" w:rsidRPr="00E56504" w:rsidRDefault="00A81618" w:rsidP="00A81618">
      <w:pPr>
        <w:pStyle w:val="Sarakstarindkopa"/>
        <w:numPr>
          <w:ilvl w:val="0"/>
          <w:numId w:val="2"/>
        </w:numPr>
        <w:suppressAutoHyphens/>
        <w:ind w:left="567"/>
        <w:contextualSpacing w:val="0"/>
        <w:rPr>
          <w:rFonts w:ascii="Times New Roman" w:hAnsi="Times New Roman" w:cs="Times New Roman"/>
          <w:lang w:val="lv-LV"/>
        </w:rPr>
      </w:pPr>
      <w:r w:rsidRPr="00E56504">
        <w:rPr>
          <w:rFonts w:ascii="Times New Roman" w:hAnsi="Times New Roman" w:cs="Times New Roman"/>
          <w:lang w:val="lv-LV"/>
        </w:rPr>
        <w:t>Dalība modes skatēs un profesionālās izglītības konkursos.</w:t>
      </w:r>
    </w:p>
    <w:p w:rsidR="00A81618" w:rsidRPr="00E56504" w:rsidRDefault="00A81618" w:rsidP="00A81618">
      <w:pPr>
        <w:pStyle w:val="Sarakstarindkopa"/>
        <w:numPr>
          <w:ilvl w:val="0"/>
          <w:numId w:val="2"/>
        </w:numPr>
        <w:suppressAutoHyphens/>
        <w:ind w:left="567"/>
        <w:contextualSpacing w:val="0"/>
        <w:rPr>
          <w:rFonts w:ascii="Times New Roman" w:hAnsi="Times New Roman" w:cs="Times New Roman"/>
          <w:lang w:val="lv-LV"/>
        </w:rPr>
      </w:pPr>
      <w:r w:rsidRPr="00E56504">
        <w:rPr>
          <w:rFonts w:ascii="Times New Roman" w:hAnsi="Times New Roman" w:cs="Times New Roman"/>
          <w:lang w:val="lv-LV"/>
        </w:rPr>
        <w:t>Starptautisko projektu iespējas.</w:t>
      </w:r>
    </w:p>
    <w:p w:rsidR="00A81618" w:rsidRPr="00E56504" w:rsidRDefault="00A81618" w:rsidP="00A81618">
      <w:pPr>
        <w:pStyle w:val="Sarakstarindkopa"/>
        <w:numPr>
          <w:ilvl w:val="0"/>
          <w:numId w:val="2"/>
        </w:numPr>
        <w:suppressAutoHyphens/>
        <w:ind w:left="567"/>
        <w:contextualSpacing w:val="0"/>
        <w:rPr>
          <w:rFonts w:ascii="Times New Roman" w:hAnsi="Times New Roman" w:cs="Times New Roman"/>
          <w:lang w:val="lv-LV"/>
        </w:rPr>
      </w:pPr>
      <w:r w:rsidRPr="00E56504">
        <w:rPr>
          <w:rFonts w:ascii="Times New Roman" w:hAnsi="Times New Roman" w:cs="Times New Roman"/>
          <w:lang w:val="lv-LV"/>
        </w:rPr>
        <w:t>Pieredzes apmaiņas un stratēģisko projektu iespējas.</w:t>
      </w:r>
    </w:p>
    <w:p w:rsidR="00A81618" w:rsidRPr="00E56504" w:rsidRDefault="00A81618" w:rsidP="00A81618">
      <w:pPr>
        <w:pStyle w:val="Sarakstarindkopa"/>
        <w:numPr>
          <w:ilvl w:val="0"/>
          <w:numId w:val="2"/>
        </w:numPr>
        <w:suppressAutoHyphens/>
        <w:ind w:left="567"/>
        <w:contextualSpacing w:val="0"/>
        <w:rPr>
          <w:rFonts w:ascii="Times New Roman" w:hAnsi="Times New Roman" w:cs="Times New Roman"/>
          <w:lang w:val="lv-LV"/>
        </w:rPr>
      </w:pPr>
      <w:r w:rsidRPr="00E56504">
        <w:rPr>
          <w:rFonts w:ascii="Times New Roman" w:hAnsi="Times New Roman" w:cs="Times New Roman"/>
          <w:lang w:val="lv-LV"/>
        </w:rPr>
        <w:t>Sadarbība ar uzņēmējiem.</w:t>
      </w:r>
    </w:p>
    <w:p w:rsidR="00A81618" w:rsidRPr="00E56504" w:rsidRDefault="00A81618" w:rsidP="00A81618">
      <w:pPr>
        <w:pStyle w:val="Sarakstarindkopa"/>
        <w:numPr>
          <w:ilvl w:val="0"/>
          <w:numId w:val="2"/>
        </w:numPr>
        <w:suppressAutoHyphens/>
        <w:ind w:left="567"/>
        <w:contextualSpacing w:val="0"/>
        <w:rPr>
          <w:rFonts w:ascii="Times New Roman" w:hAnsi="Times New Roman" w:cs="Times New Roman"/>
          <w:lang w:val="lv-LV"/>
        </w:rPr>
      </w:pPr>
      <w:r w:rsidRPr="00E56504">
        <w:rPr>
          <w:rFonts w:ascii="Times New Roman" w:hAnsi="Times New Roman" w:cs="Times New Roman"/>
          <w:lang w:val="lv-LV"/>
        </w:rPr>
        <w:t>Kvalitatīvs mācību process.</w:t>
      </w:r>
    </w:p>
    <w:p w:rsidR="00A81618" w:rsidRPr="00E56504" w:rsidRDefault="00A81618" w:rsidP="00A81618">
      <w:pPr>
        <w:pStyle w:val="Sarakstarindkopa"/>
        <w:numPr>
          <w:ilvl w:val="0"/>
          <w:numId w:val="2"/>
        </w:numPr>
        <w:suppressAutoHyphens/>
        <w:ind w:left="567"/>
        <w:contextualSpacing w:val="0"/>
        <w:rPr>
          <w:rFonts w:ascii="Times New Roman" w:hAnsi="Times New Roman" w:cs="Times New Roman"/>
          <w:lang w:val="lv-LV"/>
        </w:rPr>
      </w:pPr>
      <w:r w:rsidRPr="00E56504">
        <w:rPr>
          <w:rFonts w:ascii="Times New Roman" w:hAnsi="Times New Roman" w:cs="Times New Roman"/>
          <w:lang w:val="lv-LV"/>
        </w:rPr>
        <w:t>Apmaksātas izglītojamo mācību ekskursijas.</w:t>
      </w:r>
    </w:p>
    <w:p w:rsidR="00A81618" w:rsidRPr="00E56504" w:rsidRDefault="00A81618" w:rsidP="00A81618">
      <w:pPr>
        <w:pStyle w:val="Sarakstarindkopa"/>
        <w:numPr>
          <w:ilvl w:val="0"/>
          <w:numId w:val="2"/>
        </w:numPr>
        <w:suppressAutoHyphens/>
        <w:ind w:left="567"/>
        <w:contextualSpacing w:val="0"/>
        <w:rPr>
          <w:rFonts w:ascii="Times New Roman" w:hAnsi="Times New Roman" w:cs="Times New Roman"/>
          <w:lang w:val="lv-LV"/>
        </w:rPr>
      </w:pPr>
      <w:r w:rsidRPr="00E56504">
        <w:rPr>
          <w:rFonts w:ascii="Times New Roman" w:hAnsi="Times New Roman" w:cs="Times New Roman"/>
          <w:lang w:val="lv-LV"/>
        </w:rPr>
        <w:t>Sadarbība ar Latvijas Darba devēju konfederāciju.</w:t>
      </w:r>
    </w:p>
    <w:p w:rsidR="00A81618" w:rsidRPr="00E56504" w:rsidRDefault="00A81618" w:rsidP="00A81618">
      <w:pPr>
        <w:pStyle w:val="Sarakstarindkopa"/>
        <w:numPr>
          <w:ilvl w:val="0"/>
          <w:numId w:val="2"/>
        </w:numPr>
        <w:suppressAutoHyphens/>
        <w:ind w:left="567"/>
        <w:contextualSpacing w:val="0"/>
        <w:rPr>
          <w:rFonts w:ascii="Times New Roman" w:hAnsi="Times New Roman" w:cs="Times New Roman"/>
          <w:lang w:val="lv-LV"/>
        </w:rPr>
      </w:pPr>
      <w:r w:rsidRPr="00E56504">
        <w:rPr>
          <w:rFonts w:ascii="Times New Roman" w:hAnsi="Times New Roman" w:cs="Times New Roman"/>
          <w:lang w:val="lv-LV"/>
        </w:rPr>
        <w:t>Profesionālās izglītības Konvents.</w:t>
      </w:r>
    </w:p>
    <w:p w:rsidR="00A81618" w:rsidRPr="00E56504" w:rsidRDefault="00A81618" w:rsidP="00A81618">
      <w:pPr>
        <w:pStyle w:val="Sarakstarindkopa"/>
        <w:numPr>
          <w:ilvl w:val="0"/>
          <w:numId w:val="2"/>
        </w:numPr>
        <w:suppressAutoHyphens/>
        <w:ind w:left="567"/>
        <w:contextualSpacing w:val="0"/>
        <w:rPr>
          <w:rFonts w:ascii="Times New Roman" w:hAnsi="Times New Roman" w:cs="Times New Roman"/>
          <w:lang w:val="lv-LV"/>
        </w:rPr>
      </w:pPr>
      <w:r w:rsidRPr="00E56504">
        <w:rPr>
          <w:rFonts w:ascii="Times New Roman" w:hAnsi="Times New Roman" w:cs="Times New Roman"/>
          <w:lang w:val="lv-LV"/>
        </w:rPr>
        <w:t>Sadarbība ar Latvijas Amatniecības kameru; iespēja saņemt amata Zeļļa diplomu.</w:t>
      </w:r>
    </w:p>
    <w:p w:rsidR="00A81618" w:rsidRPr="00E56504" w:rsidRDefault="00A81618" w:rsidP="00A81618">
      <w:pPr>
        <w:pStyle w:val="Sarakstarindkopa"/>
        <w:numPr>
          <w:ilvl w:val="0"/>
          <w:numId w:val="2"/>
        </w:numPr>
        <w:suppressAutoHyphens/>
        <w:ind w:left="567"/>
        <w:contextualSpacing w:val="0"/>
        <w:rPr>
          <w:rFonts w:ascii="Times New Roman" w:hAnsi="Times New Roman" w:cs="Times New Roman"/>
          <w:lang w:val="lv-LV"/>
        </w:rPr>
      </w:pPr>
      <w:r w:rsidRPr="00E56504">
        <w:rPr>
          <w:rFonts w:ascii="Times New Roman" w:hAnsi="Times New Roman" w:cs="Times New Roman"/>
          <w:lang w:val="lv-LV"/>
        </w:rPr>
        <w:t>Pieaugušo izglītības, mūžizglītības iespējas.</w:t>
      </w:r>
    </w:p>
    <w:p w:rsidR="00A81618" w:rsidRPr="00E56504" w:rsidRDefault="00A81618" w:rsidP="00A81618">
      <w:pPr>
        <w:pStyle w:val="Sarakstarindkopa"/>
        <w:numPr>
          <w:ilvl w:val="0"/>
          <w:numId w:val="2"/>
        </w:numPr>
        <w:suppressAutoHyphens/>
        <w:ind w:left="567"/>
        <w:contextualSpacing w:val="0"/>
        <w:rPr>
          <w:rFonts w:ascii="Times New Roman" w:hAnsi="Times New Roman" w:cs="Times New Roman"/>
          <w:lang w:val="lv-LV"/>
        </w:rPr>
      </w:pPr>
      <w:r w:rsidRPr="00E56504">
        <w:rPr>
          <w:rFonts w:ascii="Times New Roman" w:hAnsi="Times New Roman" w:cs="Times New Roman"/>
          <w:lang w:val="lv-LV"/>
        </w:rPr>
        <w:t>Pārkvalificēšanās iespējas pieaugušajiem – arodizglītības programmās.</w:t>
      </w:r>
    </w:p>
    <w:p w:rsidR="00A81618" w:rsidRPr="00E56504" w:rsidRDefault="00A81618" w:rsidP="00A81618">
      <w:pPr>
        <w:pStyle w:val="Sarakstarindkopa"/>
        <w:numPr>
          <w:ilvl w:val="0"/>
          <w:numId w:val="2"/>
        </w:numPr>
        <w:suppressAutoHyphens/>
        <w:ind w:left="567"/>
        <w:contextualSpacing w:val="0"/>
        <w:rPr>
          <w:rFonts w:ascii="Times New Roman" w:hAnsi="Times New Roman" w:cs="Times New Roman"/>
          <w:lang w:val="lv-LV"/>
        </w:rPr>
      </w:pPr>
      <w:r w:rsidRPr="00E56504">
        <w:rPr>
          <w:rFonts w:ascii="Times New Roman" w:hAnsi="Times New Roman" w:cs="Times New Roman"/>
          <w:lang w:val="lv-LV"/>
        </w:rPr>
        <w:t>Renovēts un labiekārtots skolas internāts.</w:t>
      </w:r>
    </w:p>
    <w:p w:rsidR="00A81618" w:rsidRPr="00E56504" w:rsidRDefault="00A81618" w:rsidP="00A81618">
      <w:pPr>
        <w:pStyle w:val="Sarakstarindkopa"/>
        <w:numPr>
          <w:ilvl w:val="0"/>
          <w:numId w:val="2"/>
        </w:numPr>
        <w:suppressAutoHyphens/>
        <w:ind w:left="567"/>
        <w:contextualSpacing w:val="0"/>
        <w:rPr>
          <w:rFonts w:ascii="Times New Roman" w:hAnsi="Times New Roman" w:cs="Times New Roman"/>
          <w:lang w:val="lv-LV"/>
        </w:rPr>
      </w:pPr>
      <w:r w:rsidRPr="00E56504">
        <w:rPr>
          <w:rFonts w:ascii="Times New Roman" w:hAnsi="Times New Roman" w:cs="Times New Roman"/>
          <w:lang w:val="lv-LV"/>
        </w:rPr>
        <w:t>Audzēkņiem atalgota kvalifikācijas prakse uzņēmumos.</w:t>
      </w:r>
    </w:p>
    <w:p w:rsidR="00A81618" w:rsidRPr="00E56504" w:rsidRDefault="00A81618" w:rsidP="00A81618">
      <w:pPr>
        <w:jc w:val="center"/>
        <w:rPr>
          <w:rFonts w:ascii="Times New Roman" w:hAnsi="Times New Roman" w:cs="Times New Roman"/>
          <w:b/>
          <w:sz w:val="28"/>
          <w:szCs w:val="28"/>
          <w:lang w:val="lv-LV"/>
        </w:rPr>
      </w:pPr>
    </w:p>
    <w:p w:rsidR="00A81618" w:rsidRPr="00E56504" w:rsidRDefault="00A81618" w:rsidP="00A81618">
      <w:pPr>
        <w:jc w:val="center"/>
        <w:rPr>
          <w:rFonts w:ascii="Times New Roman" w:hAnsi="Times New Roman" w:cs="Times New Roman"/>
          <w:b/>
          <w:sz w:val="28"/>
          <w:szCs w:val="28"/>
          <w:lang w:val="lv-LV"/>
        </w:rPr>
      </w:pPr>
    </w:p>
    <w:p w:rsidR="00A81618" w:rsidRPr="00E56504" w:rsidRDefault="00A81618" w:rsidP="00A81618">
      <w:pPr>
        <w:jc w:val="center"/>
        <w:rPr>
          <w:rFonts w:ascii="Times New Roman" w:hAnsi="Times New Roman" w:cs="Times New Roman"/>
          <w:b/>
          <w:sz w:val="28"/>
          <w:szCs w:val="28"/>
          <w:lang w:val="lv-LV"/>
        </w:rPr>
      </w:pPr>
    </w:p>
    <w:p w:rsidR="00A81618" w:rsidRPr="00E56504" w:rsidRDefault="00A81618" w:rsidP="00A81618">
      <w:pPr>
        <w:jc w:val="center"/>
        <w:rPr>
          <w:rFonts w:ascii="Times New Roman" w:hAnsi="Times New Roman" w:cs="Times New Roman"/>
          <w:b/>
          <w:sz w:val="28"/>
          <w:szCs w:val="28"/>
          <w:lang w:val="lv-LV"/>
        </w:rPr>
      </w:pPr>
    </w:p>
    <w:p w:rsidR="00A81618" w:rsidRPr="00E56504" w:rsidRDefault="00A81618" w:rsidP="00A81618">
      <w:pPr>
        <w:jc w:val="center"/>
        <w:rPr>
          <w:rFonts w:ascii="Times New Roman" w:hAnsi="Times New Roman" w:cs="Times New Roman"/>
          <w:b/>
          <w:sz w:val="28"/>
          <w:szCs w:val="28"/>
          <w:lang w:val="lv-LV"/>
        </w:rPr>
      </w:pPr>
      <w:r w:rsidRPr="00E56504">
        <w:rPr>
          <w:rFonts w:ascii="Times New Roman" w:hAnsi="Times New Roman" w:cs="Times New Roman"/>
          <w:b/>
          <w:sz w:val="28"/>
          <w:szCs w:val="28"/>
          <w:lang w:val="lv-LV"/>
        </w:rPr>
        <w:lastRenderedPageBreak/>
        <w:t>Prognozētais izglītojamo skaits</w:t>
      </w:r>
    </w:p>
    <w:p w:rsidR="00A81618" w:rsidRPr="00E56504" w:rsidRDefault="00A81618" w:rsidP="00A81618">
      <w:pPr>
        <w:jc w:val="center"/>
        <w:rPr>
          <w:rFonts w:ascii="Times New Roman" w:hAnsi="Times New Roman" w:cs="Times New Roman"/>
          <w:b/>
          <w:lang w:val="lv-LV"/>
        </w:rPr>
      </w:pPr>
    </w:p>
    <w:p w:rsidR="00A81618" w:rsidRPr="00E56504" w:rsidRDefault="00A81618" w:rsidP="00A81618">
      <w:pPr>
        <w:jc w:val="center"/>
        <w:rPr>
          <w:rFonts w:ascii="Times New Roman" w:hAnsi="Times New Roman" w:cs="Times New Roman"/>
          <w:lang w:val="lv-LV"/>
        </w:rPr>
      </w:pPr>
    </w:p>
    <w:tbl>
      <w:tblPr>
        <w:tblStyle w:val="Reatabula"/>
        <w:tblW w:w="0" w:type="auto"/>
        <w:tblLook w:val="04A0"/>
      </w:tblPr>
      <w:tblGrid>
        <w:gridCol w:w="785"/>
        <w:gridCol w:w="3301"/>
        <w:gridCol w:w="2703"/>
        <w:gridCol w:w="2049"/>
        <w:gridCol w:w="2346"/>
        <w:gridCol w:w="2604"/>
      </w:tblGrid>
      <w:tr w:rsidR="00A81618" w:rsidRPr="00E56504" w:rsidTr="002369AB">
        <w:tc>
          <w:tcPr>
            <w:tcW w:w="785" w:type="dxa"/>
            <w:vAlign w:val="center"/>
          </w:tcPr>
          <w:p w:rsidR="00A81618" w:rsidRPr="00E56504" w:rsidRDefault="00A81618" w:rsidP="002369AB">
            <w:pPr>
              <w:jc w:val="center"/>
              <w:rPr>
                <w:rFonts w:ascii="Times New Roman" w:hAnsi="Times New Roman" w:cs="Times New Roman"/>
                <w:b/>
                <w:lang w:val="lv-LV"/>
              </w:rPr>
            </w:pPr>
            <w:proofErr w:type="spellStart"/>
            <w:r w:rsidRPr="00E56504">
              <w:rPr>
                <w:rFonts w:ascii="Times New Roman" w:hAnsi="Times New Roman" w:cs="Times New Roman"/>
                <w:b/>
                <w:lang w:val="lv-LV"/>
              </w:rPr>
              <w:t>N.p.k</w:t>
            </w:r>
            <w:proofErr w:type="spellEnd"/>
            <w:r w:rsidRPr="00E56504">
              <w:rPr>
                <w:rFonts w:ascii="Times New Roman" w:hAnsi="Times New Roman" w:cs="Times New Roman"/>
                <w:b/>
                <w:lang w:val="lv-LV"/>
              </w:rPr>
              <w:t>.</w:t>
            </w:r>
          </w:p>
        </w:tc>
        <w:tc>
          <w:tcPr>
            <w:tcW w:w="3475" w:type="dxa"/>
            <w:vAlign w:val="center"/>
          </w:tcPr>
          <w:p w:rsidR="00A81618" w:rsidRPr="00E56504" w:rsidRDefault="00A81618" w:rsidP="002369AB">
            <w:pPr>
              <w:jc w:val="center"/>
              <w:rPr>
                <w:rFonts w:ascii="Times New Roman" w:hAnsi="Times New Roman" w:cs="Times New Roman"/>
                <w:b/>
                <w:lang w:val="lv-LV"/>
              </w:rPr>
            </w:pPr>
            <w:r w:rsidRPr="00E56504">
              <w:rPr>
                <w:rFonts w:ascii="Times New Roman" w:hAnsi="Times New Roman" w:cs="Times New Roman"/>
                <w:b/>
                <w:lang w:val="lv-LV"/>
              </w:rPr>
              <w:t>Izglītības programma</w:t>
            </w:r>
          </w:p>
        </w:tc>
        <w:tc>
          <w:tcPr>
            <w:tcW w:w="2835" w:type="dxa"/>
            <w:vAlign w:val="center"/>
          </w:tcPr>
          <w:p w:rsidR="00A81618" w:rsidRPr="00E56504" w:rsidRDefault="00A81618" w:rsidP="002369AB">
            <w:pPr>
              <w:jc w:val="center"/>
              <w:rPr>
                <w:rFonts w:ascii="Times New Roman" w:hAnsi="Times New Roman" w:cs="Times New Roman"/>
                <w:b/>
                <w:lang w:val="lv-LV"/>
              </w:rPr>
            </w:pPr>
            <w:r w:rsidRPr="00E56504">
              <w:rPr>
                <w:rFonts w:ascii="Times New Roman" w:hAnsi="Times New Roman" w:cs="Times New Roman"/>
                <w:b/>
                <w:lang w:val="lv-LV"/>
              </w:rPr>
              <w:t>Klase/kurss</w:t>
            </w:r>
          </w:p>
        </w:tc>
        <w:tc>
          <w:tcPr>
            <w:tcW w:w="2085" w:type="dxa"/>
            <w:vAlign w:val="center"/>
          </w:tcPr>
          <w:p w:rsidR="00A81618" w:rsidRPr="00E56504" w:rsidRDefault="00A81618" w:rsidP="002369AB">
            <w:pPr>
              <w:jc w:val="center"/>
              <w:rPr>
                <w:rFonts w:ascii="Times New Roman" w:hAnsi="Times New Roman" w:cs="Times New Roman"/>
                <w:b/>
                <w:lang w:val="lv-LV"/>
              </w:rPr>
            </w:pPr>
            <w:r w:rsidRPr="00E56504">
              <w:rPr>
                <w:rFonts w:ascii="Times New Roman" w:hAnsi="Times New Roman" w:cs="Times New Roman"/>
                <w:b/>
                <w:lang w:val="lv-LV"/>
              </w:rPr>
              <w:t>2018./</w:t>
            </w:r>
            <w:proofErr w:type="spellStart"/>
            <w:r w:rsidRPr="00E56504">
              <w:rPr>
                <w:rFonts w:ascii="Times New Roman" w:hAnsi="Times New Roman" w:cs="Times New Roman"/>
                <w:b/>
                <w:lang w:val="lv-LV"/>
              </w:rPr>
              <w:t>2019.m.g</w:t>
            </w:r>
            <w:proofErr w:type="spellEnd"/>
            <w:r w:rsidRPr="00E56504">
              <w:rPr>
                <w:rFonts w:ascii="Times New Roman" w:hAnsi="Times New Roman" w:cs="Times New Roman"/>
                <w:b/>
                <w:lang w:val="lv-LV"/>
              </w:rPr>
              <w:t>.</w:t>
            </w:r>
          </w:p>
        </w:tc>
        <w:tc>
          <w:tcPr>
            <w:tcW w:w="2410" w:type="dxa"/>
            <w:vAlign w:val="center"/>
          </w:tcPr>
          <w:p w:rsidR="00A81618" w:rsidRPr="00E56504" w:rsidRDefault="00A81618" w:rsidP="002369AB">
            <w:pPr>
              <w:jc w:val="center"/>
              <w:rPr>
                <w:rFonts w:ascii="Times New Roman" w:hAnsi="Times New Roman" w:cs="Times New Roman"/>
                <w:b/>
                <w:lang w:val="lv-LV"/>
              </w:rPr>
            </w:pPr>
            <w:r w:rsidRPr="00E56504">
              <w:rPr>
                <w:rFonts w:ascii="Times New Roman" w:hAnsi="Times New Roman" w:cs="Times New Roman"/>
                <w:b/>
                <w:lang w:val="lv-LV"/>
              </w:rPr>
              <w:t>2019./</w:t>
            </w:r>
            <w:proofErr w:type="spellStart"/>
            <w:r w:rsidRPr="00E56504">
              <w:rPr>
                <w:rFonts w:ascii="Times New Roman" w:hAnsi="Times New Roman" w:cs="Times New Roman"/>
                <w:b/>
                <w:lang w:val="lv-LV"/>
              </w:rPr>
              <w:t>2020.m.g</w:t>
            </w:r>
            <w:proofErr w:type="spellEnd"/>
            <w:r w:rsidRPr="00E56504">
              <w:rPr>
                <w:rFonts w:ascii="Times New Roman" w:hAnsi="Times New Roman" w:cs="Times New Roman"/>
                <w:b/>
                <w:lang w:val="lv-LV"/>
              </w:rPr>
              <w:t>.</w:t>
            </w:r>
          </w:p>
        </w:tc>
        <w:tc>
          <w:tcPr>
            <w:tcW w:w="2693" w:type="dxa"/>
            <w:vAlign w:val="center"/>
          </w:tcPr>
          <w:p w:rsidR="00A81618" w:rsidRPr="00E56504" w:rsidRDefault="00A81618" w:rsidP="002369AB">
            <w:pPr>
              <w:jc w:val="center"/>
              <w:rPr>
                <w:rFonts w:ascii="Times New Roman" w:hAnsi="Times New Roman" w:cs="Times New Roman"/>
                <w:b/>
                <w:lang w:val="lv-LV"/>
              </w:rPr>
            </w:pPr>
            <w:r w:rsidRPr="00E56504">
              <w:rPr>
                <w:rFonts w:ascii="Times New Roman" w:hAnsi="Times New Roman" w:cs="Times New Roman"/>
                <w:b/>
                <w:lang w:val="lv-LV"/>
              </w:rPr>
              <w:t>2020./</w:t>
            </w:r>
            <w:proofErr w:type="spellStart"/>
            <w:r w:rsidRPr="00E56504">
              <w:rPr>
                <w:rFonts w:ascii="Times New Roman" w:hAnsi="Times New Roman" w:cs="Times New Roman"/>
                <w:b/>
                <w:lang w:val="lv-LV"/>
              </w:rPr>
              <w:t>2021.m.g</w:t>
            </w:r>
            <w:proofErr w:type="spellEnd"/>
            <w:r w:rsidRPr="00E56504">
              <w:rPr>
                <w:rFonts w:ascii="Times New Roman" w:hAnsi="Times New Roman" w:cs="Times New Roman"/>
                <w:b/>
                <w:lang w:val="lv-LV"/>
              </w:rPr>
              <w:t>.</w:t>
            </w:r>
          </w:p>
        </w:tc>
      </w:tr>
      <w:tr w:rsidR="00A81618" w:rsidRPr="00E56504" w:rsidTr="002369AB">
        <w:tc>
          <w:tcPr>
            <w:tcW w:w="785"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1.</w:t>
            </w:r>
          </w:p>
        </w:tc>
        <w:tc>
          <w:tcPr>
            <w:tcW w:w="3475"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Vispārējā pamatizglītība</w:t>
            </w:r>
          </w:p>
        </w:tc>
        <w:tc>
          <w:tcPr>
            <w:tcW w:w="2835" w:type="dxa"/>
          </w:tcPr>
          <w:p w:rsidR="00A81618" w:rsidRPr="00E56504" w:rsidRDefault="00A81618" w:rsidP="002369AB">
            <w:pPr>
              <w:jc w:val="center"/>
              <w:rPr>
                <w:rFonts w:ascii="Times New Roman" w:hAnsi="Times New Roman" w:cs="Times New Roman"/>
                <w:lang w:val="lv-LV"/>
              </w:rPr>
            </w:pPr>
            <w:proofErr w:type="spellStart"/>
            <w:proofErr w:type="gramStart"/>
            <w:r w:rsidRPr="00E56504">
              <w:rPr>
                <w:rFonts w:ascii="Times New Roman" w:hAnsi="Times New Roman" w:cs="Times New Roman"/>
                <w:lang w:val="lv-LV"/>
              </w:rPr>
              <w:t>7.klase</w:t>
            </w:r>
            <w:proofErr w:type="spellEnd"/>
            <w:proofErr w:type="gramEnd"/>
          </w:p>
        </w:tc>
        <w:tc>
          <w:tcPr>
            <w:tcW w:w="2085"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18</w:t>
            </w:r>
          </w:p>
        </w:tc>
        <w:tc>
          <w:tcPr>
            <w:tcW w:w="2410"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20</w:t>
            </w:r>
          </w:p>
        </w:tc>
        <w:tc>
          <w:tcPr>
            <w:tcW w:w="2693"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20</w:t>
            </w:r>
          </w:p>
        </w:tc>
      </w:tr>
      <w:tr w:rsidR="00A81618" w:rsidRPr="00E56504" w:rsidTr="002369AB">
        <w:tc>
          <w:tcPr>
            <w:tcW w:w="785"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2.</w:t>
            </w:r>
          </w:p>
        </w:tc>
        <w:tc>
          <w:tcPr>
            <w:tcW w:w="3475"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Vispārējā vidējā izglītība</w:t>
            </w:r>
          </w:p>
        </w:tc>
        <w:tc>
          <w:tcPr>
            <w:tcW w:w="2835" w:type="dxa"/>
          </w:tcPr>
          <w:p w:rsidR="00A81618" w:rsidRPr="00E56504" w:rsidRDefault="00A81618" w:rsidP="002369AB">
            <w:pPr>
              <w:jc w:val="center"/>
              <w:rPr>
                <w:rFonts w:ascii="Times New Roman" w:hAnsi="Times New Roman" w:cs="Times New Roman"/>
                <w:lang w:val="lv-LV"/>
              </w:rPr>
            </w:pPr>
            <w:proofErr w:type="spellStart"/>
            <w:proofErr w:type="gramStart"/>
            <w:r w:rsidRPr="00E56504">
              <w:rPr>
                <w:rFonts w:ascii="Times New Roman" w:hAnsi="Times New Roman" w:cs="Times New Roman"/>
                <w:lang w:val="lv-LV"/>
              </w:rPr>
              <w:t>10.klase</w:t>
            </w:r>
            <w:proofErr w:type="spellEnd"/>
            <w:proofErr w:type="gramEnd"/>
          </w:p>
        </w:tc>
        <w:tc>
          <w:tcPr>
            <w:tcW w:w="2085"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30</w:t>
            </w:r>
          </w:p>
        </w:tc>
        <w:tc>
          <w:tcPr>
            <w:tcW w:w="2410"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20</w:t>
            </w:r>
          </w:p>
        </w:tc>
        <w:tc>
          <w:tcPr>
            <w:tcW w:w="2693"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20</w:t>
            </w:r>
          </w:p>
        </w:tc>
      </w:tr>
      <w:tr w:rsidR="00A81618" w:rsidRPr="00E56504" w:rsidTr="002369AB">
        <w:tc>
          <w:tcPr>
            <w:tcW w:w="785"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3.</w:t>
            </w:r>
          </w:p>
        </w:tc>
        <w:tc>
          <w:tcPr>
            <w:tcW w:w="3475"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Valsts aizsardzības mācība</w:t>
            </w:r>
          </w:p>
        </w:tc>
        <w:tc>
          <w:tcPr>
            <w:tcW w:w="2835" w:type="dxa"/>
          </w:tcPr>
          <w:p w:rsidR="00A81618" w:rsidRPr="00E56504" w:rsidRDefault="00A81618" w:rsidP="002369AB">
            <w:pPr>
              <w:jc w:val="center"/>
              <w:rPr>
                <w:rFonts w:ascii="Times New Roman" w:hAnsi="Times New Roman" w:cs="Times New Roman"/>
                <w:lang w:val="lv-LV"/>
              </w:rPr>
            </w:pPr>
            <w:proofErr w:type="spellStart"/>
            <w:proofErr w:type="gramStart"/>
            <w:r w:rsidRPr="00E56504">
              <w:rPr>
                <w:rFonts w:ascii="Times New Roman" w:hAnsi="Times New Roman" w:cs="Times New Roman"/>
                <w:lang w:val="lv-LV"/>
              </w:rPr>
              <w:t>10.klase</w:t>
            </w:r>
            <w:proofErr w:type="spellEnd"/>
            <w:proofErr w:type="gramEnd"/>
          </w:p>
        </w:tc>
        <w:tc>
          <w:tcPr>
            <w:tcW w:w="2085"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15</w:t>
            </w:r>
          </w:p>
        </w:tc>
        <w:tc>
          <w:tcPr>
            <w:tcW w:w="2410"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15</w:t>
            </w:r>
          </w:p>
        </w:tc>
        <w:tc>
          <w:tcPr>
            <w:tcW w:w="2693"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15</w:t>
            </w:r>
          </w:p>
        </w:tc>
      </w:tr>
      <w:tr w:rsidR="00A81618" w:rsidRPr="00E56504" w:rsidTr="002369AB">
        <w:tc>
          <w:tcPr>
            <w:tcW w:w="785"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3.</w:t>
            </w:r>
          </w:p>
        </w:tc>
        <w:tc>
          <w:tcPr>
            <w:tcW w:w="3475"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Profesionālā vidējā izglītība</w:t>
            </w:r>
          </w:p>
        </w:tc>
        <w:tc>
          <w:tcPr>
            <w:tcW w:w="2835" w:type="dxa"/>
          </w:tcPr>
          <w:p w:rsidR="00A81618" w:rsidRPr="00E56504" w:rsidRDefault="00A81618" w:rsidP="002369AB">
            <w:pPr>
              <w:jc w:val="center"/>
              <w:rPr>
                <w:rFonts w:ascii="Times New Roman" w:hAnsi="Times New Roman" w:cs="Times New Roman"/>
                <w:lang w:val="lv-LV"/>
              </w:rPr>
            </w:pPr>
            <w:proofErr w:type="spellStart"/>
            <w:r w:rsidRPr="00E56504">
              <w:rPr>
                <w:rFonts w:ascii="Times New Roman" w:hAnsi="Times New Roman" w:cs="Times New Roman"/>
                <w:lang w:val="lv-LV"/>
              </w:rPr>
              <w:t>1.kurss</w:t>
            </w:r>
            <w:proofErr w:type="spellEnd"/>
          </w:p>
        </w:tc>
        <w:tc>
          <w:tcPr>
            <w:tcW w:w="2085"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18</w:t>
            </w:r>
          </w:p>
        </w:tc>
        <w:tc>
          <w:tcPr>
            <w:tcW w:w="2410"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30</w:t>
            </w:r>
          </w:p>
        </w:tc>
        <w:tc>
          <w:tcPr>
            <w:tcW w:w="2693"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30</w:t>
            </w:r>
          </w:p>
        </w:tc>
      </w:tr>
      <w:tr w:rsidR="00A81618" w:rsidRPr="00E56504" w:rsidTr="002369AB">
        <w:tc>
          <w:tcPr>
            <w:tcW w:w="785"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4.</w:t>
            </w:r>
          </w:p>
        </w:tc>
        <w:tc>
          <w:tcPr>
            <w:tcW w:w="3475"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Arodizglītība</w:t>
            </w:r>
          </w:p>
        </w:tc>
        <w:tc>
          <w:tcPr>
            <w:tcW w:w="2835" w:type="dxa"/>
          </w:tcPr>
          <w:p w:rsidR="00A81618" w:rsidRPr="00E56504" w:rsidRDefault="00A81618" w:rsidP="002369AB">
            <w:pPr>
              <w:jc w:val="center"/>
              <w:rPr>
                <w:rFonts w:ascii="Times New Roman" w:hAnsi="Times New Roman" w:cs="Times New Roman"/>
                <w:lang w:val="lv-LV"/>
              </w:rPr>
            </w:pPr>
            <w:proofErr w:type="spellStart"/>
            <w:r w:rsidRPr="00E56504">
              <w:rPr>
                <w:rFonts w:ascii="Times New Roman" w:hAnsi="Times New Roman" w:cs="Times New Roman"/>
                <w:lang w:val="lv-LV"/>
              </w:rPr>
              <w:t>1.kurss</w:t>
            </w:r>
            <w:proofErr w:type="spellEnd"/>
          </w:p>
        </w:tc>
        <w:tc>
          <w:tcPr>
            <w:tcW w:w="2085"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30</w:t>
            </w:r>
          </w:p>
        </w:tc>
        <w:tc>
          <w:tcPr>
            <w:tcW w:w="2410"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60</w:t>
            </w:r>
          </w:p>
        </w:tc>
        <w:tc>
          <w:tcPr>
            <w:tcW w:w="2693" w:type="dxa"/>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60</w:t>
            </w:r>
          </w:p>
        </w:tc>
      </w:tr>
    </w:tbl>
    <w:p w:rsidR="00A81618" w:rsidRPr="00E56504" w:rsidRDefault="00A81618" w:rsidP="00A81618">
      <w:pPr>
        <w:jc w:val="center"/>
        <w:rPr>
          <w:rFonts w:ascii="Times New Roman" w:hAnsi="Times New Roman" w:cs="Times New Roman"/>
          <w:lang w:val="lv-LV"/>
        </w:rPr>
      </w:pPr>
    </w:p>
    <w:p w:rsidR="00A81618" w:rsidRPr="00E56504" w:rsidRDefault="00A81618" w:rsidP="00A81618">
      <w:pPr>
        <w:jc w:val="center"/>
        <w:rPr>
          <w:rFonts w:ascii="Times New Roman" w:hAnsi="Times New Roman" w:cs="Times New Roman"/>
          <w:sz w:val="36"/>
          <w:szCs w:val="36"/>
          <w:lang w:val="lv-LV"/>
        </w:rPr>
      </w:pPr>
    </w:p>
    <w:p w:rsidR="00A81618" w:rsidRPr="00E56504" w:rsidRDefault="00A81618" w:rsidP="00A81618">
      <w:pPr>
        <w:jc w:val="center"/>
        <w:rPr>
          <w:rFonts w:ascii="Times New Roman" w:hAnsi="Times New Roman" w:cs="Times New Roman"/>
          <w:lang w:val="lv-LV"/>
        </w:rPr>
      </w:pPr>
      <w:r w:rsidRPr="00E56504">
        <w:rPr>
          <w:rFonts w:ascii="Times New Roman" w:hAnsi="Times New Roman" w:cs="Times New Roman"/>
          <w:lang w:val="lv-LV"/>
        </w:rPr>
        <w:br w:type="page"/>
      </w:r>
    </w:p>
    <w:p w:rsidR="00A81618" w:rsidRPr="00E56504" w:rsidRDefault="00A81618" w:rsidP="00A81618">
      <w:pPr>
        <w:jc w:val="center"/>
        <w:rPr>
          <w:rFonts w:ascii="Times New Roman" w:hAnsi="Times New Roman" w:cs="Times New Roman"/>
          <w:b/>
          <w:bCs/>
          <w:iCs/>
          <w:sz w:val="32"/>
          <w:szCs w:val="32"/>
          <w:lang w:val="lv-LV"/>
        </w:rPr>
      </w:pPr>
      <w:r w:rsidRPr="00E56504">
        <w:rPr>
          <w:rFonts w:ascii="Times New Roman" w:hAnsi="Times New Roman" w:cs="Times New Roman"/>
          <w:b/>
          <w:bCs/>
          <w:iCs/>
          <w:sz w:val="32"/>
          <w:szCs w:val="32"/>
          <w:lang w:val="lv-LV"/>
        </w:rPr>
        <w:lastRenderedPageBreak/>
        <w:t>2018./</w:t>
      </w:r>
      <w:proofErr w:type="spellStart"/>
      <w:r w:rsidRPr="00E56504">
        <w:rPr>
          <w:rFonts w:ascii="Times New Roman" w:hAnsi="Times New Roman" w:cs="Times New Roman"/>
          <w:b/>
          <w:bCs/>
          <w:iCs/>
          <w:sz w:val="32"/>
          <w:szCs w:val="32"/>
          <w:lang w:val="lv-LV"/>
        </w:rPr>
        <w:t>2019.m.g</w:t>
      </w:r>
      <w:proofErr w:type="spellEnd"/>
      <w:r w:rsidRPr="00E56504">
        <w:rPr>
          <w:rFonts w:ascii="Times New Roman" w:hAnsi="Times New Roman" w:cs="Times New Roman"/>
          <w:b/>
          <w:bCs/>
          <w:iCs/>
          <w:sz w:val="32"/>
          <w:szCs w:val="32"/>
          <w:lang w:val="lv-LV"/>
        </w:rPr>
        <w:t>.</w:t>
      </w:r>
    </w:p>
    <w:tbl>
      <w:tblPr>
        <w:tblpPr w:leftFromText="180" w:rightFromText="180" w:vertAnchor="text" w:horzAnchor="margin" w:tblpXSpec="center" w:tblpY="92"/>
        <w:tblW w:w="14176" w:type="dxa"/>
        <w:tblLayout w:type="fixed"/>
        <w:tblLook w:val="0000"/>
      </w:tblPr>
      <w:tblGrid>
        <w:gridCol w:w="2943"/>
        <w:gridCol w:w="11233"/>
      </w:tblGrid>
      <w:tr w:rsidR="00A81618" w:rsidRPr="00E56504" w:rsidTr="002369AB">
        <w:trPr>
          <w:trHeight w:val="4168"/>
        </w:trPr>
        <w:tc>
          <w:tcPr>
            <w:tcW w:w="294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sz w:val="28"/>
                <w:szCs w:val="28"/>
                <w:lang w:val="lv-LV"/>
              </w:rPr>
            </w:pPr>
            <w:r w:rsidRPr="00E56504">
              <w:rPr>
                <w:rFonts w:ascii="Times New Roman" w:hAnsi="Times New Roman" w:cs="Times New Roman"/>
                <w:b/>
                <w:bCs/>
                <w:sz w:val="32"/>
                <w:szCs w:val="32"/>
                <w:lang w:val="lv-LV"/>
              </w:rPr>
              <w:t>PRIORITĀTE</w:t>
            </w:r>
          </w:p>
        </w:tc>
        <w:tc>
          <w:tcPr>
            <w:tcW w:w="11233" w:type="dxa"/>
            <w:tcBorders>
              <w:top w:val="single" w:sz="4" w:space="0" w:color="000000"/>
              <w:left w:val="single" w:sz="4" w:space="0" w:color="000000"/>
              <w:bottom w:val="single" w:sz="4" w:space="0" w:color="000000"/>
              <w:right w:val="single" w:sz="4" w:space="0" w:color="000000"/>
            </w:tcBorders>
          </w:tcPr>
          <w:p w:rsidR="00A81618" w:rsidRPr="00E56504" w:rsidRDefault="00A81618" w:rsidP="00A81618">
            <w:pPr>
              <w:pStyle w:val="Sarakstarindkopa"/>
              <w:numPr>
                <w:ilvl w:val="0"/>
                <w:numId w:val="4"/>
              </w:numPr>
              <w:suppressAutoHyphens/>
              <w:ind w:left="661"/>
              <w:contextualSpacing w:val="0"/>
              <w:rPr>
                <w:rFonts w:ascii="Times New Roman" w:hAnsi="Times New Roman" w:cs="Times New Roman"/>
                <w:bCs/>
                <w:lang w:val="lv-LV"/>
              </w:rPr>
            </w:pPr>
            <w:r w:rsidRPr="00E56504">
              <w:rPr>
                <w:rFonts w:ascii="Times New Roman" w:hAnsi="Times New Roman" w:cs="Times New Roman"/>
                <w:bCs/>
                <w:lang w:val="lv-LV"/>
              </w:rPr>
              <w:t>Pilnveidot pedagogu sadarbību un profesionalitāti.</w:t>
            </w:r>
          </w:p>
          <w:p w:rsidR="00A81618" w:rsidRPr="00E56504" w:rsidRDefault="00A81618" w:rsidP="00A81618">
            <w:pPr>
              <w:pStyle w:val="Sarakstarindkopa"/>
              <w:numPr>
                <w:ilvl w:val="0"/>
                <w:numId w:val="4"/>
              </w:numPr>
              <w:suppressAutoHyphens/>
              <w:ind w:left="661"/>
              <w:contextualSpacing w:val="0"/>
              <w:rPr>
                <w:rFonts w:ascii="Times New Roman" w:hAnsi="Times New Roman" w:cs="Times New Roman"/>
                <w:bCs/>
                <w:lang w:val="lv-LV"/>
              </w:rPr>
            </w:pPr>
            <w:r w:rsidRPr="00E56504">
              <w:rPr>
                <w:rFonts w:ascii="Times New Roman" w:hAnsi="Times New Roman" w:cs="Times New Roman"/>
                <w:bCs/>
                <w:lang w:val="lv-LV"/>
              </w:rPr>
              <w:t>Uzsākt un akreditēt profesionālās izglītības programmu „</w:t>
            </w:r>
            <w:proofErr w:type="spellStart"/>
            <w:r w:rsidRPr="00E56504">
              <w:rPr>
                <w:rFonts w:ascii="Times New Roman" w:hAnsi="Times New Roman" w:cs="Times New Roman"/>
                <w:bCs/>
                <w:lang w:val="lv-LV"/>
              </w:rPr>
              <w:t>Komerczinības</w:t>
            </w:r>
            <w:proofErr w:type="spellEnd"/>
            <w:r w:rsidRPr="00E56504">
              <w:rPr>
                <w:rFonts w:ascii="Times New Roman" w:hAnsi="Times New Roman" w:cs="Times New Roman"/>
                <w:bCs/>
                <w:lang w:val="lv-LV"/>
              </w:rPr>
              <w:t xml:space="preserve">”. </w:t>
            </w:r>
          </w:p>
          <w:p w:rsidR="00A81618" w:rsidRPr="00E56504" w:rsidRDefault="00A81618" w:rsidP="00A81618">
            <w:pPr>
              <w:pStyle w:val="Sarakstarindkopa"/>
              <w:numPr>
                <w:ilvl w:val="0"/>
                <w:numId w:val="4"/>
              </w:numPr>
              <w:suppressAutoHyphens/>
              <w:ind w:left="661"/>
              <w:contextualSpacing w:val="0"/>
              <w:rPr>
                <w:rFonts w:ascii="Times New Roman" w:hAnsi="Times New Roman" w:cs="Times New Roman"/>
                <w:bCs/>
                <w:lang w:val="lv-LV"/>
              </w:rPr>
            </w:pPr>
            <w:r w:rsidRPr="00E56504">
              <w:rPr>
                <w:rFonts w:ascii="Times New Roman" w:hAnsi="Times New Roman" w:cs="Times New Roman"/>
                <w:bCs/>
                <w:lang w:val="lv-LV"/>
              </w:rPr>
              <w:t xml:space="preserve">Licencēt arodizglītības programmu „Būvdarbi”, kvalifikācija apdares darbu strādnieks, „Skaistumkopšana”, kvalifikācija </w:t>
            </w:r>
            <w:proofErr w:type="spellStart"/>
            <w:r w:rsidRPr="00E56504">
              <w:rPr>
                <w:rFonts w:ascii="Times New Roman" w:hAnsi="Times New Roman" w:cs="Times New Roman"/>
                <w:bCs/>
                <w:lang w:val="lv-LV"/>
              </w:rPr>
              <w:t>vizāžists</w:t>
            </w:r>
            <w:proofErr w:type="spellEnd"/>
            <w:r w:rsidRPr="00E56504">
              <w:rPr>
                <w:rFonts w:ascii="Times New Roman" w:hAnsi="Times New Roman" w:cs="Times New Roman"/>
                <w:bCs/>
                <w:lang w:val="lv-LV"/>
              </w:rPr>
              <w:t>.</w:t>
            </w:r>
          </w:p>
          <w:p w:rsidR="00A81618" w:rsidRPr="00E56504" w:rsidRDefault="00A81618" w:rsidP="00A81618">
            <w:pPr>
              <w:pStyle w:val="Sarakstarindkopa"/>
              <w:numPr>
                <w:ilvl w:val="0"/>
                <w:numId w:val="4"/>
              </w:numPr>
              <w:suppressAutoHyphens/>
              <w:ind w:left="661"/>
              <w:contextualSpacing w:val="0"/>
              <w:rPr>
                <w:rFonts w:ascii="Times New Roman" w:hAnsi="Times New Roman" w:cs="Times New Roman"/>
                <w:bCs/>
                <w:lang w:val="lv-LV"/>
              </w:rPr>
            </w:pPr>
            <w:r w:rsidRPr="00E56504">
              <w:rPr>
                <w:rFonts w:ascii="Times New Roman" w:hAnsi="Times New Roman" w:cs="Times New Roman"/>
                <w:bCs/>
                <w:lang w:val="lv-LV"/>
              </w:rPr>
              <w:t xml:space="preserve">Veicināt pedagogu pieredzes pārnesi. </w:t>
            </w:r>
          </w:p>
          <w:p w:rsidR="00A81618" w:rsidRPr="00E56504" w:rsidRDefault="00A81618" w:rsidP="00A81618">
            <w:pPr>
              <w:pStyle w:val="Sarakstarindkopa"/>
              <w:numPr>
                <w:ilvl w:val="0"/>
                <w:numId w:val="4"/>
              </w:numPr>
              <w:suppressAutoHyphens/>
              <w:ind w:left="661"/>
              <w:contextualSpacing w:val="0"/>
              <w:rPr>
                <w:rFonts w:ascii="Times New Roman" w:hAnsi="Times New Roman" w:cs="Times New Roman"/>
                <w:bCs/>
                <w:lang w:val="lv-LV"/>
              </w:rPr>
            </w:pPr>
            <w:r w:rsidRPr="00E56504">
              <w:rPr>
                <w:rFonts w:ascii="Times New Roman" w:hAnsi="Times New Roman" w:cs="Times New Roman"/>
                <w:bCs/>
                <w:lang w:val="lv-LV"/>
              </w:rPr>
              <w:t>Organizēt nometni izglītojamajiem.</w:t>
            </w:r>
          </w:p>
          <w:p w:rsidR="00A81618" w:rsidRPr="00E56504" w:rsidRDefault="00A81618" w:rsidP="00A81618">
            <w:pPr>
              <w:pStyle w:val="Sarakstarindkopa"/>
              <w:numPr>
                <w:ilvl w:val="0"/>
                <w:numId w:val="4"/>
              </w:numPr>
              <w:suppressAutoHyphens/>
              <w:ind w:left="661"/>
              <w:contextualSpacing w:val="0"/>
              <w:rPr>
                <w:rFonts w:ascii="Times New Roman" w:hAnsi="Times New Roman" w:cs="Times New Roman"/>
                <w:bCs/>
                <w:lang w:val="lv-LV"/>
              </w:rPr>
            </w:pPr>
            <w:r w:rsidRPr="00E56504">
              <w:rPr>
                <w:rFonts w:ascii="Times New Roman" w:hAnsi="Times New Roman" w:cs="Times New Roman"/>
                <w:bCs/>
                <w:lang w:val="lv-LV"/>
              </w:rPr>
              <w:t xml:space="preserve">Uzlabot izglītojamo motivāciju un mācību kvalitāti. </w:t>
            </w:r>
          </w:p>
          <w:p w:rsidR="00A81618" w:rsidRPr="00E56504" w:rsidRDefault="00A81618" w:rsidP="00A81618">
            <w:pPr>
              <w:pStyle w:val="Sarakstarindkopa"/>
              <w:numPr>
                <w:ilvl w:val="0"/>
                <w:numId w:val="4"/>
              </w:numPr>
              <w:suppressAutoHyphens/>
              <w:ind w:left="661"/>
              <w:contextualSpacing w:val="0"/>
              <w:rPr>
                <w:rFonts w:ascii="Times New Roman" w:hAnsi="Times New Roman" w:cs="Times New Roman"/>
                <w:bCs/>
                <w:lang w:val="lv-LV"/>
              </w:rPr>
            </w:pPr>
            <w:r w:rsidRPr="00E56504">
              <w:rPr>
                <w:rFonts w:ascii="Times New Roman" w:hAnsi="Times New Roman" w:cs="Times New Roman"/>
                <w:bCs/>
                <w:lang w:val="lv-LV"/>
              </w:rPr>
              <w:t>Veicināt profesionālās izglītības prestižu.</w:t>
            </w:r>
          </w:p>
          <w:p w:rsidR="00A81618" w:rsidRPr="00E56504" w:rsidRDefault="00A81618" w:rsidP="00A81618">
            <w:pPr>
              <w:pStyle w:val="Sarakstarindkopa"/>
              <w:numPr>
                <w:ilvl w:val="0"/>
                <w:numId w:val="4"/>
              </w:numPr>
              <w:suppressAutoHyphens/>
              <w:ind w:left="661"/>
              <w:contextualSpacing w:val="0"/>
              <w:rPr>
                <w:rFonts w:ascii="Times New Roman" w:hAnsi="Times New Roman" w:cs="Times New Roman"/>
                <w:bCs/>
                <w:lang w:val="lv-LV"/>
              </w:rPr>
            </w:pPr>
            <w:r w:rsidRPr="00E56504">
              <w:rPr>
                <w:rFonts w:ascii="Times New Roman" w:hAnsi="Times New Roman" w:cs="Times New Roman"/>
                <w:bCs/>
                <w:lang w:val="lv-LV"/>
              </w:rPr>
              <w:t>Pilnveidot sadarbību ar valsts institūcijām.</w:t>
            </w:r>
          </w:p>
          <w:p w:rsidR="00A81618" w:rsidRPr="00E56504" w:rsidRDefault="00A81618" w:rsidP="00A81618">
            <w:pPr>
              <w:pStyle w:val="Sarakstarindkopa"/>
              <w:numPr>
                <w:ilvl w:val="0"/>
                <w:numId w:val="4"/>
              </w:numPr>
              <w:suppressAutoHyphens/>
              <w:ind w:left="661"/>
              <w:contextualSpacing w:val="0"/>
              <w:rPr>
                <w:rFonts w:ascii="Times New Roman" w:hAnsi="Times New Roman" w:cs="Times New Roman"/>
                <w:bCs/>
                <w:lang w:val="lv-LV"/>
              </w:rPr>
            </w:pPr>
            <w:r w:rsidRPr="00E56504">
              <w:rPr>
                <w:rFonts w:ascii="Times New Roman" w:hAnsi="Times New Roman" w:cs="Times New Roman"/>
                <w:bCs/>
                <w:lang w:val="lv-LV"/>
              </w:rPr>
              <w:t>Modernizēt izglītības iestādes vidi.</w:t>
            </w:r>
          </w:p>
          <w:p w:rsidR="00A81618" w:rsidRPr="00E56504" w:rsidRDefault="00A81618" w:rsidP="00A81618">
            <w:pPr>
              <w:pStyle w:val="Sarakstarindkopa"/>
              <w:numPr>
                <w:ilvl w:val="0"/>
                <w:numId w:val="4"/>
              </w:numPr>
              <w:suppressAutoHyphens/>
              <w:ind w:left="661"/>
              <w:contextualSpacing w:val="0"/>
              <w:rPr>
                <w:rFonts w:ascii="Times New Roman" w:hAnsi="Times New Roman" w:cs="Times New Roman"/>
                <w:bCs/>
                <w:lang w:val="lv-LV"/>
              </w:rPr>
            </w:pPr>
            <w:r w:rsidRPr="00E56504">
              <w:rPr>
                <w:rFonts w:ascii="Times New Roman" w:hAnsi="Times New Roman" w:cs="Times New Roman"/>
                <w:bCs/>
                <w:lang w:val="lv-LV"/>
              </w:rPr>
              <w:t>Pilnveidot materiāli tehnisko bāzi.</w:t>
            </w:r>
          </w:p>
          <w:p w:rsidR="00A81618" w:rsidRPr="00E56504" w:rsidRDefault="00A81618" w:rsidP="00A81618">
            <w:pPr>
              <w:pStyle w:val="Sarakstarindkopa"/>
              <w:numPr>
                <w:ilvl w:val="0"/>
                <w:numId w:val="4"/>
              </w:numPr>
              <w:suppressAutoHyphens/>
              <w:ind w:left="661"/>
              <w:contextualSpacing w:val="0"/>
              <w:rPr>
                <w:rFonts w:ascii="Times New Roman" w:hAnsi="Times New Roman" w:cs="Times New Roman"/>
                <w:bCs/>
                <w:lang w:val="lv-LV"/>
              </w:rPr>
            </w:pPr>
            <w:r w:rsidRPr="00E56504">
              <w:rPr>
                <w:rFonts w:ascii="Times New Roman" w:hAnsi="Times New Roman" w:cs="Times New Roman"/>
                <w:bCs/>
                <w:lang w:val="lv-LV"/>
              </w:rPr>
              <w:t>Iestāties un darboties Profesionālās izglītības asociācijā.</w:t>
            </w:r>
          </w:p>
          <w:p w:rsidR="00A81618" w:rsidRPr="00E56504" w:rsidRDefault="00A81618" w:rsidP="00A81618">
            <w:pPr>
              <w:pStyle w:val="Sarakstarindkopa"/>
              <w:numPr>
                <w:ilvl w:val="0"/>
                <w:numId w:val="4"/>
              </w:numPr>
              <w:suppressAutoHyphens/>
              <w:ind w:left="661"/>
              <w:contextualSpacing w:val="0"/>
              <w:rPr>
                <w:rFonts w:ascii="Times New Roman" w:hAnsi="Times New Roman" w:cs="Times New Roman"/>
                <w:bCs/>
                <w:lang w:val="lv-LV"/>
              </w:rPr>
            </w:pPr>
            <w:r w:rsidRPr="00E56504">
              <w:rPr>
                <w:rFonts w:ascii="Times New Roman" w:hAnsi="Times New Roman" w:cs="Times New Roman"/>
                <w:bCs/>
                <w:lang w:val="lv-LV"/>
              </w:rPr>
              <w:t>Piedalīties profesionālajos konkursos, izstādēs un ES projektos.</w:t>
            </w:r>
          </w:p>
          <w:p w:rsidR="00A81618" w:rsidRPr="00E56504" w:rsidRDefault="00A81618" w:rsidP="00A81618">
            <w:pPr>
              <w:pStyle w:val="Sarakstarindkopa"/>
              <w:numPr>
                <w:ilvl w:val="0"/>
                <w:numId w:val="4"/>
              </w:numPr>
              <w:suppressAutoHyphens/>
              <w:ind w:left="661"/>
              <w:contextualSpacing w:val="0"/>
              <w:rPr>
                <w:rFonts w:ascii="Times New Roman" w:hAnsi="Times New Roman" w:cs="Times New Roman"/>
                <w:bCs/>
                <w:lang w:val="lv-LV"/>
              </w:rPr>
            </w:pPr>
            <w:r w:rsidRPr="00E56504">
              <w:rPr>
                <w:rFonts w:ascii="Times New Roman" w:hAnsi="Times New Roman" w:cs="Times New Roman"/>
                <w:bCs/>
                <w:lang w:val="lv-LV"/>
              </w:rPr>
              <w:t>Turpināt sadarbību ar uzņēmējiem un mecenātiem.</w:t>
            </w:r>
          </w:p>
          <w:p w:rsidR="00A81618" w:rsidRPr="00E56504" w:rsidRDefault="00A81618" w:rsidP="00A81618">
            <w:pPr>
              <w:pStyle w:val="Sarakstarindkopa"/>
              <w:numPr>
                <w:ilvl w:val="0"/>
                <w:numId w:val="4"/>
              </w:numPr>
              <w:suppressAutoHyphens/>
              <w:ind w:left="661"/>
              <w:contextualSpacing w:val="0"/>
              <w:rPr>
                <w:rFonts w:ascii="Times New Roman" w:hAnsi="Times New Roman" w:cs="Times New Roman"/>
                <w:bCs/>
                <w:lang w:val="lv-LV"/>
              </w:rPr>
            </w:pPr>
            <w:r w:rsidRPr="00E56504">
              <w:rPr>
                <w:rFonts w:ascii="Times New Roman" w:hAnsi="Times New Roman" w:cs="Times New Roman"/>
                <w:bCs/>
                <w:lang w:val="lv-LV"/>
              </w:rPr>
              <w:t>Iesaistīt pieaugušos arodizglītības apguvē.</w:t>
            </w:r>
          </w:p>
          <w:p w:rsidR="00A81618" w:rsidRPr="00E56504" w:rsidRDefault="00A81618" w:rsidP="00A81618">
            <w:pPr>
              <w:pStyle w:val="Sarakstarindkopa"/>
              <w:numPr>
                <w:ilvl w:val="0"/>
                <w:numId w:val="4"/>
              </w:numPr>
              <w:suppressAutoHyphens/>
              <w:ind w:left="661"/>
              <w:contextualSpacing w:val="0"/>
              <w:rPr>
                <w:rFonts w:ascii="Times New Roman" w:hAnsi="Times New Roman" w:cs="Times New Roman"/>
                <w:bCs/>
                <w:lang w:val="lv-LV"/>
              </w:rPr>
            </w:pPr>
            <w:r w:rsidRPr="00E56504">
              <w:rPr>
                <w:rFonts w:ascii="Times New Roman" w:hAnsi="Times New Roman" w:cs="Times New Roman"/>
                <w:bCs/>
                <w:lang w:val="lv-LV"/>
              </w:rPr>
              <w:t xml:space="preserve">Pilnveidot neformālās izglītības programmas un ieviest jaunas. </w:t>
            </w:r>
          </w:p>
        </w:tc>
      </w:tr>
      <w:tr w:rsidR="00A81618" w:rsidRPr="00A81618" w:rsidTr="002369AB">
        <w:trPr>
          <w:trHeight w:val="743"/>
        </w:trPr>
        <w:tc>
          <w:tcPr>
            <w:tcW w:w="294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sz w:val="28"/>
                <w:szCs w:val="28"/>
                <w:lang w:val="lv-LV"/>
              </w:rPr>
            </w:pPr>
            <w:r w:rsidRPr="00E56504">
              <w:rPr>
                <w:rFonts w:ascii="Times New Roman" w:hAnsi="Times New Roman" w:cs="Times New Roman"/>
                <w:b/>
                <w:bCs/>
                <w:sz w:val="32"/>
                <w:szCs w:val="32"/>
                <w:lang w:val="lv-LV"/>
              </w:rPr>
              <w:t>MĒRĶIS</w:t>
            </w:r>
          </w:p>
        </w:tc>
        <w:tc>
          <w:tcPr>
            <w:tcW w:w="1123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tabs>
                <w:tab w:val="left" w:pos="176"/>
              </w:tabs>
              <w:ind w:left="34"/>
              <w:jc w:val="both"/>
              <w:rPr>
                <w:rFonts w:ascii="Times New Roman" w:hAnsi="Times New Roman" w:cs="Times New Roman"/>
                <w:bCs/>
                <w:sz w:val="24"/>
                <w:lang w:val="lv-LV"/>
              </w:rPr>
            </w:pPr>
            <w:r w:rsidRPr="00E56504">
              <w:rPr>
                <w:rFonts w:ascii="Times New Roman" w:hAnsi="Times New Roman" w:cs="Times New Roman"/>
                <w:bCs/>
                <w:lang w:val="lv-LV"/>
              </w:rPr>
              <w:t xml:space="preserve">Mērķtiecīgi organizēt izglītības iestādes darbu, veicinot pedagogu un izglītojamo profesionālo pilnveidi, </w:t>
            </w:r>
            <w:r w:rsidRPr="00E56504">
              <w:rPr>
                <w:rFonts w:ascii="Times New Roman" w:hAnsi="Times New Roman" w:cs="Times New Roman"/>
                <w:shd w:val="clear" w:color="auto" w:fill="FFFFFF"/>
                <w:lang w:val="lv-LV"/>
              </w:rPr>
              <w:t xml:space="preserve">iesaistoties </w:t>
            </w:r>
            <w:proofErr w:type="spellStart"/>
            <w:r w:rsidRPr="00E56504">
              <w:rPr>
                <w:rFonts w:ascii="Times New Roman" w:hAnsi="Times New Roman" w:cs="Times New Roman"/>
                <w:shd w:val="clear" w:color="auto" w:fill="FFFFFF"/>
                <w:lang w:val="lv-LV"/>
              </w:rPr>
              <w:t>mobilitātēs</w:t>
            </w:r>
            <w:proofErr w:type="spellEnd"/>
            <w:r w:rsidRPr="00E56504">
              <w:rPr>
                <w:rFonts w:ascii="Times New Roman" w:hAnsi="Times New Roman" w:cs="Times New Roman"/>
                <w:shd w:val="clear" w:color="auto" w:fill="FFFFFF"/>
                <w:lang w:val="lv-LV"/>
              </w:rPr>
              <w:t>, organizējot mācību procesu, kas pamatojas uz kompetenču sistemātisku apgūšanu un atjaunināšanu.</w:t>
            </w:r>
          </w:p>
        </w:tc>
      </w:tr>
      <w:tr w:rsidR="00A81618" w:rsidRPr="00E56504" w:rsidTr="002369AB">
        <w:tc>
          <w:tcPr>
            <w:tcW w:w="294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sz w:val="28"/>
                <w:szCs w:val="28"/>
                <w:lang w:val="lv-LV"/>
              </w:rPr>
            </w:pPr>
            <w:r w:rsidRPr="00E56504">
              <w:rPr>
                <w:rFonts w:ascii="Times New Roman" w:hAnsi="Times New Roman" w:cs="Times New Roman"/>
                <w:b/>
                <w:bCs/>
                <w:sz w:val="32"/>
                <w:szCs w:val="32"/>
                <w:lang w:val="lv-LV"/>
              </w:rPr>
              <w:t>NOVĒRTĒŠANAS KRITĒRIJI</w:t>
            </w:r>
          </w:p>
        </w:tc>
        <w:tc>
          <w:tcPr>
            <w:tcW w:w="11233" w:type="dxa"/>
            <w:tcBorders>
              <w:top w:val="single" w:sz="4" w:space="0" w:color="000000"/>
              <w:left w:val="single" w:sz="4" w:space="0" w:color="000000"/>
              <w:bottom w:val="single" w:sz="4" w:space="0" w:color="000000"/>
              <w:right w:val="single" w:sz="4" w:space="0" w:color="000000"/>
            </w:tcBorders>
          </w:tcPr>
          <w:p w:rsidR="00A81618" w:rsidRPr="00E56504" w:rsidRDefault="00A81618" w:rsidP="00A81618">
            <w:pPr>
              <w:pStyle w:val="Sarakstarindkopa"/>
              <w:numPr>
                <w:ilvl w:val="0"/>
                <w:numId w:val="5"/>
              </w:numPr>
              <w:suppressAutoHyphens/>
              <w:contextualSpacing w:val="0"/>
              <w:rPr>
                <w:rFonts w:ascii="Times New Roman" w:hAnsi="Times New Roman" w:cs="Times New Roman"/>
                <w:lang w:val="lv-LV"/>
              </w:rPr>
            </w:pPr>
            <w:r w:rsidRPr="00E56504">
              <w:rPr>
                <w:rFonts w:ascii="Times New Roman" w:hAnsi="Times New Roman" w:cs="Times New Roman"/>
                <w:lang w:val="lv-LV"/>
              </w:rPr>
              <w:t xml:space="preserve">Izveidotas pedagogu sadarbības grupas. Notiek mācību stundu kopīga plānošana. Dalība ESF projekta „Profesionālās izglītības iestāžu efektīva pārvaldība un personāla kompetences pilnveide” vienošanās </w:t>
            </w:r>
            <w:proofErr w:type="spellStart"/>
            <w:r w:rsidRPr="00E56504">
              <w:rPr>
                <w:rFonts w:ascii="Times New Roman" w:hAnsi="Times New Roman" w:cs="Times New Roman"/>
                <w:lang w:val="lv-LV"/>
              </w:rPr>
              <w:t>Nr.8.5.3.0</w:t>
            </w:r>
            <w:proofErr w:type="spellEnd"/>
            <w:r w:rsidRPr="00E56504">
              <w:rPr>
                <w:rFonts w:ascii="Times New Roman" w:hAnsi="Times New Roman" w:cs="Times New Roman"/>
                <w:lang w:val="lv-LV"/>
              </w:rPr>
              <w:t xml:space="preserve">/16/I/001, kā arī dalība kursos, semināros par kompetenču izglītību. </w:t>
            </w:r>
          </w:p>
          <w:p w:rsidR="00A81618" w:rsidRPr="00E56504" w:rsidRDefault="00A81618" w:rsidP="00A81618">
            <w:pPr>
              <w:pStyle w:val="Sarakstarindkopa"/>
              <w:numPr>
                <w:ilvl w:val="0"/>
                <w:numId w:val="5"/>
              </w:numPr>
              <w:suppressAutoHyphens/>
              <w:contextualSpacing w:val="0"/>
              <w:rPr>
                <w:rFonts w:ascii="Times New Roman" w:hAnsi="Times New Roman" w:cs="Times New Roman"/>
                <w:lang w:val="lv-LV"/>
              </w:rPr>
            </w:pPr>
            <w:r w:rsidRPr="00E56504">
              <w:rPr>
                <w:rFonts w:ascii="Times New Roman" w:hAnsi="Times New Roman" w:cs="Times New Roman"/>
                <w:lang w:val="lv-LV"/>
              </w:rPr>
              <w:t>Uzsākta un akreditēta profesionālā programma „</w:t>
            </w:r>
            <w:proofErr w:type="spellStart"/>
            <w:r w:rsidRPr="00E56504">
              <w:rPr>
                <w:rFonts w:ascii="Times New Roman" w:hAnsi="Times New Roman" w:cs="Times New Roman"/>
                <w:lang w:val="lv-LV"/>
              </w:rPr>
              <w:t>Komerczinības</w:t>
            </w:r>
            <w:proofErr w:type="spellEnd"/>
            <w:r w:rsidRPr="00E56504">
              <w:rPr>
                <w:rFonts w:ascii="Times New Roman" w:hAnsi="Times New Roman" w:cs="Times New Roman"/>
                <w:lang w:val="lv-LV"/>
              </w:rPr>
              <w:t>”.</w:t>
            </w:r>
          </w:p>
          <w:p w:rsidR="00A81618" w:rsidRPr="00E56504" w:rsidRDefault="00A81618" w:rsidP="00A81618">
            <w:pPr>
              <w:pStyle w:val="Sarakstarindkopa"/>
              <w:numPr>
                <w:ilvl w:val="0"/>
                <w:numId w:val="5"/>
              </w:numPr>
              <w:suppressAutoHyphens/>
              <w:contextualSpacing w:val="0"/>
              <w:rPr>
                <w:rFonts w:ascii="Times New Roman" w:hAnsi="Times New Roman" w:cs="Times New Roman"/>
                <w:lang w:val="lv-LV"/>
              </w:rPr>
            </w:pPr>
            <w:r w:rsidRPr="00E56504">
              <w:rPr>
                <w:rFonts w:ascii="Times New Roman" w:hAnsi="Times New Roman" w:cs="Times New Roman"/>
                <w:lang w:val="lv-LV"/>
              </w:rPr>
              <w:t xml:space="preserve">Licencētas divas arodizglītības programmas. </w:t>
            </w:r>
          </w:p>
          <w:p w:rsidR="00A81618" w:rsidRPr="00E56504" w:rsidRDefault="00A81618" w:rsidP="00A81618">
            <w:pPr>
              <w:pStyle w:val="Sarakstarindkopa"/>
              <w:numPr>
                <w:ilvl w:val="0"/>
                <w:numId w:val="5"/>
              </w:numPr>
              <w:suppressAutoHyphens/>
              <w:contextualSpacing w:val="0"/>
              <w:rPr>
                <w:rFonts w:ascii="Times New Roman" w:hAnsi="Times New Roman" w:cs="Times New Roman"/>
                <w:lang w:val="lv-LV"/>
              </w:rPr>
            </w:pPr>
            <w:r w:rsidRPr="00E56504">
              <w:rPr>
                <w:rFonts w:ascii="Times New Roman" w:hAnsi="Times New Roman" w:cs="Times New Roman"/>
                <w:lang w:val="lv-LV"/>
              </w:rPr>
              <w:t xml:space="preserve">Skolotāji vēro kolēģu stundas, popularizē savu pieredzi metodiskajās dienās skolā, metodiskajos pasākumos novadā, publikācijas masu medijos. </w:t>
            </w:r>
          </w:p>
          <w:p w:rsidR="00A81618" w:rsidRPr="00E56504" w:rsidRDefault="00A81618" w:rsidP="00A81618">
            <w:pPr>
              <w:pStyle w:val="Sarakstarindkopa"/>
              <w:numPr>
                <w:ilvl w:val="0"/>
                <w:numId w:val="5"/>
              </w:numPr>
              <w:suppressAutoHyphens/>
              <w:contextualSpacing w:val="0"/>
              <w:rPr>
                <w:rFonts w:ascii="Times New Roman" w:hAnsi="Times New Roman" w:cs="Times New Roman"/>
                <w:lang w:val="lv-LV"/>
              </w:rPr>
            </w:pPr>
            <w:r w:rsidRPr="00E56504">
              <w:rPr>
                <w:rFonts w:ascii="Times New Roman" w:hAnsi="Times New Roman" w:cs="Times New Roman"/>
                <w:lang w:val="lv-LV"/>
              </w:rPr>
              <w:t>Noorganizēta nometne dažāda vecuma izglītojamajiem.</w:t>
            </w:r>
          </w:p>
          <w:p w:rsidR="00A81618" w:rsidRPr="00E56504" w:rsidRDefault="00A81618" w:rsidP="00A81618">
            <w:pPr>
              <w:pStyle w:val="Sarakstarindkopa"/>
              <w:numPr>
                <w:ilvl w:val="0"/>
                <w:numId w:val="5"/>
              </w:numPr>
              <w:suppressAutoHyphens/>
              <w:contextualSpacing w:val="0"/>
              <w:rPr>
                <w:rFonts w:ascii="Times New Roman" w:hAnsi="Times New Roman" w:cs="Times New Roman"/>
                <w:lang w:val="lv-LV"/>
              </w:rPr>
            </w:pPr>
            <w:r w:rsidRPr="00E56504">
              <w:rPr>
                <w:rFonts w:ascii="Times New Roman" w:hAnsi="Times New Roman" w:cs="Times New Roman"/>
                <w:lang w:val="lv-LV"/>
              </w:rPr>
              <w:t>Darbs projektā „Pumpurs.”</w:t>
            </w:r>
          </w:p>
          <w:p w:rsidR="00A81618" w:rsidRPr="00E56504" w:rsidRDefault="00A81618" w:rsidP="00A81618">
            <w:pPr>
              <w:pStyle w:val="Sarakstarindkopa"/>
              <w:numPr>
                <w:ilvl w:val="0"/>
                <w:numId w:val="5"/>
              </w:numPr>
              <w:suppressAutoHyphens/>
              <w:contextualSpacing w:val="0"/>
              <w:rPr>
                <w:rFonts w:ascii="Times New Roman" w:hAnsi="Times New Roman" w:cs="Times New Roman"/>
                <w:lang w:val="lv-LV"/>
              </w:rPr>
            </w:pPr>
            <w:r w:rsidRPr="00E56504">
              <w:rPr>
                <w:rFonts w:ascii="Times New Roman" w:hAnsi="Times New Roman" w:cs="Times New Roman"/>
                <w:lang w:val="lv-LV"/>
              </w:rPr>
              <w:t>Noorganizēts forums „Profesionālā izglītība – atslēga uz darba tirgu”, daudzveidīgi karjeras pasākumi, reklāmas pasākumi.</w:t>
            </w:r>
          </w:p>
          <w:p w:rsidR="00A81618" w:rsidRPr="00E56504" w:rsidRDefault="00A81618" w:rsidP="00A81618">
            <w:pPr>
              <w:pStyle w:val="Sarakstarindkopa"/>
              <w:numPr>
                <w:ilvl w:val="0"/>
                <w:numId w:val="5"/>
              </w:numPr>
              <w:suppressAutoHyphens/>
              <w:contextualSpacing w:val="0"/>
              <w:rPr>
                <w:rFonts w:ascii="Times New Roman" w:hAnsi="Times New Roman" w:cs="Times New Roman"/>
                <w:lang w:val="lv-LV"/>
              </w:rPr>
            </w:pPr>
            <w:r w:rsidRPr="00E56504">
              <w:rPr>
                <w:rFonts w:ascii="Times New Roman" w:hAnsi="Times New Roman" w:cs="Times New Roman"/>
                <w:lang w:val="lv-LV"/>
              </w:rPr>
              <w:t>Pilnveidota sadarbība ar IZM, VISC, Latvijas darba devēju konfederāciju, Nozaru ekspertu padomēm, Aizsardzības ministriju, Balvu novada pašvaldību un Izglītības, kultūras un sporta pārvaldi u.c.</w:t>
            </w:r>
          </w:p>
          <w:p w:rsidR="00A81618" w:rsidRPr="00E56504" w:rsidRDefault="00A81618" w:rsidP="00A81618">
            <w:pPr>
              <w:pStyle w:val="Sarakstarindkopa"/>
              <w:numPr>
                <w:ilvl w:val="0"/>
                <w:numId w:val="5"/>
              </w:numPr>
              <w:suppressAutoHyphens/>
              <w:contextualSpacing w:val="0"/>
              <w:rPr>
                <w:rFonts w:ascii="Times New Roman" w:hAnsi="Times New Roman" w:cs="Times New Roman"/>
                <w:lang w:val="lv-LV"/>
              </w:rPr>
            </w:pPr>
            <w:r w:rsidRPr="00E56504">
              <w:rPr>
                <w:rFonts w:ascii="Times New Roman" w:hAnsi="Times New Roman" w:cs="Times New Roman"/>
                <w:lang w:val="lv-LV"/>
              </w:rPr>
              <w:t xml:space="preserve">Izremontēts vestibils pie aktu zāles, sporta pedagoga kabinets, lietvedības kabinets un gaitenis pie šūšanas darbnīcām, </w:t>
            </w:r>
          </w:p>
          <w:p w:rsidR="00A81618" w:rsidRPr="00E56504" w:rsidRDefault="00A81618" w:rsidP="00A81618">
            <w:pPr>
              <w:pStyle w:val="Sarakstarindkopa"/>
              <w:numPr>
                <w:ilvl w:val="0"/>
                <w:numId w:val="5"/>
              </w:numPr>
              <w:suppressAutoHyphens/>
              <w:contextualSpacing w:val="0"/>
              <w:rPr>
                <w:rFonts w:ascii="Times New Roman" w:hAnsi="Times New Roman" w:cs="Times New Roman"/>
                <w:lang w:val="lv-LV"/>
              </w:rPr>
            </w:pPr>
            <w:r w:rsidRPr="00E56504">
              <w:rPr>
                <w:rFonts w:ascii="Times New Roman" w:hAnsi="Times New Roman" w:cs="Times New Roman"/>
                <w:lang w:val="lv-LV"/>
              </w:rPr>
              <w:t xml:space="preserve">Iegādāts jauns IT aprīkojums konferenču zālē, šūšanas un kokapstrādes darbnīcās, lietvedībā. </w:t>
            </w:r>
          </w:p>
          <w:p w:rsidR="00A81618" w:rsidRPr="00E56504" w:rsidRDefault="00A81618" w:rsidP="00A81618">
            <w:pPr>
              <w:pStyle w:val="Sarakstarindkopa"/>
              <w:numPr>
                <w:ilvl w:val="0"/>
                <w:numId w:val="5"/>
              </w:numPr>
              <w:suppressAutoHyphens/>
              <w:contextualSpacing w:val="0"/>
              <w:rPr>
                <w:rFonts w:ascii="Times New Roman" w:hAnsi="Times New Roman" w:cs="Times New Roman"/>
                <w:lang w:val="lv-LV"/>
              </w:rPr>
            </w:pPr>
            <w:r w:rsidRPr="00E56504">
              <w:rPr>
                <w:rFonts w:ascii="Times New Roman" w:hAnsi="Times New Roman" w:cs="Times New Roman"/>
                <w:lang w:val="lv-LV"/>
              </w:rPr>
              <w:t xml:space="preserve">Izglītības iestāde darbojas profesionālās izglītības asociācijā. </w:t>
            </w:r>
          </w:p>
          <w:p w:rsidR="00A81618" w:rsidRPr="00E56504" w:rsidRDefault="00A81618" w:rsidP="00A81618">
            <w:pPr>
              <w:pStyle w:val="Sarakstarindkopa"/>
              <w:numPr>
                <w:ilvl w:val="0"/>
                <w:numId w:val="5"/>
              </w:numPr>
              <w:suppressAutoHyphens/>
              <w:contextualSpacing w:val="0"/>
              <w:rPr>
                <w:rFonts w:ascii="Times New Roman" w:hAnsi="Times New Roman" w:cs="Times New Roman"/>
                <w:lang w:val="lv-LV"/>
              </w:rPr>
            </w:pPr>
            <w:r w:rsidRPr="00E56504">
              <w:rPr>
                <w:rFonts w:ascii="Times New Roman" w:hAnsi="Times New Roman" w:cs="Times New Roman"/>
                <w:lang w:val="lv-LV"/>
              </w:rPr>
              <w:t>Dalība starptautiskajos pārrobežu projektos „</w:t>
            </w:r>
            <w:proofErr w:type="spellStart"/>
            <w:r w:rsidRPr="00E56504">
              <w:rPr>
                <w:rFonts w:ascii="Times New Roman" w:hAnsi="Times New Roman" w:cs="Times New Roman"/>
                <w:lang w:val="lv-LV"/>
              </w:rPr>
              <w:t>Interreg</w:t>
            </w:r>
            <w:proofErr w:type="spellEnd"/>
            <w:r w:rsidRPr="00E56504">
              <w:rPr>
                <w:rFonts w:ascii="Times New Roman" w:hAnsi="Times New Roman" w:cs="Times New Roman"/>
                <w:lang w:val="lv-LV"/>
              </w:rPr>
              <w:t>”, „Erasmus+”, konkursos „</w:t>
            </w:r>
            <w:proofErr w:type="spellStart"/>
            <w:r w:rsidRPr="00E56504">
              <w:rPr>
                <w:rFonts w:ascii="Times New Roman" w:hAnsi="Times New Roman" w:cs="Times New Roman"/>
                <w:lang w:val="lv-LV"/>
              </w:rPr>
              <w:t>Skills</w:t>
            </w:r>
            <w:proofErr w:type="spellEnd"/>
            <w:r w:rsidRPr="00E56504">
              <w:rPr>
                <w:rFonts w:ascii="Times New Roman" w:hAnsi="Times New Roman" w:cs="Times New Roman"/>
                <w:lang w:val="lv-LV"/>
              </w:rPr>
              <w:t xml:space="preserve">”, „Radi, rādi, raidi”, </w:t>
            </w:r>
          </w:p>
          <w:p w:rsidR="00A81618" w:rsidRPr="00E56504" w:rsidRDefault="00A81618" w:rsidP="00A81618">
            <w:pPr>
              <w:pStyle w:val="Sarakstarindkopa"/>
              <w:numPr>
                <w:ilvl w:val="0"/>
                <w:numId w:val="5"/>
              </w:numPr>
              <w:suppressAutoHyphens/>
              <w:contextualSpacing w:val="0"/>
              <w:rPr>
                <w:rFonts w:ascii="Times New Roman" w:hAnsi="Times New Roman" w:cs="Times New Roman"/>
                <w:lang w:val="lv-LV"/>
              </w:rPr>
            </w:pPr>
            <w:r w:rsidRPr="00E56504">
              <w:rPr>
                <w:rFonts w:ascii="Times New Roman" w:hAnsi="Times New Roman" w:cs="Times New Roman"/>
                <w:lang w:val="lv-LV"/>
              </w:rPr>
              <w:lastRenderedPageBreak/>
              <w:t>Noorganizētas darba vidē balstītas mācību prakses, notiek sadarbība ar „Velku biedrība”, SIA „</w:t>
            </w:r>
            <w:proofErr w:type="spellStart"/>
            <w:r w:rsidRPr="00E56504">
              <w:rPr>
                <w:rFonts w:ascii="Times New Roman" w:hAnsi="Times New Roman" w:cs="Times New Roman"/>
                <w:lang w:val="lv-LV"/>
              </w:rPr>
              <w:t>Burdas</w:t>
            </w:r>
            <w:proofErr w:type="spellEnd"/>
            <w:r w:rsidRPr="00E56504">
              <w:rPr>
                <w:rFonts w:ascii="Times New Roman" w:hAnsi="Times New Roman" w:cs="Times New Roman"/>
                <w:lang w:val="lv-LV"/>
              </w:rPr>
              <w:t xml:space="preserve"> salons” un uzņēmējiem. </w:t>
            </w:r>
          </w:p>
          <w:p w:rsidR="00A81618" w:rsidRPr="00E56504" w:rsidRDefault="00A81618" w:rsidP="00A81618">
            <w:pPr>
              <w:pStyle w:val="Sarakstarindkopa"/>
              <w:numPr>
                <w:ilvl w:val="0"/>
                <w:numId w:val="5"/>
              </w:numPr>
              <w:suppressAutoHyphens/>
              <w:contextualSpacing w:val="0"/>
              <w:rPr>
                <w:rFonts w:ascii="Times New Roman" w:hAnsi="Times New Roman" w:cs="Times New Roman"/>
                <w:lang w:val="lv-LV"/>
              </w:rPr>
            </w:pPr>
            <w:r w:rsidRPr="00E56504">
              <w:rPr>
                <w:rFonts w:ascii="Times New Roman" w:hAnsi="Times New Roman" w:cs="Times New Roman"/>
                <w:lang w:val="lv-LV"/>
              </w:rPr>
              <w:t xml:space="preserve">Pieaugušie ir uzsākuši mācības divās arodizglītības programmās. </w:t>
            </w:r>
          </w:p>
          <w:p w:rsidR="00A81618" w:rsidRPr="00E56504" w:rsidRDefault="00A81618" w:rsidP="00A81618">
            <w:pPr>
              <w:pStyle w:val="Sarakstarindkopa"/>
              <w:numPr>
                <w:ilvl w:val="0"/>
                <w:numId w:val="5"/>
              </w:numPr>
              <w:suppressAutoHyphens/>
              <w:contextualSpacing w:val="0"/>
              <w:rPr>
                <w:rFonts w:ascii="Times New Roman" w:hAnsi="Times New Roman" w:cs="Times New Roman"/>
                <w:lang w:val="lv-LV"/>
              </w:rPr>
            </w:pPr>
            <w:r w:rsidRPr="00E56504">
              <w:rPr>
                <w:rFonts w:ascii="Times New Roman" w:hAnsi="Times New Roman" w:cs="Times New Roman"/>
                <w:lang w:val="lv-LV"/>
              </w:rPr>
              <w:t xml:space="preserve">Realizētas </w:t>
            </w:r>
            <w:proofErr w:type="spellStart"/>
            <w:r w:rsidRPr="00E56504">
              <w:rPr>
                <w:rFonts w:ascii="Times New Roman" w:hAnsi="Times New Roman" w:cs="Times New Roman"/>
                <w:lang w:val="lv-LV"/>
              </w:rPr>
              <w:t>8.4.1.projekta</w:t>
            </w:r>
            <w:proofErr w:type="spellEnd"/>
            <w:r w:rsidRPr="00E56504">
              <w:rPr>
                <w:rFonts w:ascii="Times New Roman" w:hAnsi="Times New Roman" w:cs="Times New Roman"/>
                <w:lang w:val="lv-LV"/>
              </w:rPr>
              <w:t xml:space="preserve"> ietvaros neformālās izglītības programmas. </w:t>
            </w:r>
          </w:p>
        </w:tc>
      </w:tr>
    </w:tbl>
    <w:p w:rsidR="00A81618" w:rsidRPr="00E56504" w:rsidRDefault="00A81618" w:rsidP="00A81618">
      <w:pPr>
        <w:jc w:val="center"/>
        <w:rPr>
          <w:rFonts w:ascii="Times New Roman" w:hAnsi="Times New Roman" w:cs="Times New Roman"/>
          <w:b/>
          <w:bCs/>
          <w:iCs/>
          <w:sz w:val="24"/>
          <w:szCs w:val="36"/>
          <w:lang w:val="lv-LV"/>
        </w:rPr>
      </w:pPr>
    </w:p>
    <w:p w:rsidR="00A81618" w:rsidRPr="00E56504" w:rsidRDefault="00A81618" w:rsidP="00A81618">
      <w:pPr>
        <w:pStyle w:val="Sarakstarindkopa"/>
        <w:ind w:left="0"/>
        <w:jc w:val="center"/>
        <w:rPr>
          <w:rFonts w:ascii="Times New Roman" w:hAnsi="Times New Roman" w:cs="Times New Roman"/>
          <w:i/>
          <w:iCs/>
          <w:lang w:val="lv-LV"/>
        </w:rPr>
      </w:pPr>
    </w:p>
    <w:tbl>
      <w:tblPr>
        <w:tblW w:w="14176" w:type="dxa"/>
        <w:tblInd w:w="-176" w:type="dxa"/>
        <w:tblLayout w:type="fixed"/>
        <w:tblLook w:val="0000"/>
      </w:tblPr>
      <w:tblGrid>
        <w:gridCol w:w="4491"/>
        <w:gridCol w:w="2550"/>
        <w:gridCol w:w="2315"/>
        <w:gridCol w:w="2268"/>
        <w:gridCol w:w="2552"/>
      </w:tblGrid>
      <w:tr w:rsidR="00A81618" w:rsidRPr="00E56504" w:rsidTr="002369AB">
        <w:trPr>
          <w:trHeight w:val="733"/>
        </w:trPr>
        <w:tc>
          <w:tcPr>
            <w:tcW w:w="4491"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
                <w:bCs/>
                <w:sz w:val="32"/>
                <w:szCs w:val="32"/>
                <w:lang w:val="lv-LV"/>
              </w:rPr>
            </w:pPr>
            <w:r w:rsidRPr="00E56504">
              <w:rPr>
                <w:rFonts w:ascii="Times New Roman" w:hAnsi="Times New Roman" w:cs="Times New Roman"/>
                <w:b/>
                <w:bCs/>
                <w:sz w:val="32"/>
                <w:szCs w:val="32"/>
                <w:lang w:val="lv-LV"/>
              </w:rPr>
              <w:t>DARBĪBAS</w:t>
            </w:r>
          </w:p>
        </w:tc>
        <w:tc>
          <w:tcPr>
            <w:tcW w:w="2550"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
                <w:bCs/>
                <w:sz w:val="32"/>
                <w:szCs w:val="32"/>
                <w:lang w:val="lv-LV"/>
              </w:rPr>
            </w:pPr>
            <w:r w:rsidRPr="00E56504">
              <w:rPr>
                <w:rFonts w:ascii="Times New Roman" w:hAnsi="Times New Roman" w:cs="Times New Roman"/>
                <w:b/>
                <w:bCs/>
                <w:sz w:val="32"/>
                <w:szCs w:val="32"/>
                <w:lang w:val="lv-LV"/>
              </w:rPr>
              <w:t>ATBILDĪGAIS</w:t>
            </w:r>
          </w:p>
        </w:tc>
        <w:tc>
          <w:tcPr>
            <w:tcW w:w="231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
                <w:bCs/>
                <w:sz w:val="32"/>
                <w:szCs w:val="32"/>
                <w:lang w:val="lv-LV"/>
              </w:rPr>
            </w:pPr>
            <w:r w:rsidRPr="00E56504">
              <w:rPr>
                <w:rFonts w:ascii="Times New Roman" w:hAnsi="Times New Roman" w:cs="Times New Roman"/>
                <w:b/>
                <w:bCs/>
                <w:sz w:val="32"/>
                <w:szCs w:val="32"/>
                <w:lang w:val="lv-LV"/>
              </w:rPr>
              <w:t>LAIKS</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sz w:val="28"/>
                <w:szCs w:val="28"/>
                <w:lang w:val="lv-LV"/>
              </w:rPr>
            </w:pPr>
            <w:r w:rsidRPr="00E56504">
              <w:rPr>
                <w:rFonts w:ascii="Times New Roman" w:hAnsi="Times New Roman" w:cs="Times New Roman"/>
                <w:b/>
                <w:bCs/>
                <w:sz w:val="32"/>
                <w:szCs w:val="32"/>
                <w:lang w:val="lv-LV"/>
              </w:rPr>
              <w:t>RESURSI</w:t>
            </w: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
                <w:bCs/>
                <w:sz w:val="32"/>
                <w:szCs w:val="32"/>
                <w:lang w:val="lv-LV"/>
              </w:rPr>
            </w:pPr>
            <w:r w:rsidRPr="00E56504">
              <w:rPr>
                <w:rFonts w:ascii="Times New Roman" w:hAnsi="Times New Roman" w:cs="Times New Roman"/>
                <w:b/>
                <w:bCs/>
                <w:sz w:val="32"/>
                <w:szCs w:val="32"/>
                <w:lang w:val="lv-LV"/>
              </w:rPr>
              <w:t>IZVĒRTĒJUMS</w:t>
            </w:r>
          </w:p>
        </w:tc>
      </w:tr>
      <w:tr w:rsidR="00A81618" w:rsidRPr="00E56504" w:rsidTr="002369AB">
        <w:trPr>
          <w:trHeight w:val="733"/>
        </w:trPr>
        <w:tc>
          <w:tcPr>
            <w:tcW w:w="4491"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Pilnveidot pedagogu sadarbību un profesionalitāti</w:t>
            </w:r>
          </w:p>
        </w:tc>
        <w:tc>
          <w:tcPr>
            <w:tcW w:w="2550"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A.Krēmane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Dir.v.prof.izgl</w:t>
            </w:r>
            <w:proofErr w:type="spellEnd"/>
            <w:r w:rsidRPr="00E56504">
              <w:rPr>
                <w:rFonts w:ascii="Times New Roman" w:hAnsi="Times New Roman" w:cs="Times New Roman"/>
                <w:iCs/>
                <w:lang w:val="lv-LV"/>
              </w:rPr>
              <w:t>.</w:t>
            </w:r>
          </w:p>
        </w:tc>
        <w:tc>
          <w:tcPr>
            <w:tcW w:w="2315" w:type="dxa"/>
            <w:tcBorders>
              <w:top w:val="single" w:sz="4" w:space="0" w:color="000000"/>
              <w:left w:val="single" w:sz="4" w:space="0" w:color="000000"/>
              <w:bottom w:val="single" w:sz="4" w:space="0" w:color="000000"/>
              <w:right w:val="single" w:sz="4" w:space="0" w:color="000000"/>
            </w:tcBorders>
            <w:vAlign w:val="center"/>
          </w:tcPr>
          <w:p w:rsidR="00A81618" w:rsidRPr="00A81618" w:rsidRDefault="00A81618" w:rsidP="00A81618">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ES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491"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Uzsākt īstenot un akreditēt profesionālās izglītības programmu „</w:t>
            </w:r>
            <w:proofErr w:type="spellStart"/>
            <w:r w:rsidRPr="00E56504">
              <w:rPr>
                <w:rFonts w:ascii="Times New Roman" w:hAnsi="Times New Roman" w:cs="Times New Roman"/>
                <w:lang w:val="lv-LV"/>
              </w:rPr>
              <w:t>Komerczinības</w:t>
            </w:r>
            <w:proofErr w:type="spellEnd"/>
            <w:r w:rsidRPr="00E56504">
              <w:rPr>
                <w:rFonts w:ascii="Times New Roman" w:hAnsi="Times New Roman" w:cs="Times New Roman"/>
                <w:lang w:val="lv-LV"/>
              </w:rPr>
              <w:t>”.</w:t>
            </w:r>
          </w:p>
        </w:tc>
        <w:tc>
          <w:tcPr>
            <w:tcW w:w="2550"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A.Krēmane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Dir.v.prof.izgl</w:t>
            </w:r>
            <w:proofErr w:type="spellEnd"/>
            <w:r w:rsidRPr="00E56504">
              <w:rPr>
                <w:rFonts w:ascii="Times New Roman" w:hAnsi="Times New Roman" w:cs="Times New Roman"/>
                <w:iCs/>
                <w:lang w:val="lv-LV"/>
              </w:rPr>
              <w:t>.</w:t>
            </w:r>
          </w:p>
        </w:tc>
        <w:tc>
          <w:tcPr>
            <w:tcW w:w="231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Aprīlis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Maijs,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Jūnijs,</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491"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 xml:space="preserve">Licencēt arodizglītības programmu „Būvdarbi”, kvalifikācija apdares darbu strādnieks, „Skaistumkopšana”, kvalifikācija </w:t>
            </w:r>
            <w:proofErr w:type="spellStart"/>
            <w:r w:rsidRPr="00E56504">
              <w:rPr>
                <w:rFonts w:ascii="Times New Roman" w:hAnsi="Times New Roman" w:cs="Times New Roman"/>
                <w:lang w:val="lv-LV"/>
              </w:rPr>
              <w:t>vizāžists</w:t>
            </w:r>
            <w:proofErr w:type="spellEnd"/>
            <w:r w:rsidRPr="00E56504">
              <w:rPr>
                <w:rFonts w:ascii="Times New Roman" w:hAnsi="Times New Roman" w:cs="Times New Roman"/>
                <w:lang w:val="lv-LV"/>
              </w:rPr>
              <w:t>.</w:t>
            </w:r>
          </w:p>
        </w:tc>
        <w:tc>
          <w:tcPr>
            <w:tcW w:w="2550"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A.Krēmane</w:t>
            </w:r>
            <w:proofErr w:type="spellEnd"/>
          </w:p>
          <w:p w:rsidR="00A81618" w:rsidRPr="00E56504" w:rsidRDefault="00A81618" w:rsidP="002369AB">
            <w:pPr>
              <w:ind w:left="34"/>
              <w:jc w:val="center"/>
              <w:rPr>
                <w:rFonts w:ascii="Times New Roman" w:hAnsi="Times New Roman" w:cs="Times New Roman"/>
                <w:iCs/>
                <w:lang w:val="lv-LV"/>
              </w:rPr>
            </w:pPr>
            <w:r w:rsidRPr="00E56504">
              <w:rPr>
                <w:rFonts w:ascii="Times New Roman" w:hAnsi="Times New Roman" w:cs="Times New Roman"/>
                <w:iCs/>
                <w:lang w:val="lv-LV"/>
              </w:rPr>
              <w:t>MK vadītāji</w:t>
            </w:r>
          </w:p>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Dir.v.prof.izgl</w:t>
            </w:r>
            <w:proofErr w:type="spellEnd"/>
            <w:r w:rsidRPr="00E56504">
              <w:rPr>
                <w:rFonts w:ascii="Times New Roman" w:hAnsi="Times New Roman" w:cs="Times New Roman"/>
                <w:iCs/>
                <w:lang w:val="lv-LV"/>
              </w:rPr>
              <w:t>.</w:t>
            </w:r>
          </w:p>
        </w:tc>
        <w:tc>
          <w:tcPr>
            <w:tcW w:w="231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Mācību gada laikā</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491"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Veicināt pedagogu pieredzes pārnesi.</w:t>
            </w:r>
          </w:p>
        </w:tc>
        <w:tc>
          <w:tcPr>
            <w:tcW w:w="2550"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A.Krēmane</w:t>
            </w:r>
            <w:proofErr w:type="spellEnd"/>
          </w:p>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B.Urtāne</w:t>
            </w:r>
            <w:proofErr w:type="spellEnd"/>
          </w:p>
        </w:tc>
        <w:tc>
          <w:tcPr>
            <w:tcW w:w="231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ES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491"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Organizēt nometni izglītojamajiem.</w:t>
            </w:r>
          </w:p>
        </w:tc>
        <w:tc>
          <w:tcPr>
            <w:tcW w:w="2550"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A.Krēmane</w:t>
            </w:r>
            <w:proofErr w:type="spellEnd"/>
          </w:p>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L.Zujāne</w:t>
            </w:r>
            <w:proofErr w:type="spellEnd"/>
          </w:p>
        </w:tc>
        <w:tc>
          <w:tcPr>
            <w:tcW w:w="231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Aprīlis – augusts</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finansējums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Vecāku līdzfinansējums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491"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Uzlabot izglītojamo motivāciju un mācību kvalitāti.</w:t>
            </w:r>
          </w:p>
        </w:tc>
        <w:tc>
          <w:tcPr>
            <w:tcW w:w="2550"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A.Krēmane</w:t>
            </w:r>
            <w:proofErr w:type="spellEnd"/>
          </w:p>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M.Laicāne</w:t>
            </w:r>
            <w:proofErr w:type="spellEnd"/>
          </w:p>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Dir.v.prof.izgl</w:t>
            </w:r>
            <w:proofErr w:type="spellEnd"/>
            <w:r w:rsidRPr="00E56504">
              <w:rPr>
                <w:rFonts w:ascii="Times New Roman" w:hAnsi="Times New Roman" w:cs="Times New Roman"/>
                <w:iCs/>
                <w:lang w:val="lv-LV"/>
              </w:rPr>
              <w:t>.</w:t>
            </w:r>
          </w:p>
        </w:tc>
        <w:tc>
          <w:tcPr>
            <w:tcW w:w="231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Projekts „Pumpurs”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491"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Veicināt profesionālās izglītības prestižu.</w:t>
            </w:r>
          </w:p>
        </w:tc>
        <w:tc>
          <w:tcPr>
            <w:tcW w:w="2550"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L.Zujāne</w:t>
            </w:r>
            <w:proofErr w:type="spellEnd"/>
          </w:p>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Dir.v.prof.izgl</w:t>
            </w:r>
            <w:proofErr w:type="spellEnd"/>
            <w:r w:rsidRPr="00E56504">
              <w:rPr>
                <w:rFonts w:ascii="Times New Roman" w:hAnsi="Times New Roman" w:cs="Times New Roman"/>
                <w:iCs/>
                <w:lang w:val="lv-LV"/>
              </w:rPr>
              <w:t>.</w:t>
            </w:r>
          </w:p>
        </w:tc>
        <w:tc>
          <w:tcPr>
            <w:tcW w:w="231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Plānotās finanses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ES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80"/>
        </w:trPr>
        <w:tc>
          <w:tcPr>
            <w:tcW w:w="4491"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Pilnveidot sadarbību ar valsts institūcijām.</w:t>
            </w:r>
          </w:p>
        </w:tc>
        <w:tc>
          <w:tcPr>
            <w:tcW w:w="2550"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A.Krēmane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Dir.v.prof.izgl</w:t>
            </w:r>
            <w:proofErr w:type="spellEnd"/>
            <w:r w:rsidRPr="00E56504">
              <w:rPr>
                <w:rFonts w:ascii="Times New Roman" w:hAnsi="Times New Roman" w:cs="Times New Roman"/>
                <w:iCs/>
                <w:lang w:val="lv-LV"/>
              </w:rPr>
              <w:t>.</w:t>
            </w:r>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L.Zujāne</w:t>
            </w:r>
            <w:proofErr w:type="spellEnd"/>
          </w:p>
        </w:tc>
        <w:tc>
          <w:tcPr>
            <w:tcW w:w="231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tabs>
                <w:tab w:val="left" w:pos="210"/>
              </w:tabs>
              <w:jc w:val="center"/>
              <w:rPr>
                <w:rFonts w:ascii="Times New Roman" w:hAnsi="Times New Roman" w:cs="Times New Roman"/>
                <w:iCs/>
                <w:lang w:val="lv-LV"/>
              </w:rPr>
            </w:pPr>
            <w:r w:rsidRPr="00E56504">
              <w:rPr>
                <w:rFonts w:ascii="Times New Roman" w:hAnsi="Times New Roman" w:cs="Times New Roman"/>
                <w:iCs/>
                <w:lang w:val="lv-LV"/>
              </w:rPr>
              <w:t>Pašvaldības finanses</w:t>
            </w:r>
          </w:p>
          <w:p w:rsidR="00A81618" w:rsidRPr="00E56504" w:rsidRDefault="00A81618" w:rsidP="002369AB">
            <w:pPr>
              <w:tabs>
                <w:tab w:val="left" w:pos="210"/>
              </w:tabs>
              <w:jc w:val="center"/>
              <w:rPr>
                <w:rFonts w:ascii="Times New Roman" w:hAnsi="Times New Roman" w:cs="Times New Roman"/>
                <w:iCs/>
                <w:lang w:val="lv-LV"/>
              </w:rPr>
            </w:pPr>
            <w:r w:rsidRPr="00E56504">
              <w:rPr>
                <w:rFonts w:ascii="Times New Roman" w:hAnsi="Times New Roman" w:cs="Times New Roman"/>
                <w:iCs/>
                <w:lang w:val="lv-LV"/>
              </w:rPr>
              <w:t>Valsts finanses</w:t>
            </w:r>
          </w:p>
          <w:p w:rsidR="00A81618" w:rsidRPr="00E56504" w:rsidRDefault="00A81618" w:rsidP="002369AB">
            <w:pPr>
              <w:tabs>
                <w:tab w:val="left" w:pos="210"/>
              </w:tabs>
              <w:jc w:val="center"/>
              <w:rPr>
                <w:rFonts w:ascii="Times New Roman" w:hAnsi="Times New Roman" w:cs="Times New Roman"/>
                <w:iCs/>
                <w:lang w:val="lv-LV"/>
              </w:rPr>
            </w:pPr>
            <w:r w:rsidRPr="00E56504">
              <w:rPr>
                <w:rFonts w:ascii="Times New Roman" w:hAnsi="Times New Roman" w:cs="Times New Roman"/>
                <w:iCs/>
                <w:lang w:val="lv-LV"/>
              </w:rPr>
              <w:t>Mecenātu finansējums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491"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lastRenderedPageBreak/>
              <w:t>Modernizēt izglītības iestādes vidi.</w:t>
            </w:r>
          </w:p>
        </w:tc>
        <w:tc>
          <w:tcPr>
            <w:tcW w:w="2550"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Dir.v.prof.izgl</w:t>
            </w:r>
            <w:proofErr w:type="spellEnd"/>
            <w:r w:rsidRPr="00E56504">
              <w:rPr>
                <w:rFonts w:ascii="Times New Roman" w:hAnsi="Times New Roman" w:cs="Times New Roman"/>
                <w:iCs/>
                <w:lang w:val="lv-LV"/>
              </w:rPr>
              <w:t>.</w:t>
            </w:r>
          </w:p>
        </w:tc>
        <w:tc>
          <w:tcPr>
            <w:tcW w:w="231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Pašvaldības finanses</w:t>
            </w:r>
          </w:p>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ES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lang w:val="lv-LV"/>
              </w:rPr>
            </w:pPr>
          </w:p>
        </w:tc>
      </w:tr>
      <w:tr w:rsidR="00A81618" w:rsidRPr="00E56504" w:rsidTr="002369AB">
        <w:trPr>
          <w:trHeight w:val="733"/>
        </w:trPr>
        <w:tc>
          <w:tcPr>
            <w:tcW w:w="4491"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Pilnveidot materiāli tehnisko bāzi.</w:t>
            </w:r>
          </w:p>
        </w:tc>
        <w:tc>
          <w:tcPr>
            <w:tcW w:w="2550"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tc>
        <w:tc>
          <w:tcPr>
            <w:tcW w:w="231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Pašvaldības finanses</w:t>
            </w:r>
          </w:p>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ES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lang w:val="lv-LV"/>
              </w:rPr>
            </w:pPr>
          </w:p>
        </w:tc>
      </w:tr>
      <w:tr w:rsidR="00A81618" w:rsidRPr="00E56504" w:rsidTr="002369AB">
        <w:trPr>
          <w:trHeight w:val="733"/>
        </w:trPr>
        <w:tc>
          <w:tcPr>
            <w:tcW w:w="4491"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Iestāties un darboties Profesionālās izglītības asociācijā.</w:t>
            </w:r>
          </w:p>
        </w:tc>
        <w:tc>
          <w:tcPr>
            <w:tcW w:w="2550"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tc>
        <w:tc>
          <w:tcPr>
            <w:tcW w:w="231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Pašvaldības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lang w:val="lv-LV"/>
              </w:rPr>
            </w:pPr>
          </w:p>
        </w:tc>
      </w:tr>
      <w:tr w:rsidR="00A81618" w:rsidRPr="00E56504" w:rsidTr="002369AB">
        <w:trPr>
          <w:trHeight w:val="733"/>
        </w:trPr>
        <w:tc>
          <w:tcPr>
            <w:tcW w:w="4491"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Piedalīties profesionālajos konkursos, izstādēs un ES projektos.</w:t>
            </w:r>
          </w:p>
        </w:tc>
        <w:tc>
          <w:tcPr>
            <w:tcW w:w="2550"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L.Zujāne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Dir.v.prof.izgl</w:t>
            </w:r>
            <w:proofErr w:type="spellEnd"/>
            <w:r w:rsidRPr="00E56504">
              <w:rPr>
                <w:rFonts w:ascii="Times New Roman" w:hAnsi="Times New Roman" w:cs="Times New Roman"/>
                <w:iCs/>
                <w:lang w:val="lv-LV"/>
              </w:rPr>
              <w:t>.</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Visi pedagogi</w:t>
            </w:r>
          </w:p>
        </w:tc>
        <w:tc>
          <w:tcPr>
            <w:tcW w:w="231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Pašvaldības finanses</w:t>
            </w:r>
          </w:p>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ES finanses</w:t>
            </w:r>
          </w:p>
          <w:p w:rsidR="00A81618" w:rsidRPr="00E56504" w:rsidRDefault="00A81618" w:rsidP="002369AB">
            <w:pPr>
              <w:jc w:val="center"/>
              <w:rPr>
                <w:rFonts w:ascii="Times New Roman" w:hAnsi="Times New Roman" w:cs="Times New Roman"/>
                <w:lang w:val="lv-LV"/>
              </w:rPr>
            </w:pP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lang w:val="lv-LV"/>
              </w:rPr>
            </w:pPr>
          </w:p>
        </w:tc>
      </w:tr>
      <w:tr w:rsidR="00A81618" w:rsidRPr="00E56504" w:rsidTr="002369AB">
        <w:trPr>
          <w:trHeight w:val="733"/>
        </w:trPr>
        <w:tc>
          <w:tcPr>
            <w:tcW w:w="4491"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Turpināt sadarbību ar uzņēmējiem un mecenātiem.</w:t>
            </w:r>
          </w:p>
        </w:tc>
        <w:tc>
          <w:tcPr>
            <w:tcW w:w="2550"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M.Laicāne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Dir.v.prof.izgl</w:t>
            </w:r>
            <w:proofErr w:type="spellEnd"/>
            <w:r w:rsidRPr="00E56504">
              <w:rPr>
                <w:rFonts w:ascii="Times New Roman" w:hAnsi="Times New Roman" w:cs="Times New Roman"/>
                <w:iCs/>
                <w:lang w:val="lv-LV"/>
              </w:rPr>
              <w:t>.</w:t>
            </w:r>
          </w:p>
        </w:tc>
        <w:tc>
          <w:tcPr>
            <w:tcW w:w="231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Pašvaldības finanses</w:t>
            </w:r>
          </w:p>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izglītojamie</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lang w:val="lv-LV"/>
              </w:rPr>
            </w:pPr>
          </w:p>
        </w:tc>
      </w:tr>
      <w:tr w:rsidR="00A81618" w:rsidRPr="00E56504" w:rsidTr="002369AB">
        <w:trPr>
          <w:trHeight w:val="733"/>
        </w:trPr>
        <w:tc>
          <w:tcPr>
            <w:tcW w:w="4491"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Iesaistīt pieaugušos arodizglītības apguvē.</w:t>
            </w:r>
          </w:p>
        </w:tc>
        <w:tc>
          <w:tcPr>
            <w:tcW w:w="2550"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A.Krēmane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Dir.v.prof.izgl</w:t>
            </w:r>
            <w:proofErr w:type="spellEnd"/>
            <w:r w:rsidRPr="00E56504">
              <w:rPr>
                <w:rFonts w:ascii="Times New Roman" w:hAnsi="Times New Roman" w:cs="Times New Roman"/>
                <w:iCs/>
                <w:lang w:val="lv-LV"/>
              </w:rPr>
              <w:t>.</w:t>
            </w:r>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B.Kindzule</w:t>
            </w:r>
            <w:proofErr w:type="spellEnd"/>
          </w:p>
        </w:tc>
        <w:tc>
          <w:tcPr>
            <w:tcW w:w="231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color w:val="FF0000"/>
                <w:lang w:val="lv-LV"/>
              </w:rPr>
            </w:pPr>
            <w:r w:rsidRPr="00E56504">
              <w:rPr>
                <w:rFonts w:ascii="Times New Roman" w:hAnsi="Times New Roman" w:cs="Times New Roman"/>
                <w:iCs/>
                <w:lang w:val="lv-LV"/>
              </w:rPr>
              <w:t>Pašvaldības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
                <w:iCs/>
                <w:color w:val="FF0000"/>
                <w:lang w:val="lv-LV"/>
              </w:rPr>
            </w:pPr>
          </w:p>
          <w:p w:rsidR="00A81618" w:rsidRPr="00E56504" w:rsidRDefault="00A81618" w:rsidP="002369AB">
            <w:pPr>
              <w:rPr>
                <w:rFonts w:ascii="Times New Roman" w:hAnsi="Times New Roman" w:cs="Times New Roman"/>
                <w:lang w:val="lv-LV"/>
              </w:rPr>
            </w:pPr>
          </w:p>
          <w:p w:rsidR="00A81618" w:rsidRPr="00E56504" w:rsidRDefault="00A81618" w:rsidP="002369AB">
            <w:pPr>
              <w:rPr>
                <w:rFonts w:ascii="Times New Roman" w:hAnsi="Times New Roman" w:cs="Times New Roman"/>
                <w:i/>
                <w:iCs/>
                <w:color w:val="FF0000"/>
                <w:lang w:val="lv-LV"/>
              </w:rPr>
            </w:pPr>
          </w:p>
          <w:p w:rsidR="00A81618" w:rsidRPr="00E56504" w:rsidRDefault="00A81618" w:rsidP="002369AB">
            <w:pPr>
              <w:ind w:firstLine="720"/>
              <w:rPr>
                <w:rFonts w:ascii="Times New Roman" w:hAnsi="Times New Roman" w:cs="Times New Roman"/>
                <w:lang w:val="lv-LV"/>
              </w:rPr>
            </w:pPr>
          </w:p>
        </w:tc>
      </w:tr>
      <w:tr w:rsidR="00A81618" w:rsidRPr="00E56504" w:rsidTr="002369AB">
        <w:trPr>
          <w:trHeight w:val="733"/>
        </w:trPr>
        <w:tc>
          <w:tcPr>
            <w:tcW w:w="4491"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Pilnveidot neformālās izglītības programmas un ieviest jaunas.</w:t>
            </w:r>
          </w:p>
        </w:tc>
        <w:tc>
          <w:tcPr>
            <w:tcW w:w="2550"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B.Kindzule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Dir.v.prof.izgl</w:t>
            </w:r>
            <w:proofErr w:type="spellEnd"/>
            <w:r w:rsidRPr="00E56504">
              <w:rPr>
                <w:rFonts w:ascii="Times New Roman" w:hAnsi="Times New Roman" w:cs="Times New Roman"/>
                <w:iCs/>
                <w:lang w:val="lv-LV"/>
              </w:rPr>
              <w:t>.</w:t>
            </w:r>
          </w:p>
        </w:tc>
        <w:tc>
          <w:tcPr>
            <w:tcW w:w="231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color w:val="FF0000"/>
                <w:lang w:val="lv-LV"/>
              </w:rPr>
            </w:pPr>
            <w:r w:rsidRPr="00E56504">
              <w:rPr>
                <w:rFonts w:ascii="Times New Roman" w:hAnsi="Times New Roman" w:cs="Times New Roman"/>
                <w:iCs/>
                <w:lang w:val="lv-LV"/>
              </w:rPr>
              <w:t>ES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
                <w:iCs/>
                <w:color w:val="FF0000"/>
                <w:lang w:val="lv-LV"/>
              </w:rPr>
            </w:pPr>
          </w:p>
        </w:tc>
      </w:tr>
    </w:tbl>
    <w:p w:rsidR="00A81618" w:rsidRPr="00E56504" w:rsidRDefault="00A81618" w:rsidP="00A81618">
      <w:pPr>
        <w:pStyle w:val="Sarakstarindkopa"/>
        <w:ind w:left="0"/>
        <w:rPr>
          <w:rFonts w:ascii="Times New Roman" w:hAnsi="Times New Roman" w:cs="Times New Roman"/>
          <w:iCs/>
          <w:lang w:val="lv-LV"/>
        </w:rPr>
      </w:pPr>
    </w:p>
    <w:p w:rsidR="00A81618" w:rsidRPr="00E56504" w:rsidRDefault="00A81618" w:rsidP="00A81618">
      <w:pPr>
        <w:jc w:val="center"/>
        <w:rPr>
          <w:rFonts w:ascii="Times New Roman" w:hAnsi="Times New Roman" w:cs="Times New Roman"/>
          <w:b/>
          <w:bCs/>
          <w:iCs/>
          <w:sz w:val="36"/>
          <w:szCs w:val="36"/>
          <w:lang w:val="lv-LV"/>
        </w:rPr>
      </w:pPr>
      <w:r w:rsidRPr="00E56504">
        <w:rPr>
          <w:rFonts w:ascii="Times New Roman" w:hAnsi="Times New Roman" w:cs="Times New Roman"/>
          <w:b/>
          <w:bCs/>
          <w:iCs/>
          <w:sz w:val="36"/>
          <w:szCs w:val="36"/>
          <w:lang w:val="lv-LV"/>
        </w:rPr>
        <w:t>2019./</w:t>
      </w:r>
      <w:proofErr w:type="spellStart"/>
      <w:r w:rsidRPr="00E56504">
        <w:rPr>
          <w:rFonts w:ascii="Times New Roman" w:hAnsi="Times New Roman" w:cs="Times New Roman"/>
          <w:b/>
          <w:bCs/>
          <w:iCs/>
          <w:sz w:val="36"/>
          <w:szCs w:val="36"/>
          <w:lang w:val="lv-LV"/>
        </w:rPr>
        <w:t>2020.m.g</w:t>
      </w:r>
      <w:proofErr w:type="spellEnd"/>
      <w:r w:rsidRPr="00E56504">
        <w:rPr>
          <w:rFonts w:ascii="Times New Roman" w:hAnsi="Times New Roman" w:cs="Times New Roman"/>
          <w:b/>
          <w:bCs/>
          <w:iCs/>
          <w:sz w:val="36"/>
          <w:szCs w:val="36"/>
          <w:lang w:val="lv-LV"/>
        </w:rPr>
        <w:t>.</w:t>
      </w:r>
    </w:p>
    <w:p w:rsidR="00A81618" w:rsidRPr="00E56504" w:rsidRDefault="00A81618" w:rsidP="00A81618">
      <w:pPr>
        <w:jc w:val="center"/>
        <w:rPr>
          <w:rFonts w:ascii="Times New Roman" w:hAnsi="Times New Roman" w:cs="Times New Roman"/>
          <w:lang w:val="lv-LV"/>
        </w:rPr>
      </w:pPr>
    </w:p>
    <w:tbl>
      <w:tblPr>
        <w:tblW w:w="14176" w:type="dxa"/>
        <w:tblInd w:w="-176" w:type="dxa"/>
        <w:tblLayout w:type="fixed"/>
        <w:tblLook w:val="0000"/>
      </w:tblPr>
      <w:tblGrid>
        <w:gridCol w:w="2978"/>
        <w:gridCol w:w="11198"/>
      </w:tblGrid>
      <w:tr w:rsidR="00A81618" w:rsidRPr="00E56504" w:rsidTr="002369AB">
        <w:trPr>
          <w:trHeight w:val="732"/>
        </w:trPr>
        <w:tc>
          <w:tcPr>
            <w:tcW w:w="297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sz w:val="28"/>
                <w:szCs w:val="28"/>
                <w:lang w:val="lv-LV"/>
              </w:rPr>
            </w:pPr>
            <w:r w:rsidRPr="00E56504">
              <w:rPr>
                <w:rFonts w:ascii="Times New Roman" w:hAnsi="Times New Roman" w:cs="Times New Roman"/>
                <w:b/>
                <w:bCs/>
                <w:sz w:val="32"/>
                <w:szCs w:val="32"/>
                <w:lang w:val="lv-LV"/>
              </w:rPr>
              <w:t>PRIORITĀTE</w:t>
            </w:r>
          </w:p>
        </w:tc>
        <w:tc>
          <w:tcPr>
            <w:tcW w:w="11198" w:type="dxa"/>
            <w:tcBorders>
              <w:top w:val="single" w:sz="4" w:space="0" w:color="000000"/>
              <w:left w:val="single" w:sz="4" w:space="0" w:color="000000"/>
              <w:bottom w:val="single" w:sz="4" w:space="0" w:color="000000"/>
              <w:right w:val="single" w:sz="4" w:space="0" w:color="000000"/>
            </w:tcBorders>
          </w:tcPr>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bCs/>
                <w:lang w:val="lv-LV"/>
              </w:rPr>
              <w:t xml:space="preserve">Akreditēt profesionālās un arodizglītības programmas.  </w:t>
            </w:r>
          </w:p>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bCs/>
                <w:lang w:val="lv-LV"/>
              </w:rPr>
              <w:t>Izpētīt izglītības iestādes stiprās puses, izvēles grozu piedāvājums vidusskolā.</w:t>
            </w:r>
          </w:p>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bCs/>
                <w:lang w:val="lv-LV"/>
              </w:rPr>
              <w:t>Jaunu, profesionālu speciālistu piesaiste izglītības iestādei.</w:t>
            </w:r>
          </w:p>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bCs/>
                <w:lang w:val="lv-LV"/>
              </w:rPr>
              <w:t>Piedalīties Latvijas skolēnu dziesmu un deju svētkos.</w:t>
            </w:r>
          </w:p>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bCs/>
                <w:lang w:val="lv-LV"/>
              </w:rPr>
              <w:t xml:space="preserve">Iegādāties/sašūt deju kolektīvam „Kastanis” tautu tērpus. </w:t>
            </w:r>
          </w:p>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bCs/>
                <w:szCs w:val="28"/>
                <w:lang w:val="lv-LV"/>
              </w:rPr>
              <w:t>Veikt monitoringu par absolventu gaitām.</w:t>
            </w:r>
          </w:p>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bCs/>
                <w:szCs w:val="28"/>
                <w:lang w:val="lv-LV"/>
              </w:rPr>
              <w:t>Stiprināt sadarbību ar esošajiem sadarbības partneriem un meklēt, piesaistīt jaunus sadarbības partnerus Latvijā un ārpus Latvijas robežām.</w:t>
            </w:r>
          </w:p>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bCs/>
                <w:szCs w:val="28"/>
                <w:lang w:val="lv-LV"/>
              </w:rPr>
              <w:t>Uzsākt darba vidē balstītu apmācību.</w:t>
            </w:r>
          </w:p>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bCs/>
                <w:szCs w:val="28"/>
                <w:lang w:val="lv-LV"/>
              </w:rPr>
              <w:t>Izstrādāt modulārās apmācību programmas.</w:t>
            </w:r>
          </w:p>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bCs/>
                <w:szCs w:val="28"/>
                <w:lang w:val="lv-LV"/>
              </w:rPr>
              <w:t>Aprīkot ar modernām IT angļu valodas kabinetu un datorklasi.</w:t>
            </w:r>
          </w:p>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bCs/>
                <w:szCs w:val="28"/>
                <w:lang w:val="lv-LV"/>
              </w:rPr>
              <w:t>Sadarbības veicināšana un nostiprināšana ar izglītojamo vecākiem.</w:t>
            </w:r>
          </w:p>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iCs/>
                <w:lang w:val="lv-LV"/>
              </w:rPr>
              <w:t xml:space="preserve"> Iesaistīties ESF projektos „Atbalsts bezdarbnieku izglītībai”. „Publiskās pārvaldes informācijas komunikācijas </w:t>
            </w:r>
            <w:r w:rsidRPr="00E56504">
              <w:rPr>
                <w:rFonts w:ascii="Times New Roman" w:hAnsi="Times New Roman" w:cs="Times New Roman"/>
                <w:iCs/>
                <w:lang w:val="lv-LV"/>
              </w:rPr>
              <w:lastRenderedPageBreak/>
              <w:t>tehnoloģiju arhitektūras pārvaldības sistēma” u.c.</w:t>
            </w:r>
          </w:p>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bCs/>
                <w:lang w:val="lv-LV"/>
              </w:rPr>
              <w:t xml:space="preserve">Aktivizēt sadarbību ar citiem pieaugušo izglītības un kompetenču centriem. </w:t>
            </w:r>
          </w:p>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bCs/>
                <w:lang w:val="lv-LV"/>
              </w:rPr>
              <w:t xml:space="preserve">Atjaunot un uzlabot datorklases un datortīklus pieaugušo izglītības programmu apguvei Muižas ēkā. </w:t>
            </w:r>
          </w:p>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bCs/>
                <w:lang w:val="lv-LV"/>
              </w:rPr>
              <w:t xml:space="preserve">Iekārtot ārējo videonovērošanu muižas ēkā. </w:t>
            </w:r>
          </w:p>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bCs/>
                <w:lang w:val="lv-LV"/>
              </w:rPr>
              <w:t>Popularizēt izglītības iestādes tēlu, piesaistot izglītojamos – Forums.</w:t>
            </w:r>
          </w:p>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bCs/>
                <w:lang w:val="lv-LV"/>
              </w:rPr>
              <w:t>Jaunā korpusa mācību kabinetu kosmētiskais remonts.</w:t>
            </w:r>
          </w:p>
          <w:p w:rsidR="00A81618" w:rsidRPr="00E56504" w:rsidRDefault="00A81618" w:rsidP="00A81618">
            <w:pPr>
              <w:pStyle w:val="Sarakstarindkopa"/>
              <w:numPr>
                <w:ilvl w:val="0"/>
                <w:numId w:val="3"/>
              </w:numPr>
              <w:suppressAutoHyphens/>
              <w:contextualSpacing w:val="0"/>
              <w:rPr>
                <w:rFonts w:ascii="Times New Roman" w:hAnsi="Times New Roman" w:cs="Times New Roman"/>
                <w:bCs/>
                <w:lang w:val="lv-LV"/>
              </w:rPr>
            </w:pPr>
            <w:r w:rsidRPr="00E56504">
              <w:rPr>
                <w:rFonts w:ascii="Times New Roman" w:hAnsi="Times New Roman" w:cs="Times New Roman"/>
                <w:lang w:val="lv-LV"/>
              </w:rPr>
              <w:t>Turpināt darbu „Pumpurs” projektā.</w:t>
            </w:r>
          </w:p>
        </w:tc>
      </w:tr>
      <w:tr w:rsidR="00A81618" w:rsidRPr="00A81618" w:rsidTr="002369AB">
        <w:trPr>
          <w:trHeight w:val="1351"/>
        </w:trPr>
        <w:tc>
          <w:tcPr>
            <w:tcW w:w="297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sz w:val="28"/>
                <w:szCs w:val="28"/>
                <w:lang w:val="lv-LV"/>
              </w:rPr>
            </w:pPr>
            <w:r w:rsidRPr="00E56504">
              <w:rPr>
                <w:rFonts w:ascii="Times New Roman" w:hAnsi="Times New Roman" w:cs="Times New Roman"/>
                <w:b/>
                <w:bCs/>
                <w:sz w:val="32"/>
                <w:szCs w:val="32"/>
                <w:lang w:val="lv-LV"/>
              </w:rPr>
              <w:lastRenderedPageBreak/>
              <w:t>MĒRĶIS</w:t>
            </w:r>
          </w:p>
        </w:tc>
        <w:tc>
          <w:tcPr>
            <w:tcW w:w="1119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both"/>
              <w:rPr>
                <w:rFonts w:ascii="Times New Roman" w:hAnsi="Times New Roman" w:cs="Times New Roman"/>
                <w:bCs/>
                <w:sz w:val="24"/>
                <w:lang w:val="lv-LV"/>
              </w:rPr>
            </w:pPr>
            <w:r w:rsidRPr="00E56504">
              <w:rPr>
                <w:rFonts w:ascii="Times New Roman" w:hAnsi="Times New Roman" w:cs="Times New Roman"/>
                <w:bCs/>
                <w:sz w:val="24"/>
                <w:lang w:val="lv-LV"/>
              </w:rPr>
              <w:t>Stiprināt sadarbību ar Nozaru ekspertu padomēm, Latvijas darba devēju konfederāciju, izglītības iestādes bijušajiem audzēkņiem, uzņēmējiem un sadarbības partneriem, lai veicinātu pārdomātu un kvalitatīvu karjeras izglītības attīstību vispārējā un profesionālajā izglītībā, sadarbojoties ar uzņēmējiem, lai realizētu darba vidē balstītu izglītību un modulārās apmācības.</w:t>
            </w:r>
          </w:p>
        </w:tc>
      </w:tr>
      <w:tr w:rsidR="00A81618" w:rsidRPr="00E56504" w:rsidTr="002369AB">
        <w:trPr>
          <w:trHeight w:val="732"/>
        </w:trPr>
        <w:tc>
          <w:tcPr>
            <w:tcW w:w="297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sz w:val="28"/>
                <w:szCs w:val="28"/>
                <w:lang w:val="lv-LV"/>
              </w:rPr>
            </w:pPr>
            <w:r w:rsidRPr="00E56504">
              <w:rPr>
                <w:rFonts w:ascii="Times New Roman" w:hAnsi="Times New Roman" w:cs="Times New Roman"/>
                <w:b/>
                <w:bCs/>
                <w:sz w:val="32"/>
                <w:szCs w:val="32"/>
                <w:lang w:val="lv-LV"/>
              </w:rPr>
              <w:t>NOVĒRTĒŠANAS KRITĒRIJI</w:t>
            </w:r>
          </w:p>
        </w:tc>
        <w:tc>
          <w:tcPr>
            <w:tcW w:w="11198" w:type="dxa"/>
            <w:tcBorders>
              <w:top w:val="single" w:sz="4" w:space="0" w:color="000000"/>
              <w:left w:val="single" w:sz="4" w:space="0" w:color="000000"/>
              <w:bottom w:val="single" w:sz="4" w:space="0" w:color="000000"/>
              <w:right w:val="single" w:sz="4" w:space="0" w:color="000000"/>
            </w:tcBorders>
          </w:tcPr>
          <w:p w:rsidR="00A81618" w:rsidRPr="00E56504" w:rsidRDefault="00A81618" w:rsidP="00A81618">
            <w:pPr>
              <w:pStyle w:val="Sarakstarindkopa"/>
              <w:numPr>
                <w:ilvl w:val="0"/>
                <w:numId w:val="7"/>
              </w:numPr>
              <w:suppressAutoHyphens/>
              <w:contextualSpacing w:val="0"/>
              <w:jc w:val="both"/>
              <w:rPr>
                <w:rFonts w:ascii="Times New Roman" w:hAnsi="Times New Roman" w:cs="Times New Roman"/>
                <w:iCs/>
                <w:szCs w:val="28"/>
                <w:lang w:val="lv-LV"/>
              </w:rPr>
            </w:pPr>
            <w:r w:rsidRPr="00E56504">
              <w:rPr>
                <w:rFonts w:ascii="Times New Roman" w:hAnsi="Times New Roman" w:cs="Times New Roman"/>
                <w:iCs/>
                <w:szCs w:val="28"/>
                <w:lang w:val="lv-LV"/>
              </w:rPr>
              <w:t>Akreditētas divas profesionālās izglītības, divas arodizglītības programmas (kokizstrādājumi, šūto izstrādājumu ražošanas tehnoloģija).</w:t>
            </w:r>
          </w:p>
          <w:p w:rsidR="00A81618" w:rsidRPr="00E56504" w:rsidRDefault="00A81618" w:rsidP="00A81618">
            <w:pPr>
              <w:pStyle w:val="Sarakstarindkopa"/>
              <w:numPr>
                <w:ilvl w:val="0"/>
                <w:numId w:val="7"/>
              </w:numPr>
              <w:suppressAutoHyphens/>
              <w:contextualSpacing w:val="0"/>
              <w:jc w:val="both"/>
              <w:rPr>
                <w:rFonts w:ascii="Times New Roman" w:hAnsi="Times New Roman" w:cs="Times New Roman"/>
                <w:iCs/>
                <w:szCs w:val="28"/>
                <w:lang w:val="lv-LV"/>
              </w:rPr>
            </w:pPr>
            <w:r w:rsidRPr="00E56504">
              <w:rPr>
                <w:rFonts w:ascii="Times New Roman" w:hAnsi="Times New Roman" w:cs="Times New Roman"/>
                <w:iCs/>
                <w:szCs w:val="28"/>
                <w:lang w:val="lv-LV"/>
              </w:rPr>
              <w:t xml:space="preserve">Ir </w:t>
            </w:r>
            <w:proofErr w:type="gramStart"/>
            <w:r w:rsidRPr="00E56504">
              <w:rPr>
                <w:rFonts w:ascii="Times New Roman" w:hAnsi="Times New Roman" w:cs="Times New Roman"/>
                <w:iCs/>
                <w:szCs w:val="28"/>
                <w:lang w:val="lv-LV"/>
              </w:rPr>
              <w:t>izanalizētas</w:t>
            </w:r>
            <w:proofErr w:type="gramEnd"/>
            <w:r w:rsidRPr="00E56504">
              <w:rPr>
                <w:rFonts w:ascii="Times New Roman" w:hAnsi="Times New Roman" w:cs="Times New Roman"/>
                <w:iCs/>
                <w:szCs w:val="28"/>
                <w:lang w:val="lv-LV"/>
              </w:rPr>
              <w:t xml:space="preserve"> izglītības iestādes stiprās un vājās puses, piedāvāti izvēles grozi izglītojamajiem.</w:t>
            </w:r>
          </w:p>
          <w:p w:rsidR="00A81618" w:rsidRPr="00E56504" w:rsidRDefault="00A81618" w:rsidP="00A81618">
            <w:pPr>
              <w:pStyle w:val="Sarakstarindkopa"/>
              <w:numPr>
                <w:ilvl w:val="0"/>
                <w:numId w:val="7"/>
              </w:numPr>
              <w:suppressAutoHyphens/>
              <w:contextualSpacing w:val="0"/>
              <w:jc w:val="both"/>
              <w:rPr>
                <w:rFonts w:ascii="Times New Roman" w:hAnsi="Times New Roman" w:cs="Times New Roman"/>
                <w:iCs/>
                <w:szCs w:val="28"/>
                <w:lang w:val="lv-LV"/>
              </w:rPr>
            </w:pPr>
            <w:r w:rsidRPr="00E56504">
              <w:rPr>
                <w:rFonts w:ascii="Times New Roman" w:hAnsi="Times New Roman" w:cs="Times New Roman"/>
                <w:iCs/>
                <w:szCs w:val="28"/>
                <w:lang w:val="lv-LV"/>
              </w:rPr>
              <w:t xml:space="preserve">Darbu uzsākuši jauni, profesionāli pedagogi. </w:t>
            </w:r>
          </w:p>
          <w:p w:rsidR="00A81618" w:rsidRPr="00E56504" w:rsidRDefault="00A81618" w:rsidP="00A81618">
            <w:pPr>
              <w:pStyle w:val="Sarakstarindkopa"/>
              <w:numPr>
                <w:ilvl w:val="0"/>
                <w:numId w:val="7"/>
              </w:numPr>
              <w:suppressAutoHyphens/>
              <w:contextualSpacing w:val="0"/>
              <w:jc w:val="both"/>
              <w:rPr>
                <w:rFonts w:ascii="Times New Roman" w:hAnsi="Times New Roman" w:cs="Times New Roman"/>
                <w:iCs/>
                <w:szCs w:val="28"/>
                <w:lang w:val="lv-LV"/>
              </w:rPr>
            </w:pPr>
            <w:r w:rsidRPr="00E56504">
              <w:rPr>
                <w:rFonts w:ascii="Times New Roman" w:hAnsi="Times New Roman" w:cs="Times New Roman"/>
                <w:iCs/>
                <w:szCs w:val="28"/>
                <w:lang w:val="lv-LV"/>
              </w:rPr>
              <w:t>Tautu deju kolektīvs „Kastanis” dejo Latvijas skolēnu dziesmu un deju svētkos.</w:t>
            </w:r>
          </w:p>
          <w:p w:rsidR="00A81618" w:rsidRPr="00E56504" w:rsidRDefault="00A81618" w:rsidP="00A81618">
            <w:pPr>
              <w:pStyle w:val="Sarakstarindkopa"/>
              <w:numPr>
                <w:ilvl w:val="0"/>
                <w:numId w:val="7"/>
              </w:numPr>
              <w:suppressAutoHyphens/>
              <w:contextualSpacing w:val="0"/>
              <w:jc w:val="both"/>
              <w:rPr>
                <w:rFonts w:ascii="Times New Roman" w:hAnsi="Times New Roman" w:cs="Times New Roman"/>
                <w:iCs/>
                <w:szCs w:val="28"/>
                <w:lang w:val="lv-LV"/>
              </w:rPr>
            </w:pPr>
            <w:r w:rsidRPr="00E56504">
              <w:rPr>
                <w:rFonts w:ascii="Times New Roman" w:hAnsi="Times New Roman" w:cs="Times New Roman"/>
                <w:iCs/>
                <w:szCs w:val="28"/>
                <w:lang w:val="lv-LV"/>
              </w:rPr>
              <w:t>Iegādāti/sašūti tautu tērpi deju kolektīvam.</w:t>
            </w:r>
          </w:p>
          <w:p w:rsidR="00A81618" w:rsidRPr="00E56504" w:rsidRDefault="00A81618" w:rsidP="00A81618">
            <w:pPr>
              <w:pStyle w:val="Sarakstarindkopa"/>
              <w:numPr>
                <w:ilvl w:val="0"/>
                <w:numId w:val="7"/>
              </w:numPr>
              <w:suppressAutoHyphens/>
              <w:contextualSpacing w:val="0"/>
              <w:rPr>
                <w:rFonts w:ascii="Times New Roman" w:hAnsi="Times New Roman" w:cs="Times New Roman"/>
                <w:iCs/>
                <w:szCs w:val="28"/>
                <w:lang w:val="lv-LV"/>
              </w:rPr>
            </w:pPr>
            <w:r w:rsidRPr="00E56504">
              <w:rPr>
                <w:rFonts w:ascii="Times New Roman" w:hAnsi="Times New Roman" w:cs="Times New Roman"/>
                <w:iCs/>
                <w:szCs w:val="28"/>
                <w:lang w:val="lv-LV"/>
              </w:rPr>
              <w:t>Veikts monitorings par absolventu gaitām.</w:t>
            </w:r>
          </w:p>
          <w:p w:rsidR="00A81618" w:rsidRPr="00E56504" w:rsidRDefault="00A81618" w:rsidP="00A81618">
            <w:pPr>
              <w:pStyle w:val="Sarakstarindkopa"/>
              <w:numPr>
                <w:ilvl w:val="0"/>
                <w:numId w:val="7"/>
              </w:numPr>
              <w:suppressAutoHyphens/>
              <w:contextualSpacing w:val="0"/>
              <w:rPr>
                <w:rFonts w:ascii="Times New Roman" w:hAnsi="Times New Roman" w:cs="Times New Roman"/>
                <w:iCs/>
                <w:szCs w:val="28"/>
                <w:lang w:val="lv-LV"/>
              </w:rPr>
            </w:pPr>
            <w:r w:rsidRPr="00E56504">
              <w:rPr>
                <w:rFonts w:ascii="Times New Roman" w:hAnsi="Times New Roman" w:cs="Times New Roman"/>
                <w:iCs/>
                <w:szCs w:val="28"/>
                <w:lang w:val="lv-LV"/>
              </w:rPr>
              <w:t>Veiksmīgi nodibināti kontakti ar jauniem uzņēmumiem un norit produktīva sadarbība ar esošajiem.</w:t>
            </w:r>
          </w:p>
          <w:p w:rsidR="00A81618" w:rsidRPr="00E56504" w:rsidRDefault="00A81618" w:rsidP="00A81618">
            <w:pPr>
              <w:pStyle w:val="Sarakstarindkopa"/>
              <w:numPr>
                <w:ilvl w:val="0"/>
                <w:numId w:val="7"/>
              </w:numPr>
              <w:suppressAutoHyphens/>
              <w:contextualSpacing w:val="0"/>
              <w:rPr>
                <w:rFonts w:ascii="Times New Roman" w:hAnsi="Times New Roman" w:cs="Times New Roman"/>
                <w:iCs/>
                <w:szCs w:val="28"/>
                <w:lang w:val="lv-LV"/>
              </w:rPr>
            </w:pPr>
            <w:r w:rsidRPr="00E56504">
              <w:rPr>
                <w:rFonts w:ascii="Times New Roman" w:hAnsi="Times New Roman" w:cs="Times New Roman"/>
                <w:iCs/>
                <w:szCs w:val="28"/>
                <w:lang w:val="lv-LV"/>
              </w:rPr>
              <w:t>Noslēgts sadarbības līgums ar uzņēmēju par darba vidē balstītu apmācību uzsākšanu.</w:t>
            </w:r>
          </w:p>
          <w:p w:rsidR="00A81618" w:rsidRPr="00E56504" w:rsidRDefault="00A81618" w:rsidP="00A81618">
            <w:pPr>
              <w:pStyle w:val="Sarakstarindkopa"/>
              <w:numPr>
                <w:ilvl w:val="0"/>
                <w:numId w:val="7"/>
              </w:numPr>
              <w:suppressAutoHyphens/>
              <w:contextualSpacing w:val="0"/>
              <w:rPr>
                <w:rFonts w:ascii="Times New Roman" w:hAnsi="Times New Roman" w:cs="Times New Roman"/>
                <w:iCs/>
                <w:szCs w:val="28"/>
                <w:lang w:val="lv-LV"/>
              </w:rPr>
            </w:pPr>
            <w:r w:rsidRPr="00E56504">
              <w:rPr>
                <w:rFonts w:ascii="Times New Roman" w:hAnsi="Times New Roman" w:cs="Times New Roman"/>
                <w:iCs/>
                <w:szCs w:val="28"/>
                <w:lang w:val="lv-LV"/>
              </w:rPr>
              <w:t>Izstrādātas modulārās apmācību programmas.</w:t>
            </w:r>
          </w:p>
          <w:p w:rsidR="00A81618" w:rsidRPr="00E56504" w:rsidRDefault="00A81618" w:rsidP="00A81618">
            <w:pPr>
              <w:pStyle w:val="Sarakstarindkopa"/>
              <w:numPr>
                <w:ilvl w:val="0"/>
                <w:numId w:val="7"/>
              </w:numPr>
              <w:suppressAutoHyphens/>
              <w:contextualSpacing w:val="0"/>
              <w:rPr>
                <w:rFonts w:ascii="Times New Roman" w:hAnsi="Times New Roman" w:cs="Times New Roman"/>
                <w:bCs/>
                <w:lang w:val="lv-LV"/>
              </w:rPr>
            </w:pPr>
            <w:r w:rsidRPr="00E56504">
              <w:rPr>
                <w:rFonts w:ascii="Times New Roman" w:hAnsi="Times New Roman" w:cs="Times New Roman"/>
                <w:bCs/>
                <w:szCs w:val="28"/>
                <w:lang w:val="lv-LV"/>
              </w:rPr>
              <w:t>Aprīkots ar modernām IT angļu valodas kabinets un datorklase.</w:t>
            </w:r>
          </w:p>
          <w:p w:rsidR="00A81618" w:rsidRPr="00E56504" w:rsidRDefault="00A81618" w:rsidP="00A81618">
            <w:pPr>
              <w:pStyle w:val="Sarakstarindkopa"/>
              <w:numPr>
                <w:ilvl w:val="0"/>
                <w:numId w:val="7"/>
              </w:numPr>
              <w:suppressAutoHyphens/>
              <w:contextualSpacing w:val="0"/>
              <w:rPr>
                <w:rFonts w:ascii="Times New Roman" w:hAnsi="Times New Roman" w:cs="Times New Roman"/>
                <w:iCs/>
                <w:szCs w:val="28"/>
                <w:lang w:val="lv-LV"/>
              </w:rPr>
            </w:pPr>
            <w:r w:rsidRPr="00E56504">
              <w:rPr>
                <w:rFonts w:ascii="Times New Roman" w:hAnsi="Times New Roman" w:cs="Times New Roman"/>
                <w:iCs/>
                <w:szCs w:val="28"/>
                <w:lang w:val="lv-LV"/>
              </w:rPr>
              <w:t xml:space="preserve">Vecāki aktīvi līdzdarbojas izglītības iestādes attīstības plānošanā un darbojas izglītības iestādes padomē. </w:t>
            </w:r>
          </w:p>
          <w:p w:rsidR="00A81618" w:rsidRPr="00E56504" w:rsidRDefault="00A81618" w:rsidP="00A81618">
            <w:pPr>
              <w:pStyle w:val="Sarakstarindkopa"/>
              <w:numPr>
                <w:ilvl w:val="0"/>
                <w:numId w:val="7"/>
              </w:numPr>
              <w:suppressAutoHyphens/>
              <w:contextualSpacing w:val="0"/>
              <w:jc w:val="both"/>
              <w:rPr>
                <w:rFonts w:ascii="Times New Roman" w:hAnsi="Times New Roman" w:cs="Times New Roman"/>
                <w:iCs/>
                <w:szCs w:val="28"/>
                <w:lang w:val="lv-LV"/>
              </w:rPr>
            </w:pPr>
            <w:r w:rsidRPr="00E56504">
              <w:rPr>
                <w:rFonts w:ascii="Times New Roman" w:hAnsi="Times New Roman" w:cs="Times New Roman"/>
                <w:iCs/>
                <w:szCs w:val="28"/>
                <w:lang w:val="lv-LV"/>
              </w:rPr>
              <w:t>Izglītības iestāde īsteno ESF projektus.</w:t>
            </w:r>
          </w:p>
          <w:p w:rsidR="00A81618" w:rsidRPr="00E56504" w:rsidRDefault="00A81618" w:rsidP="00A81618">
            <w:pPr>
              <w:pStyle w:val="Sarakstarindkopa"/>
              <w:numPr>
                <w:ilvl w:val="0"/>
                <w:numId w:val="7"/>
              </w:numPr>
              <w:suppressAutoHyphens/>
              <w:contextualSpacing w:val="0"/>
              <w:jc w:val="both"/>
              <w:rPr>
                <w:rFonts w:ascii="Times New Roman" w:hAnsi="Times New Roman" w:cs="Times New Roman"/>
                <w:iCs/>
                <w:szCs w:val="28"/>
                <w:lang w:val="lv-LV"/>
              </w:rPr>
            </w:pPr>
            <w:r w:rsidRPr="00E56504">
              <w:rPr>
                <w:rFonts w:ascii="Times New Roman" w:hAnsi="Times New Roman" w:cs="Times New Roman"/>
                <w:iCs/>
                <w:szCs w:val="28"/>
                <w:lang w:val="lv-LV"/>
              </w:rPr>
              <w:t xml:space="preserve">Izglītības iestāde aktīvi sadarbojas ar pieaugušo izglītības un kompetenču centriem Latvijā. </w:t>
            </w:r>
          </w:p>
          <w:p w:rsidR="00A81618" w:rsidRPr="00E56504" w:rsidRDefault="00A81618" w:rsidP="00A81618">
            <w:pPr>
              <w:pStyle w:val="Sarakstarindkopa"/>
              <w:numPr>
                <w:ilvl w:val="0"/>
                <w:numId w:val="7"/>
              </w:numPr>
              <w:suppressAutoHyphens/>
              <w:contextualSpacing w:val="0"/>
              <w:jc w:val="both"/>
              <w:rPr>
                <w:rFonts w:ascii="Times New Roman" w:hAnsi="Times New Roman" w:cs="Times New Roman"/>
                <w:iCs/>
                <w:szCs w:val="28"/>
                <w:lang w:val="lv-LV"/>
              </w:rPr>
            </w:pPr>
            <w:r w:rsidRPr="00E56504">
              <w:rPr>
                <w:rFonts w:ascii="Times New Roman" w:hAnsi="Times New Roman" w:cs="Times New Roman"/>
                <w:iCs/>
                <w:szCs w:val="28"/>
                <w:lang w:val="lv-LV"/>
              </w:rPr>
              <w:t xml:space="preserve">Uzlabota materiālā bāze datorklasēs muižas ēkā. </w:t>
            </w:r>
          </w:p>
          <w:p w:rsidR="00A81618" w:rsidRPr="00E56504" w:rsidRDefault="00A81618" w:rsidP="00A81618">
            <w:pPr>
              <w:pStyle w:val="Sarakstarindkopa"/>
              <w:numPr>
                <w:ilvl w:val="0"/>
                <w:numId w:val="7"/>
              </w:numPr>
              <w:suppressAutoHyphens/>
              <w:contextualSpacing w:val="0"/>
              <w:jc w:val="both"/>
              <w:rPr>
                <w:rFonts w:ascii="Times New Roman" w:hAnsi="Times New Roman" w:cs="Times New Roman"/>
                <w:iCs/>
                <w:szCs w:val="28"/>
                <w:lang w:val="lv-LV"/>
              </w:rPr>
            </w:pPr>
            <w:r w:rsidRPr="00E56504">
              <w:rPr>
                <w:rFonts w:ascii="Times New Roman" w:hAnsi="Times New Roman" w:cs="Times New Roman"/>
                <w:iCs/>
                <w:szCs w:val="28"/>
                <w:lang w:val="lv-LV"/>
              </w:rPr>
              <w:t>Ir iekārtota ārējā videonovērošana muižā.</w:t>
            </w:r>
          </w:p>
          <w:p w:rsidR="00A81618" w:rsidRPr="00E56504" w:rsidRDefault="00A81618" w:rsidP="00A81618">
            <w:pPr>
              <w:pStyle w:val="Sarakstarindkopa"/>
              <w:numPr>
                <w:ilvl w:val="0"/>
                <w:numId w:val="7"/>
              </w:numPr>
              <w:suppressAutoHyphens/>
              <w:contextualSpacing w:val="0"/>
              <w:jc w:val="both"/>
              <w:rPr>
                <w:rFonts w:ascii="Times New Roman" w:hAnsi="Times New Roman" w:cs="Times New Roman"/>
                <w:iCs/>
                <w:szCs w:val="28"/>
                <w:lang w:val="lv-LV"/>
              </w:rPr>
            </w:pPr>
            <w:proofErr w:type="gramStart"/>
            <w:r w:rsidRPr="00E56504">
              <w:rPr>
                <w:rFonts w:ascii="Times New Roman" w:hAnsi="Times New Roman" w:cs="Times New Roman"/>
                <w:iCs/>
                <w:szCs w:val="28"/>
                <w:lang w:val="lv-LV"/>
              </w:rPr>
              <w:t>Noorganizētas Forums</w:t>
            </w:r>
            <w:proofErr w:type="gramEnd"/>
            <w:r w:rsidRPr="00E56504">
              <w:rPr>
                <w:rFonts w:ascii="Times New Roman" w:hAnsi="Times New Roman" w:cs="Times New Roman"/>
                <w:iCs/>
                <w:szCs w:val="28"/>
                <w:lang w:val="lv-LV"/>
              </w:rPr>
              <w:t xml:space="preserve">, Izglītojamo pašpārvaldes pasākums, nometne skolēniem. </w:t>
            </w:r>
          </w:p>
          <w:p w:rsidR="00A81618" w:rsidRPr="00E56504" w:rsidRDefault="00A81618" w:rsidP="00A81618">
            <w:pPr>
              <w:pStyle w:val="Sarakstarindkopa"/>
              <w:numPr>
                <w:ilvl w:val="0"/>
                <w:numId w:val="7"/>
              </w:numPr>
              <w:suppressAutoHyphens/>
              <w:contextualSpacing w:val="0"/>
              <w:jc w:val="both"/>
              <w:rPr>
                <w:rFonts w:ascii="Times New Roman" w:hAnsi="Times New Roman" w:cs="Times New Roman"/>
                <w:iCs/>
                <w:szCs w:val="28"/>
                <w:lang w:val="lv-LV"/>
              </w:rPr>
            </w:pPr>
            <w:r w:rsidRPr="00E56504">
              <w:rPr>
                <w:rFonts w:ascii="Times New Roman" w:hAnsi="Times New Roman" w:cs="Times New Roman"/>
                <w:iCs/>
                <w:szCs w:val="28"/>
                <w:lang w:val="lv-LV"/>
              </w:rPr>
              <w:t>Veikts kosmētiskais remonts jaunā korpusa mācību kabinetos.</w:t>
            </w:r>
          </w:p>
          <w:p w:rsidR="00A81618" w:rsidRPr="00E56504" w:rsidRDefault="00A81618" w:rsidP="00A81618">
            <w:pPr>
              <w:pStyle w:val="Sarakstarindkopa"/>
              <w:numPr>
                <w:ilvl w:val="0"/>
                <w:numId w:val="7"/>
              </w:numPr>
              <w:suppressAutoHyphens/>
              <w:contextualSpacing w:val="0"/>
              <w:jc w:val="both"/>
              <w:rPr>
                <w:rFonts w:ascii="Times New Roman" w:hAnsi="Times New Roman" w:cs="Times New Roman"/>
                <w:iCs/>
                <w:szCs w:val="28"/>
                <w:lang w:val="lv-LV"/>
              </w:rPr>
            </w:pPr>
            <w:r w:rsidRPr="00E56504">
              <w:rPr>
                <w:rFonts w:ascii="Times New Roman" w:hAnsi="Times New Roman" w:cs="Times New Roman"/>
                <w:lang w:val="lv-LV"/>
              </w:rPr>
              <w:t>Turpinās darbs „Pumpurs” projektā</w:t>
            </w:r>
          </w:p>
        </w:tc>
      </w:tr>
    </w:tbl>
    <w:p w:rsidR="00A81618" w:rsidRPr="00E56504" w:rsidRDefault="00A81618" w:rsidP="00A81618">
      <w:pPr>
        <w:pStyle w:val="Sarakstarindkopa"/>
        <w:ind w:left="0"/>
        <w:rPr>
          <w:rFonts w:ascii="Times New Roman" w:hAnsi="Times New Roman" w:cs="Times New Roman"/>
          <w:i/>
          <w:iCs/>
          <w:lang w:val="lv-LV"/>
        </w:rPr>
      </w:pPr>
    </w:p>
    <w:tbl>
      <w:tblPr>
        <w:tblW w:w="14176" w:type="dxa"/>
        <w:tblInd w:w="-176" w:type="dxa"/>
        <w:tblLayout w:type="fixed"/>
        <w:tblLook w:val="0000"/>
      </w:tblPr>
      <w:tblGrid>
        <w:gridCol w:w="4395"/>
        <w:gridCol w:w="2693"/>
        <w:gridCol w:w="2268"/>
        <w:gridCol w:w="2268"/>
        <w:gridCol w:w="2552"/>
      </w:tblGrid>
      <w:tr w:rsidR="00A81618" w:rsidRPr="00E56504" w:rsidTr="002369AB">
        <w:trPr>
          <w:trHeight w:val="780"/>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
                <w:bCs/>
                <w:sz w:val="32"/>
                <w:szCs w:val="32"/>
                <w:lang w:val="lv-LV"/>
              </w:rPr>
            </w:pPr>
            <w:r w:rsidRPr="00E56504">
              <w:rPr>
                <w:rFonts w:ascii="Times New Roman" w:hAnsi="Times New Roman" w:cs="Times New Roman"/>
                <w:b/>
                <w:bCs/>
                <w:sz w:val="32"/>
                <w:szCs w:val="32"/>
                <w:lang w:val="lv-LV"/>
              </w:rPr>
              <w:t>DARBĪBAS</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
                <w:bCs/>
                <w:sz w:val="32"/>
                <w:szCs w:val="32"/>
                <w:lang w:val="lv-LV"/>
              </w:rPr>
            </w:pPr>
            <w:r w:rsidRPr="00E56504">
              <w:rPr>
                <w:rFonts w:ascii="Times New Roman" w:hAnsi="Times New Roman" w:cs="Times New Roman"/>
                <w:b/>
                <w:bCs/>
                <w:sz w:val="32"/>
                <w:szCs w:val="32"/>
                <w:lang w:val="lv-LV"/>
              </w:rPr>
              <w:t>ATBILDĪGAIS</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
                <w:bCs/>
                <w:sz w:val="32"/>
                <w:szCs w:val="32"/>
                <w:lang w:val="lv-LV"/>
              </w:rPr>
            </w:pPr>
            <w:r w:rsidRPr="00E56504">
              <w:rPr>
                <w:rFonts w:ascii="Times New Roman" w:hAnsi="Times New Roman" w:cs="Times New Roman"/>
                <w:b/>
                <w:bCs/>
                <w:sz w:val="32"/>
                <w:szCs w:val="32"/>
                <w:lang w:val="lv-LV"/>
              </w:rPr>
              <w:t>LAIKS</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sz w:val="28"/>
                <w:szCs w:val="28"/>
                <w:lang w:val="lv-LV"/>
              </w:rPr>
            </w:pPr>
            <w:r w:rsidRPr="00E56504">
              <w:rPr>
                <w:rFonts w:ascii="Times New Roman" w:hAnsi="Times New Roman" w:cs="Times New Roman"/>
                <w:b/>
                <w:bCs/>
                <w:sz w:val="32"/>
                <w:szCs w:val="32"/>
                <w:lang w:val="lv-LV"/>
              </w:rPr>
              <w:t>RESURSI</w:t>
            </w: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
                <w:bCs/>
                <w:sz w:val="32"/>
                <w:szCs w:val="32"/>
                <w:lang w:val="lv-LV"/>
              </w:rPr>
            </w:pPr>
            <w:r w:rsidRPr="00E56504">
              <w:rPr>
                <w:rFonts w:ascii="Times New Roman" w:hAnsi="Times New Roman" w:cs="Times New Roman"/>
                <w:b/>
                <w:bCs/>
                <w:sz w:val="32"/>
                <w:szCs w:val="32"/>
                <w:lang w:val="lv-LV"/>
              </w:rPr>
              <w:t>IZVĒRTĒJUMS</w:t>
            </w:r>
          </w:p>
        </w:tc>
      </w:tr>
      <w:tr w:rsidR="00A81618" w:rsidRPr="00E56504" w:rsidTr="002369AB">
        <w:trPr>
          <w:trHeight w:val="780"/>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szCs w:val="28"/>
                <w:lang w:val="lv-LV"/>
              </w:rPr>
            </w:pPr>
            <w:r w:rsidRPr="00E56504">
              <w:rPr>
                <w:rFonts w:ascii="Times New Roman" w:hAnsi="Times New Roman" w:cs="Times New Roman"/>
                <w:iCs/>
                <w:szCs w:val="28"/>
                <w:lang w:val="lv-LV"/>
              </w:rPr>
              <w:t>Akreditācija divām profesionālās izglītības, divas arodizglītības programmas</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iCs/>
                <w:lang w:val="lv-LV"/>
              </w:rPr>
            </w:pPr>
            <w:proofErr w:type="spellStart"/>
            <w:r w:rsidRPr="00E56504">
              <w:rPr>
                <w:rFonts w:ascii="Times New Roman" w:hAnsi="Times New Roman" w:cs="Times New Roman"/>
                <w:bCs/>
                <w:iCs/>
                <w:lang w:val="lv-LV"/>
              </w:rPr>
              <w:t>B.Vizule</w:t>
            </w:r>
            <w:proofErr w:type="spellEnd"/>
          </w:p>
          <w:p w:rsidR="00A81618" w:rsidRPr="00E56504" w:rsidRDefault="00A81618" w:rsidP="002369AB">
            <w:pPr>
              <w:jc w:val="center"/>
              <w:rPr>
                <w:rFonts w:ascii="Times New Roman" w:hAnsi="Times New Roman" w:cs="Times New Roman"/>
                <w:bCs/>
                <w:iCs/>
                <w:lang w:val="lv-LV"/>
              </w:rPr>
            </w:pPr>
            <w:proofErr w:type="spellStart"/>
            <w:r w:rsidRPr="00E56504">
              <w:rPr>
                <w:rFonts w:ascii="Times New Roman" w:hAnsi="Times New Roman" w:cs="Times New Roman"/>
                <w:bCs/>
                <w:iCs/>
                <w:lang w:val="lv-LV"/>
              </w:rPr>
              <w:t>A.Krēmane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Aprīlis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maijs</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iCs/>
                <w:lang w:val="lv-LV"/>
              </w:rPr>
            </w:pPr>
            <w:r w:rsidRPr="00E56504">
              <w:rPr>
                <w:rFonts w:ascii="Times New Roman" w:hAnsi="Times New Roman" w:cs="Times New Roman"/>
                <w:bCs/>
                <w:iCs/>
                <w:lang w:val="lv-LV"/>
              </w:rPr>
              <w:t>Pašvaldības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b/>
                <w:bCs/>
                <w:iCs/>
                <w:lang w:val="lv-LV"/>
              </w:rPr>
            </w:pPr>
          </w:p>
        </w:tc>
      </w:tr>
      <w:tr w:rsidR="00A81618" w:rsidRPr="00E56504" w:rsidTr="002369AB">
        <w:trPr>
          <w:trHeight w:val="54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lang w:val="lv-LV"/>
              </w:rPr>
            </w:pPr>
            <w:r w:rsidRPr="00E56504">
              <w:rPr>
                <w:rFonts w:ascii="Times New Roman" w:hAnsi="Times New Roman" w:cs="Times New Roman"/>
                <w:bCs/>
                <w:lang w:val="lv-LV"/>
              </w:rPr>
              <w:lastRenderedPageBreak/>
              <w:t>Noteikt izglītības iestādes stiprās puses, izvēles grozu piedāvājumu vidusskolā.</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A.Krēmane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Skolas vadība</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Pedagogi</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izglītojamie</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Cs/>
                <w:lang w:val="lv-LV"/>
              </w:rPr>
            </w:pPr>
          </w:p>
        </w:tc>
      </w:tr>
      <w:tr w:rsidR="00A81618" w:rsidRPr="00E56504" w:rsidTr="002369AB">
        <w:trPr>
          <w:trHeight w:val="54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lang w:val="lv-LV"/>
              </w:rPr>
            </w:pPr>
            <w:r w:rsidRPr="00E56504">
              <w:rPr>
                <w:rFonts w:ascii="Times New Roman" w:hAnsi="Times New Roman" w:cs="Times New Roman"/>
                <w:bCs/>
                <w:lang w:val="lv-LV"/>
              </w:rPr>
              <w:t>Iepazīstināt jaunos speciālistus ar izglītības iestādes kultūru, tradīcijām, vidi.</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A.Krēmane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Pr>
                <w:rFonts w:ascii="Times New Roman" w:hAnsi="Times New Roman" w:cs="Times New Roman"/>
                <w:iCs/>
                <w:lang w:val="lv-LV"/>
              </w:rPr>
              <w:t>S</w:t>
            </w:r>
            <w:r w:rsidRPr="00E56504">
              <w:rPr>
                <w:rFonts w:ascii="Times New Roman" w:hAnsi="Times New Roman" w:cs="Times New Roman"/>
                <w:iCs/>
                <w:lang w:val="lv-LV"/>
              </w:rPr>
              <w:t>eptembris</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Skolas vadība</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Cs/>
                <w:lang w:val="lv-LV"/>
              </w:rPr>
            </w:pPr>
          </w:p>
        </w:tc>
      </w:tr>
      <w:tr w:rsidR="00A81618" w:rsidRPr="00E56504" w:rsidTr="002369AB">
        <w:trPr>
          <w:trHeight w:val="54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lang w:val="lv-LV"/>
              </w:rPr>
            </w:pPr>
            <w:r w:rsidRPr="00E56504">
              <w:rPr>
                <w:rFonts w:ascii="Times New Roman" w:hAnsi="Times New Roman" w:cs="Times New Roman"/>
                <w:bCs/>
                <w:lang w:val="lv-LV"/>
              </w:rPr>
              <w:t>Tautu deju kolektīva „Kastanis” dalība Latvijas skolēnu un jauniešu dziesmu un deju svētkos.</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B.Urtāne</w:t>
            </w:r>
            <w:proofErr w:type="spellEnd"/>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A.Veismanis</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Pr>
                <w:rFonts w:ascii="Times New Roman" w:hAnsi="Times New Roman" w:cs="Times New Roman"/>
                <w:iCs/>
                <w:lang w:val="lv-LV"/>
              </w:rPr>
              <w:t>J</w:t>
            </w:r>
            <w:r w:rsidRPr="00E56504">
              <w:rPr>
                <w:rFonts w:ascii="Times New Roman" w:hAnsi="Times New Roman" w:cs="Times New Roman"/>
                <w:iCs/>
                <w:lang w:val="lv-LV"/>
              </w:rPr>
              <w:t>ūnijs</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Cs/>
                <w:lang w:val="lv-LV"/>
              </w:rPr>
            </w:pPr>
          </w:p>
        </w:tc>
      </w:tr>
      <w:tr w:rsidR="00A81618" w:rsidRPr="00E56504" w:rsidTr="002369AB">
        <w:trPr>
          <w:trHeight w:val="54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szCs w:val="28"/>
                <w:lang w:val="lv-LV"/>
              </w:rPr>
            </w:pPr>
            <w:r w:rsidRPr="00E56504">
              <w:rPr>
                <w:rFonts w:ascii="Times New Roman" w:hAnsi="Times New Roman" w:cs="Times New Roman"/>
                <w:iCs/>
                <w:szCs w:val="28"/>
                <w:lang w:val="lv-LV"/>
              </w:rPr>
              <w:t>Iegādāties/sašūt tautu tērpus deju kolektīvam.</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Septembris/decembris</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ES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Cs/>
                <w:lang w:val="lv-LV"/>
              </w:rPr>
            </w:pPr>
          </w:p>
        </w:tc>
      </w:tr>
      <w:tr w:rsidR="00A81618" w:rsidRPr="00E56504" w:rsidTr="002369AB">
        <w:trPr>
          <w:trHeight w:val="54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szCs w:val="28"/>
                <w:lang w:val="lv-LV"/>
              </w:rPr>
            </w:pPr>
            <w:r w:rsidRPr="00E56504">
              <w:rPr>
                <w:rFonts w:ascii="Times New Roman" w:hAnsi="Times New Roman" w:cs="Times New Roman"/>
                <w:iCs/>
                <w:szCs w:val="28"/>
                <w:lang w:val="lv-LV"/>
              </w:rPr>
              <w:t>Veikt monitoringu par absolventu gaitām.</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Pedagogi</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Vadības grupa</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Cs/>
                <w:lang w:val="lv-LV"/>
              </w:rPr>
            </w:pPr>
          </w:p>
        </w:tc>
      </w:tr>
      <w:tr w:rsidR="00A81618" w:rsidRPr="00E56504" w:rsidTr="002369AB">
        <w:trPr>
          <w:trHeight w:val="54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szCs w:val="28"/>
                <w:lang w:val="lv-LV"/>
              </w:rPr>
            </w:pPr>
            <w:r w:rsidRPr="00E56504">
              <w:rPr>
                <w:rFonts w:ascii="Times New Roman" w:hAnsi="Times New Roman" w:cs="Times New Roman"/>
                <w:iCs/>
                <w:szCs w:val="28"/>
                <w:lang w:val="lv-LV"/>
              </w:rPr>
              <w:t>Nodibināt kontaktus ar jauniem uzņēmumiem un uzturēt kontaktus ar esošajiem sadarbības partneriem.</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Dir.v.prof.izgl</w:t>
            </w:r>
            <w:proofErr w:type="spellEnd"/>
            <w:r w:rsidRPr="00E56504">
              <w:rPr>
                <w:rFonts w:ascii="Times New Roman" w:hAnsi="Times New Roman" w:cs="Times New Roman"/>
                <w:iCs/>
                <w:lang w:val="lv-LV"/>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Cs/>
                <w:lang w:val="lv-LV"/>
              </w:rPr>
            </w:pPr>
          </w:p>
        </w:tc>
      </w:tr>
      <w:tr w:rsidR="00A81618" w:rsidRPr="00E56504" w:rsidTr="002369AB">
        <w:trPr>
          <w:trHeight w:val="54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szCs w:val="28"/>
                <w:lang w:val="lv-LV"/>
              </w:rPr>
            </w:pPr>
            <w:r w:rsidRPr="00E56504">
              <w:rPr>
                <w:rFonts w:ascii="Times New Roman" w:hAnsi="Times New Roman" w:cs="Times New Roman"/>
                <w:iCs/>
                <w:szCs w:val="28"/>
                <w:lang w:val="lv-LV"/>
              </w:rPr>
              <w:t>Noslēgt sadarbības līgums ar uzņēmēju par darba vidē balstītu apmācību uzsākšanu.</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Dir.v.prof.izgl</w:t>
            </w:r>
            <w:proofErr w:type="spellEnd"/>
            <w:r w:rsidRPr="00E56504">
              <w:rPr>
                <w:rFonts w:ascii="Times New Roman" w:hAnsi="Times New Roman" w:cs="Times New Roman"/>
                <w:iCs/>
                <w:lang w:val="lv-LV"/>
              </w:rPr>
              <w:t>.</w:t>
            </w:r>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A.Krēmane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Septembris</w:t>
            </w:r>
          </w:p>
          <w:p w:rsidR="00A81618" w:rsidRPr="00E56504" w:rsidRDefault="00A81618" w:rsidP="00A81618">
            <w:pPr>
              <w:jc w:val="center"/>
              <w:rPr>
                <w:rFonts w:ascii="Times New Roman" w:hAnsi="Times New Roman" w:cs="Times New Roman"/>
                <w:iCs/>
                <w:lang w:val="lv-LV"/>
              </w:rPr>
            </w:pPr>
            <w:r w:rsidRPr="00E56504">
              <w:rPr>
                <w:rFonts w:ascii="Times New Roman" w:hAnsi="Times New Roman" w:cs="Times New Roman"/>
                <w:iCs/>
                <w:lang w:val="lv-LV"/>
              </w:rPr>
              <w:t>oktobris</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Cs/>
                <w:lang w:val="lv-LV"/>
              </w:rPr>
            </w:pPr>
          </w:p>
        </w:tc>
      </w:tr>
      <w:tr w:rsidR="00A81618" w:rsidRPr="00E56504" w:rsidTr="002369AB">
        <w:trPr>
          <w:trHeight w:val="54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lang w:val="lv-LV"/>
              </w:rPr>
            </w:pPr>
            <w:r w:rsidRPr="00E56504">
              <w:rPr>
                <w:rFonts w:ascii="Times New Roman" w:hAnsi="Times New Roman" w:cs="Times New Roman"/>
                <w:bCs/>
                <w:szCs w:val="28"/>
                <w:lang w:val="lv-LV"/>
              </w:rPr>
              <w:t>Izstrādāt modulārās apmācību programmas.</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A.Krēmane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Dir.v.prof.izgl</w:t>
            </w:r>
            <w:proofErr w:type="spellEnd"/>
            <w:r w:rsidRPr="00E56504">
              <w:rPr>
                <w:rFonts w:ascii="Times New Roman" w:hAnsi="Times New Roman" w:cs="Times New Roman"/>
                <w:iCs/>
                <w:lang w:val="lv-LV"/>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Pr>
                <w:rFonts w:ascii="Times New Roman" w:hAnsi="Times New Roman" w:cs="Times New Roman"/>
                <w:iCs/>
                <w:lang w:val="lv-LV"/>
              </w:rPr>
              <w:t>S</w:t>
            </w:r>
            <w:r w:rsidRPr="00E56504">
              <w:rPr>
                <w:rFonts w:ascii="Times New Roman" w:hAnsi="Times New Roman" w:cs="Times New Roman"/>
                <w:iCs/>
                <w:lang w:val="lv-LV"/>
              </w:rPr>
              <w:t>eptembris</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Cs/>
                <w:lang w:val="lv-LV"/>
              </w:rPr>
            </w:pPr>
          </w:p>
        </w:tc>
      </w:tr>
      <w:tr w:rsidR="00A81618" w:rsidRPr="00E56504" w:rsidTr="002369AB">
        <w:trPr>
          <w:trHeight w:val="54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lang w:val="lv-LV"/>
              </w:rPr>
            </w:pPr>
            <w:r w:rsidRPr="00E56504">
              <w:rPr>
                <w:rFonts w:ascii="Times New Roman" w:hAnsi="Times New Roman" w:cs="Times New Roman"/>
                <w:bCs/>
                <w:szCs w:val="28"/>
                <w:lang w:val="lv-LV"/>
              </w:rPr>
              <w:t>Aprīkot ar modernām IT angļu valodas kabinetu un datorklasi.</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Mācību gada laikā</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Cs/>
                <w:lang w:val="lv-LV"/>
              </w:rPr>
            </w:pPr>
          </w:p>
        </w:tc>
      </w:tr>
      <w:tr w:rsidR="00A81618" w:rsidRPr="00E56504" w:rsidTr="002369AB">
        <w:trPr>
          <w:trHeight w:val="54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lang w:val="lv-LV"/>
              </w:rPr>
            </w:pPr>
            <w:r w:rsidRPr="00E56504">
              <w:rPr>
                <w:rFonts w:ascii="Times New Roman" w:hAnsi="Times New Roman" w:cs="Times New Roman"/>
                <w:bCs/>
                <w:szCs w:val="28"/>
                <w:lang w:val="lv-LV"/>
              </w:rPr>
              <w:t>Sadarbības veicināšana un nostiprināšana ar izglītojamo vecākiem.</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B.Urtāne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Cs/>
                <w:lang w:val="lv-LV"/>
              </w:rPr>
            </w:pPr>
          </w:p>
        </w:tc>
      </w:tr>
      <w:tr w:rsidR="00A81618" w:rsidRPr="00E56504" w:rsidTr="002369AB">
        <w:trPr>
          <w:trHeight w:val="54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lang w:val="lv-LV"/>
              </w:rPr>
            </w:pPr>
            <w:r w:rsidRPr="00E56504">
              <w:rPr>
                <w:rFonts w:ascii="Times New Roman" w:hAnsi="Times New Roman" w:cs="Times New Roman"/>
                <w:iCs/>
                <w:lang w:val="lv-LV"/>
              </w:rPr>
              <w:t>Iesaistīties ESF projektos „Atbalsts bezdarbnieku izglītībai”. „Publiskās pārvaldes informācijas komunikācijas tehnoloģiju arhitektūras pārvaldības sistēma” u.c.</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B.Kindzule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Dir.v.prof.izgl</w:t>
            </w:r>
            <w:proofErr w:type="spellEnd"/>
            <w:r w:rsidRPr="00E56504">
              <w:rPr>
                <w:rFonts w:ascii="Times New Roman" w:hAnsi="Times New Roman" w:cs="Times New Roman"/>
                <w:iCs/>
                <w:lang w:val="lv-LV"/>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ESF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Cs/>
                <w:lang w:val="lv-LV"/>
              </w:rPr>
            </w:pPr>
          </w:p>
        </w:tc>
      </w:tr>
      <w:tr w:rsidR="00A81618" w:rsidRPr="00E56504" w:rsidTr="002369AB">
        <w:trPr>
          <w:trHeight w:val="54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lang w:val="lv-LV"/>
              </w:rPr>
            </w:pPr>
            <w:r w:rsidRPr="00E56504">
              <w:rPr>
                <w:rFonts w:ascii="Times New Roman" w:hAnsi="Times New Roman" w:cs="Times New Roman"/>
                <w:bCs/>
                <w:lang w:val="lv-LV"/>
              </w:rPr>
              <w:t>Aktivizēt sadarbību ar citiem pieaugušo izglītības un kompetenču centriem.</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B.Kindzule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Cs/>
                <w:lang w:val="lv-LV"/>
              </w:rPr>
            </w:pPr>
          </w:p>
        </w:tc>
      </w:tr>
      <w:tr w:rsidR="00A81618" w:rsidRPr="00E56504" w:rsidTr="002369AB">
        <w:trPr>
          <w:trHeight w:val="54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lang w:val="lv-LV"/>
              </w:rPr>
            </w:pPr>
            <w:r w:rsidRPr="00E56504">
              <w:rPr>
                <w:rFonts w:ascii="Times New Roman" w:hAnsi="Times New Roman" w:cs="Times New Roman"/>
                <w:bCs/>
                <w:lang w:val="lv-LV"/>
              </w:rPr>
              <w:t>Atjaunot un uzlabot datorklases un datortīklus pieaugušo izglītības programmu apguvei Muižas ēkā.</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Gada laikā</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Cs/>
                <w:lang w:val="lv-LV"/>
              </w:rPr>
            </w:pPr>
          </w:p>
        </w:tc>
      </w:tr>
      <w:tr w:rsidR="00A81618" w:rsidRPr="00E56504" w:rsidTr="002369AB">
        <w:trPr>
          <w:trHeight w:val="54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lang w:val="lv-LV"/>
              </w:rPr>
            </w:pPr>
            <w:r w:rsidRPr="00E56504">
              <w:rPr>
                <w:rFonts w:ascii="Times New Roman" w:hAnsi="Times New Roman" w:cs="Times New Roman"/>
                <w:bCs/>
                <w:lang w:val="lv-LV"/>
              </w:rPr>
              <w:t>Iekārtot ārējo videonovērošanu muižas ēkā.</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Gada laikā</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Cs/>
                <w:lang w:val="lv-LV"/>
              </w:rPr>
            </w:pPr>
          </w:p>
        </w:tc>
      </w:tr>
      <w:tr w:rsidR="00A81618" w:rsidRPr="00E56504" w:rsidTr="002369AB">
        <w:trPr>
          <w:trHeight w:val="54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lang w:val="lv-LV"/>
              </w:rPr>
            </w:pPr>
            <w:r w:rsidRPr="00E56504">
              <w:rPr>
                <w:rFonts w:ascii="Times New Roman" w:hAnsi="Times New Roman" w:cs="Times New Roman"/>
                <w:bCs/>
                <w:lang w:val="lv-LV"/>
              </w:rPr>
              <w:t>Popularizēt izglītības iestādes tēlu, piesaistot izglītojamos – Forums.</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L.Zujāne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Dir.v.prof.izgl</w:t>
            </w:r>
            <w:proofErr w:type="spellEnd"/>
            <w:r w:rsidRPr="00E56504">
              <w:rPr>
                <w:rFonts w:ascii="Times New Roman" w:hAnsi="Times New Roman" w:cs="Times New Roman"/>
                <w:iCs/>
                <w:lang w:val="lv-LV"/>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Valsts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Cs/>
                <w:lang w:val="lv-LV"/>
              </w:rPr>
            </w:pPr>
          </w:p>
        </w:tc>
      </w:tr>
      <w:tr w:rsidR="00A81618" w:rsidRPr="00E56504" w:rsidTr="002369AB">
        <w:trPr>
          <w:trHeight w:val="604"/>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lang w:val="lv-LV"/>
              </w:rPr>
            </w:pPr>
            <w:r w:rsidRPr="00E56504">
              <w:rPr>
                <w:rFonts w:ascii="Times New Roman" w:hAnsi="Times New Roman" w:cs="Times New Roman"/>
                <w:bCs/>
                <w:lang w:val="lv-LV"/>
              </w:rPr>
              <w:lastRenderedPageBreak/>
              <w:t>Popularizēt izglītības iestādes tēlu, piesaistot izglītojamos.</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A.Krēmane</w:t>
            </w:r>
            <w:proofErr w:type="spellEnd"/>
          </w:p>
          <w:p w:rsidR="00A81618" w:rsidRPr="00E56504" w:rsidRDefault="00A81618" w:rsidP="00A81618">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L.Zujāne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ES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Cs/>
                <w:lang w:val="lv-LV"/>
              </w:rPr>
            </w:pPr>
          </w:p>
        </w:tc>
      </w:tr>
      <w:tr w:rsidR="00A81618" w:rsidRPr="00E56504" w:rsidTr="002369AB">
        <w:trPr>
          <w:trHeight w:val="604"/>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lang w:val="lv-LV"/>
              </w:rPr>
            </w:pPr>
            <w:r w:rsidRPr="00E56504">
              <w:rPr>
                <w:rFonts w:ascii="Times New Roman" w:hAnsi="Times New Roman" w:cs="Times New Roman"/>
                <w:bCs/>
                <w:lang w:val="lv-LV"/>
              </w:rPr>
              <w:t>Turpinās darbs projektā „Pumpurs”</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M.Laicāne</w:t>
            </w:r>
            <w:proofErr w:type="spellEnd"/>
          </w:p>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A.Krēmane</w:t>
            </w:r>
            <w:proofErr w:type="spellEnd"/>
          </w:p>
          <w:p w:rsidR="00A81618" w:rsidRPr="00E56504" w:rsidRDefault="00A81618" w:rsidP="002369AB">
            <w:pPr>
              <w:ind w:left="34"/>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ES finanses</w:t>
            </w:r>
          </w:p>
        </w:tc>
        <w:tc>
          <w:tcPr>
            <w:tcW w:w="2552" w:type="dxa"/>
            <w:tcBorders>
              <w:top w:val="single" w:sz="4" w:space="0" w:color="000000"/>
              <w:left w:val="single" w:sz="4" w:space="0" w:color="000000"/>
              <w:bottom w:val="single" w:sz="4" w:space="0" w:color="000000"/>
              <w:right w:val="single" w:sz="4" w:space="0" w:color="000000"/>
            </w:tcBorders>
          </w:tcPr>
          <w:p w:rsidR="00A81618" w:rsidRPr="00E56504" w:rsidRDefault="00A81618" w:rsidP="002369AB">
            <w:pPr>
              <w:jc w:val="center"/>
              <w:rPr>
                <w:rFonts w:ascii="Times New Roman" w:hAnsi="Times New Roman" w:cs="Times New Roman"/>
                <w:iCs/>
                <w:lang w:val="lv-LV"/>
              </w:rPr>
            </w:pPr>
          </w:p>
        </w:tc>
      </w:tr>
    </w:tbl>
    <w:p w:rsidR="00A81618" w:rsidRPr="00E56504" w:rsidRDefault="00A81618" w:rsidP="00A81618">
      <w:pPr>
        <w:pStyle w:val="Sarakstarindkopa"/>
        <w:ind w:left="0"/>
        <w:rPr>
          <w:rFonts w:ascii="Times New Roman" w:hAnsi="Times New Roman" w:cs="Times New Roman"/>
          <w:i/>
          <w:iCs/>
          <w:lang w:val="lv-LV"/>
        </w:rPr>
      </w:pPr>
    </w:p>
    <w:p w:rsidR="00A81618" w:rsidRPr="00E56504" w:rsidRDefault="00A81618" w:rsidP="00A81618">
      <w:pPr>
        <w:jc w:val="center"/>
        <w:rPr>
          <w:rFonts w:ascii="Times New Roman" w:hAnsi="Times New Roman" w:cs="Times New Roman"/>
          <w:sz w:val="36"/>
          <w:szCs w:val="36"/>
          <w:lang w:val="lv-LV"/>
        </w:rPr>
      </w:pPr>
      <w:r w:rsidRPr="00E56504">
        <w:rPr>
          <w:rFonts w:ascii="Times New Roman" w:hAnsi="Times New Roman" w:cs="Times New Roman"/>
          <w:b/>
          <w:bCs/>
          <w:iCs/>
          <w:sz w:val="36"/>
          <w:szCs w:val="36"/>
          <w:lang w:val="lv-LV"/>
        </w:rPr>
        <w:t>2020./</w:t>
      </w:r>
      <w:proofErr w:type="spellStart"/>
      <w:r w:rsidRPr="00E56504">
        <w:rPr>
          <w:rFonts w:ascii="Times New Roman" w:hAnsi="Times New Roman" w:cs="Times New Roman"/>
          <w:b/>
          <w:bCs/>
          <w:iCs/>
          <w:sz w:val="36"/>
          <w:szCs w:val="36"/>
          <w:lang w:val="lv-LV"/>
        </w:rPr>
        <w:t>2021.m.g</w:t>
      </w:r>
      <w:proofErr w:type="spellEnd"/>
      <w:r w:rsidRPr="00E56504">
        <w:rPr>
          <w:rFonts w:ascii="Times New Roman" w:hAnsi="Times New Roman" w:cs="Times New Roman"/>
          <w:b/>
          <w:bCs/>
          <w:iCs/>
          <w:sz w:val="36"/>
          <w:szCs w:val="36"/>
          <w:lang w:val="lv-LV"/>
        </w:rPr>
        <w:t>.</w:t>
      </w:r>
    </w:p>
    <w:p w:rsidR="00A81618" w:rsidRPr="00E56504" w:rsidRDefault="00A81618" w:rsidP="00A81618">
      <w:pPr>
        <w:jc w:val="center"/>
        <w:rPr>
          <w:rFonts w:ascii="Times New Roman" w:hAnsi="Times New Roman" w:cs="Times New Roman"/>
          <w:sz w:val="24"/>
          <w:szCs w:val="36"/>
          <w:lang w:val="lv-LV"/>
        </w:rPr>
      </w:pPr>
    </w:p>
    <w:tbl>
      <w:tblPr>
        <w:tblW w:w="14176" w:type="dxa"/>
        <w:tblInd w:w="-176" w:type="dxa"/>
        <w:tblLayout w:type="fixed"/>
        <w:tblLook w:val="0000"/>
      </w:tblPr>
      <w:tblGrid>
        <w:gridCol w:w="2978"/>
        <w:gridCol w:w="11198"/>
      </w:tblGrid>
      <w:tr w:rsidR="00A81618" w:rsidRPr="00E56504" w:rsidTr="002369AB">
        <w:trPr>
          <w:trHeight w:val="736"/>
        </w:trPr>
        <w:tc>
          <w:tcPr>
            <w:tcW w:w="297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sz w:val="28"/>
                <w:szCs w:val="28"/>
                <w:lang w:val="lv-LV"/>
              </w:rPr>
            </w:pPr>
            <w:r w:rsidRPr="00E56504">
              <w:rPr>
                <w:rFonts w:ascii="Times New Roman" w:hAnsi="Times New Roman" w:cs="Times New Roman"/>
                <w:b/>
                <w:bCs/>
                <w:sz w:val="32"/>
                <w:szCs w:val="32"/>
                <w:lang w:val="lv-LV"/>
              </w:rPr>
              <w:t>PRIORITĀTE</w:t>
            </w:r>
          </w:p>
        </w:tc>
        <w:tc>
          <w:tcPr>
            <w:tcW w:w="11198" w:type="dxa"/>
            <w:tcBorders>
              <w:top w:val="single" w:sz="4" w:space="0" w:color="000000"/>
              <w:left w:val="single" w:sz="4" w:space="0" w:color="000000"/>
              <w:bottom w:val="single" w:sz="4" w:space="0" w:color="000000"/>
              <w:right w:val="single" w:sz="4" w:space="0" w:color="000000"/>
            </w:tcBorders>
          </w:tcPr>
          <w:p w:rsidR="00A81618" w:rsidRPr="00E56504" w:rsidRDefault="00A81618" w:rsidP="00A81618">
            <w:pPr>
              <w:pStyle w:val="Sarakstarindkopa"/>
              <w:numPr>
                <w:ilvl w:val="0"/>
                <w:numId w:val="8"/>
              </w:numPr>
              <w:suppressAutoHyphens/>
              <w:ind w:left="884"/>
              <w:contextualSpacing w:val="0"/>
              <w:rPr>
                <w:rFonts w:ascii="Times New Roman" w:hAnsi="Times New Roman" w:cs="Times New Roman"/>
                <w:bCs/>
                <w:lang w:val="lv-LV"/>
              </w:rPr>
            </w:pPr>
            <w:r w:rsidRPr="00E56504">
              <w:rPr>
                <w:rFonts w:ascii="Times New Roman" w:hAnsi="Times New Roman" w:cs="Times New Roman"/>
                <w:bCs/>
                <w:lang w:val="lv-LV"/>
              </w:rPr>
              <w:t xml:space="preserve">Ieviest jauno standartu vidusskolā </w:t>
            </w:r>
            <w:proofErr w:type="spellStart"/>
            <w:proofErr w:type="gramStart"/>
            <w:r w:rsidRPr="00E56504">
              <w:rPr>
                <w:rFonts w:ascii="Times New Roman" w:hAnsi="Times New Roman" w:cs="Times New Roman"/>
                <w:bCs/>
                <w:lang w:val="lv-LV"/>
              </w:rPr>
              <w:t>10.klasē</w:t>
            </w:r>
            <w:proofErr w:type="spellEnd"/>
            <w:proofErr w:type="gramEnd"/>
            <w:r w:rsidRPr="00E56504">
              <w:rPr>
                <w:rFonts w:ascii="Times New Roman" w:hAnsi="Times New Roman" w:cs="Times New Roman"/>
                <w:bCs/>
                <w:lang w:val="lv-LV"/>
              </w:rPr>
              <w:t xml:space="preserve">. </w:t>
            </w:r>
          </w:p>
          <w:p w:rsidR="00A81618" w:rsidRPr="00E56504" w:rsidRDefault="00A81618" w:rsidP="00A81618">
            <w:pPr>
              <w:pStyle w:val="Sarakstarindkopa"/>
              <w:numPr>
                <w:ilvl w:val="0"/>
                <w:numId w:val="8"/>
              </w:numPr>
              <w:suppressAutoHyphens/>
              <w:ind w:left="884"/>
              <w:contextualSpacing w:val="0"/>
              <w:rPr>
                <w:rFonts w:ascii="Times New Roman" w:hAnsi="Times New Roman" w:cs="Times New Roman"/>
                <w:bCs/>
                <w:szCs w:val="28"/>
                <w:lang w:val="lv-LV"/>
              </w:rPr>
            </w:pPr>
            <w:r w:rsidRPr="00E56504">
              <w:rPr>
                <w:rFonts w:ascii="Times New Roman" w:hAnsi="Times New Roman" w:cs="Times New Roman"/>
                <w:bCs/>
                <w:szCs w:val="28"/>
                <w:lang w:val="lv-LV"/>
              </w:rPr>
              <w:t>Pilnveidot mācību stundu saturu kas, balstīts uz kompetenču izglītības prasībām.</w:t>
            </w:r>
          </w:p>
          <w:p w:rsidR="00A81618" w:rsidRPr="00E56504" w:rsidRDefault="00A81618" w:rsidP="00A81618">
            <w:pPr>
              <w:pStyle w:val="Sarakstarindkopa"/>
              <w:numPr>
                <w:ilvl w:val="0"/>
                <w:numId w:val="8"/>
              </w:numPr>
              <w:suppressAutoHyphens/>
              <w:ind w:left="884"/>
              <w:contextualSpacing w:val="0"/>
              <w:rPr>
                <w:rFonts w:ascii="Times New Roman" w:hAnsi="Times New Roman" w:cs="Times New Roman"/>
                <w:bCs/>
                <w:szCs w:val="28"/>
                <w:lang w:val="lv-LV"/>
              </w:rPr>
            </w:pPr>
            <w:r w:rsidRPr="00E56504">
              <w:rPr>
                <w:rFonts w:ascii="Times New Roman" w:hAnsi="Times New Roman" w:cs="Times New Roman"/>
                <w:bCs/>
                <w:szCs w:val="28"/>
                <w:lang w:val="lv-LV"/>
              </w:rPr>
              <w:t>Turpināt pedagogu savstarpējo sadarbību mācīšanās grupās.</w:t>
            </w:r>
          </w:p>
          <w:p w:rsidR="00A81618" w:rsidRPr="00E56504" w:rsidRDefault="00A81618" w:rsidP="00A81618">
            <w:pPr>
              <w:pStyle w:val="Sarakstarindkopa"/>
              <w:numPr>
                <w:ilvl w:val="0"/>
                <w:numId w:val="8"/>
              </w:numPr>
              <w:suppressAutoHyphens/>
              <w:ind w:left="884"/>
              <w:contextualSpacing w:val="0"/>
              <w:rPr>
                <w:rFonts w:ascii="Times New Roman" w:hAnsi="Times New Roman" w:cs="Times New Roman"/>
                <w:bCs/>
                <w:szCs w:val="28"/>
                <w:lang w:val="lv-LV"/>
              </w:rPr>
            </w:pPr>
            <w:r w:rsidRPr="00E56504">
              <w:rPr>
                <w:rFonts w:ascii="Times New Roman" w:hAnsi="Times New Roman" w:cs="Times New Roman"/>
                <w:bCs/>
                <w:szCs w:val="28"/>
                <w:lang w:val="lv-LV"/>
              </w:rPr>
              <w:t xml:space="preserve">Iekārtot vēstures istabu, gatavojoties skolas </w:t>
            </w:r>
            <w:proofErr w:type="spellStart"/>
            <w:proofErr w:type="gramStart"/>
            <w:r w:rsidRPr="00E56504">
              <w:rPr>
                <w:rFonts w:ascii="Times New Roman" w:hAnsi="Times New Roman" w:cs="Times New Roman"/>
                <w:bCs/>
                <w:szCs w:val="28"/>
                <w:lang w:val="lv-LV"/>
              </w:rPr>
              <w:t>30.gadadienai</w:t>
            </w:r>
            <w:proofErr w:type="spellEnd"/>
            <w:proofErr w:type="gramEnd"/>
            <w:r w:rsidRPr="00E56504">
              <w:rPr>
                <w:rFonts w:ascii="Times New Roman" w:hAnsi="Times New Roman" w:cs="Times New Roman"/>
                <w:bCs/>
                <w:szCs w:val="28"/>
                <w:lang w:val="lv-LV"/>
              </w:rPr>
              <w:t xml:space="preserve">. </w:t>
            </w:r>
          </w:p>
          <w:p w:rsidR="00A81618" w:rsidRPr="00E56504" w:rsidRDefault="00A81618" w:rsidP="00A81618">
            <w:pPr>
              <w:pStyle w:val="Sarakstarindkopa"/>
              <w:numPr>
                <w:ilvl w:val="0"/>
                <w:numId w:val="8"/>
              </w:numPr>
              <w:suppressAutoHyphens/>
              <w:ind w:left="884"/>
              <w:contextualSpacing w:val="0"/>
              <w:rPr>
                <w:rFonts w:ascii="Times New Roman" w:hAnsi="Times New Roman" w:cs="Times New Roman"/>
                <w:bCs/>
                <w:szCs w:val="28"/>
                <w:lang w:val="lv-LV"/>
              </w:rPr>
            </w:pPr>
            <w:r w:rsidRPr="00E56504">
              <w:rPr>
                <w:rFonts w:ascii="Times New Roman" w:hAnsi="Times New Roman" w:cs="Times New Roman"/>
                <w:bCs/>
                <w:szCs w:val="28"/>
                <w:lang w:val="lv-LV"/>
              </w:rPr>
              <w:t>Ierīkot sporta stadionu pie izglītības iestādes.</w:t>
            </w:r>
          </w:p>
          <w:p w:rsidR="00A81618" w:rsidRPr="00E56504" w:rsidRDefault="00A81618" w:rsidP="00A81618">
            <w:pPr>
              <w:pStyle w:val="Sarakstarindkopa"/>
              <w:numPr>
                <w:ilvl w:val="0"/>
                <w:numId w:val="8"/>
              </w:numPr>
              <w:suppressAutoHyphens/>
              <w:ind w:left="884"/>
              <w:contextualSpacing w:val="0"/>
              <w:rPr>
                <w:rFonts w:ascii="Times New Roman" w:hAnsi="Times New Roman" w:cs="Times New Roman"/>
                <w:bCs/>
                <w:szCs w:val="28"/>
                <w:lang w:val="lv-LV"/>
              </w:rPr>
            </w:pPr>
            <w:r w:rsidRPr="00E56504">
              <w:rPr>
                <w:rFonts w:ascii="Times New Roman" w:hAnsi="Times New Roman" w:cs="Times New Roman"/>
                <w:bCs/>
                <w:szCs w:val="28"/>
                <w:lang w:val="lv-LV"/>
              </w:rPr>
              <w:t>Licencēt jaunas arodizglītības programmas.</w:t>
            </w:r>
          </w:p>
          <w:p w:rsidR="00A81618" w:rsidRPr="00E56504" w:rsidRDefault="00A81618" w:rsidP="00A81618">
            <w:pPr>
              <w:pStyle w:val="Sarakstarindkopa"/>
              <w:numPr>
                <w:ilvl w:val="0"/>
                <w:numId w:val="8"/>
              </w:numPr>
              <w:suppressAutoHyphens/>
              <w:ind w:left="884"/>
              <w:contextualSpacing w:val="0"/>
              <w:rPr>
                <w:rFonts w:ascii="Times New Roman" w:hAnsi="Times New Roman" w:cs="Times New Roman"/>
                <w:bCs/>
                <w:szCs w:val="28"/>
                <w:lang w:val="lv-LV"/>
              </w:rPr>
            </w:pPr>
            <w:r w:rsidRPr="00E56504">
              <w:rPr>
                <w:rFonts w:ascii="Times New Roman" w:hAnsi="Times New Roman" w:cs="Times New Roman"/>
                <w:bCs/>
                <w:szCs w:val="28"/>
                <w:lang w:val="lv-LV"/>
              </w:rPr>
              <w:t>Labiekārtot izglītības iestādes ārējo vidi.</w:t>
            </w:r>
          </w:p>
          <w:p w:rsidR="00A81618" w:rsidRPr="00E56504" w:rsidRDefault="00A81618" w:rsidP="00A81618">
            <w:pPr>
              <w:pStyle w:val="Sarakstarindkopa"/>
              <w:numPr>
                <w:ilvl w:val="0"/>
                <w:numId w:val="8"/>
              </w:numPr>
              <w:suppressAutoHyphens/>
              <w:ind w:left="884"/>
              <w:contextualSpacing w:val="0"/>
              <w:rPr>
                <w:rFonts w:ascii="Times New Roman" w:hAnsi="Times New Roman" w:cs="Times New Roman"/>
                <w:bCs/>
                <w:szCs w:val="28"/>
                <w:lang w:val="lv-LV"/>
              </w:rPr>
            </w:pPr>
            <w:r w:rsidRPr="00E56504">
              <w:rPr>
                <w:rFonts w:ascii="Times New Roman" w:hAnsi="Times New Roman" w:cs="Times New Roman"/>
                <w:bCs/>
                <w:szCs w:val="28"/>
                <w:lang w:val="lv-LV"/>
              </w:rPr>
              <w:t>Pilnveidot sporta inventāra bāzi.</w:t>
            </w:r>
          </w:p>
          <w:p w:rsidR="00A81618" w:rsidRPr="00E56504" w:rsidRDefault="00A81618" w:rsidP="00A81618">
            <w:pPr>
              <w:pStyle w:val="Sarakstarindkopa"/>
              <w:numPr>
                <w:ilvl w:val="0"/>
                <w:numId w:val="8"/>
              </w:numPr>
              <w:suppressAutoHyphens/>
              <w:ind w:left="884"/>
              <w:contextualSpacing w:val="0"/>
              <w:rPr>
                <w:rFonts w:ascii="Times New Roman" w:hAnsi="Times New Roman" w:cs="Times New Roman"/>
                <w:bCs/>
                <w:szCs w:val="28"/>
                <w:lang w:val="lv-LV"/>
              </w:rPr>
            </w:pPr>
            <w:r w:rsidRPr="00E56504">
              <w:rPr>
                <w:rFonts w:ascii="Times New Roman" w:hAnsi="Times New Roman" w:cs="Times New Roman"/>
                <w:bCs/>
                <w:szCs w:val="28"/>
                <w:lang w:val="lv-LV"/>
              </w:rPr>
              <w:t>Rast jaunas iespējas pedagogu, izglītojamo un vecāku savstarpējai produktīvai sadarbībai.</w:t>
            </w:r>
          </w:p>
          <w:p w:rsidR="00A81618" w:rsidRPr="00E56504" w:rsidRDefault="00A81618" w:rsidP="00A81618">
            <w:pPr>
              <w:pStyle w:val="Sarakstarindkopa"/>
              <w:numPr>
                <w:ilvl w:val="0"/>
                <w:numId w:val="8"/>
              </w:numPr>
              <w:suppressAutoHyphens/>
              <w:ind w:left="884"/>
              <w:contextualSpacing w:val="0"/>
              <w:rPr>
                <w:rFonts w:ascii="Times New Roman" w:hAnsi="Times New Roman" w:cs="Times New Roman"/>
                <w:bCs/>
                <w:szCs w:val="28"/>
                <w:lang w:val="lv-LV"/>
              </w:rPr>
            </w:pPr>
            <w:r w:rsidRPr="00E56504">
              <w:rPr>
                <w:rFonts w:ascii="Times New Roman" w:hAnsi="Times New Roman" w:cs="Times New Roman"/>
                <w:bCs/>
                <w:szCs w:val="28"/>
                <w:lang w:val="lv-LV"/>
              </w:rPr>
              <w:t>Rast iespēju izglītojamajiem praktizēties ārzemēs.</w:t>
            </w:r>
          </w:p>
          <w:p w:rsidR="00A81618" w:rsidRPr="00E56504" w:rsidRDefault="00A81618" w:rsidP="00A81618">
            <w:pPr>
              <w:pStyle w:val="Sarakstarindkopa"/>
              <w:numPr>
                <w:ilvl w:val="0"/>
                <w:numId w:val="8"/>
              </w:numPr>
              <w:suppressAutoHyphens/>
              <w:ind w:left="884"/>
              <w:contextualSpacing w:val="0"/>
              <w:rPr>
                <w:rFonts w:ascii="Times New Roman" w:hAnsi="Times New Roman" w:cs="Times New Roman"/>
                <w:iCs/>
                <w:lang w:val="lv-LV"/>
              </w:rPr>
            </w:pPr>
            <w:r w:rsidRPr="00E56504">
              <w:rPr>
                <w:rFonts w:ascii="Times New Roman" w:hAnsi="Times New Roman" w:cs="Times New Roman"/>
                <w:bCs/>
                <w:szCs w:val="28"/>
                <w:lang w:val="lv-LV"/>
              </w:rPr>
              <w:t>Rūpēties par pedagogu un darbinieku emocionālo veselību.</w:t>
            </w:r>
          </w:p>
          <w:p w:rsidR="00A81618" w:rsidRPr="00E56504" w:rsidRDefault="00A81618" w:rsidP="00A81618">
            <w:pPr>
              <w:pStyle w:val="Sarakstarindkopa"/>
              <w:numPr>
                <w:ilvl w:val="0"/>
                <w:numId w:val="8"/>
              </w:numPr>
              <w:suppressAutoHyphens/>
              <w:ind w:left="884"/>
              <w:contextualSpacing w:val="0"/>
              <w:rPr>
                <w:rFonts w:ascii="Times New Roman" w:hAnsi="Times New Roman" w:cs="Times New Roman"/>
                <w:bCs/>
                <w:szCs w:val="28"/>
                <w:lang w:val="lv-LV"/>
              </w:rPr>
            </w:pPr>
            <w:r w:rsidRPr="00E56504">
              <w:rPr>
                <w:rFonts w:ascii="Times New Roman" w:hAnsi="Times New Roman" w:cs="Times New Roman"/>
                <w:bCs/>
                <w:szCs w:val="28"/>
                <w:lang w:val="lv-LV"/>
              </w:rPr>
              <w:t>Aprīkot internāta mācību klasi ar jaunām IT.</w:t>
            </w:r>
          </w:p>
          <w:p w:rsidR="00A81618" w:rsidRPr="00E56504" w:rsidRDefault="00A81618" w:rsidP="00A81618">
            <w:pPr>
              <w:pStyle w:val="Sarakstarindkopa"/>
              <w:numPr>
                <w:ilvl w:val="0"/>
                <w:numId w:val="8"/>
              </w:numPr>
              <w:suppressAutoHyphens/>
              <w:ind w:left="884"/>
              <w:contextualSpacing w:val="0"/>
              <w:rPr>
                <w:rFonts w:ascii="Times New Roman" w:hAnsi="Times New Roman" w:cs="Times New Roman"/>
                <w:bCs/>
                <w:szCs w:val="28"/>
                <w:lang w:val="lv-LV"/>
              </w:rPr>
            </w:pPr>
            <w:r w:rsidRPr="00E56504">
              <w:rPr>
                <w:rFonts w:ascii="Times New Roman" w:hAnsi="Times New Roman" w:cs="Times New Roman"/>
                <w:bCs/>
                <w:szCs w:val="28"/>
                <w:lang w:val="lv-LV"/>
              </w:rPr>
              <w:t>Pilnveidot inventāru Izglītības iestādes prezentācijas vajadzībām (izstādes, karjeras dienas, u.c.)</w:t>
            </w:r>
          </w:p>
          <w:p w:rsidR="00A81618" w:rsidRPr="00E56504" w:rsidRDefault="00A81618" w:rsidP="00A81618">
            <w:pPr>
              <w:pStyle w:val="Sarakstarindkopa"/>
              <w:numPr>
                <w:ilvl w:val="0"/>
                <w:numId w:val="8"/>
              </w:numPr>
              <w:suppressAutoHyphens/>
              <w:ind w:left="884"/>
              <w:contextualSpacing w:val="0"/>
              <w:rPr>
                <w:rFonts w:ascii="Times New Roman" w:hAnsi="Times New Roman" w:cs="Times New Roman"/>
                <w:bCs/>
                <w:szCs w:val="28"/>
                <w:lang w:val="lv-LV"/>
              </w:rPr>
            </w:pPr>
            <w:r w:rsidRPr="00E56504">
              <w:rPr>
                <w:rFonts w:ascii="Times New Roman" w:hAnsi="Times New Roman" w:cs="Times New Roman"/>
                <w:bCs/>
                <w:szCs w:val="28"/>
                <w:lang w:val="lv-LV"/>
              </w:rPr>
              <w:t>Turpināt darbu pie izglītības iestādes prestiža nostiprināšanas.</w:t>
            </w:r>
          </w:p>
          <w:p w:rsidR="00A81618" w:rsidRPr="00E56504" w:rsidRDefault="00A81618" w:rsidP="00A81618">
            <w:pPr>
              <w:pStyle w:val="Sarakstarindkopa"/>
              <w:numPr>
                <w:ilvl w:val="0"/>
                <w:numId w:val="8"/>
              </w:numPr>
              <w:suppressAutoHyphens/>
              <w:ind w:left="884"/>
              <w:contextualSpacing w:val="0"/>
              <w:rPr>
                <w:rFonts w:ascii="Times New Roman" w:hAnsi="Times New Roman" w:cs="Times New Roman"/>
                <w:bCs/>
                <w:szCs w:val="28"/>
                <w:lang w:val="lv-LV"/>
              </w:rPr>
            </w:pPr>
            <w:r w:rsidRPr="00E56504">
              <w:rPr>
                <w:rFonts w:ascii="Times New Roman" w:hAnsi="Times New Roman" w:cs="Times New Roman"/>
                <w:bCs/>
                <w:szCs w:val="28"/>
                <w:lang w:val="lv-LV"/>
              </w:rPr>
              <w:t>Turpināt darbu projektos.</w:t>
            </w:r>
          </w:p>
        </w:tc>
      </w:tr>
      <w:tr w:rsidR="00A81618" w:rsidRPr="00A81618" w:rsidTr="002369AB">
        <w:trPr>
          <w:trHeight w:val="879"/>
        </w:trPr>
        <w:tc>
          <w:tcPr>
            <w:tcW w:w="297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sz w:val="28"/>
                <w:szCs w:val="28"/>
                <w:lang w:val="lv-LV"/>
              </w:rPr>
            </w:pPr>
            <w:r w:rsidRPr="00E56504">
              <w:rPr>
                <w:rFonts w:ascii="Times New Roman" w:hAnsi="Times New Roman" w:cs="Times New Roman"/>
                <w:b/>
                <w:bCs/>
                <w:sz w:val="32"/>
                <w:szCs w:val="32"/>
                <w:lang w:val="lv-LV"/>
              </w:rPr>
              <w:t>MĒRĶIS</w:t>
            </w:r>
          </w:p>
        </w:tc>
        <w:tc>
          <w:tcPr>
            <w:tcW w:w="1119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both"/>
              <w:rPr>
                <w:rFonts w:ascii="Times New Roman" w:hAnsi="Times New Roman" w:cs="Times New Roman"/>
                <w:bCs/>
                <w:szCs w:val="24"/>
                <w:lang w:val="lv-LV"/>
              </w:rPr>
            </w:pPr>
            <w:r w:rsidRPr="00E56504">
              <w:rPr>
                <w:rFonts w:ascii="Times New Roman" w:hAnsi="Times New Roman" w:cs="Times New Roman"/>
                <w:szCs w:val="24"/>
                <w:shd w:val="clear" w:color="auto" w:fill="FBFCFC"/>
                <w:lang w:val="lv-LV"/>
              </w:rPr>
              <w:t>Strādāt pie jauno standarta prasību ieviešanas izglītības iestādē, turpinot modernizēt izglītības iestādes vidi, tā veicinot  jauno tehnoloģiju un inovāciju mijiedarbību vispārējās un profesionālās izglītības izcilības veicināšanā.</w:t>
            </w:r>
          </w:p>
        </w:tc>
      </w:tr>
      <w:tr w:rsidR="00A81618" w:rsidRPr="00E56504" w:rsidTr="002369AB">
        <w:trPr>
          <w:trHeight w:val="736"/>
        </w:trPr>
        <w:tc>
          <w:tcPr>
            <w:tcW w:w="297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sz w:val="28"/>
                <w:szCs w:val="28"/>
                <w:lang w:val="lv-LV"/>
              </w:rPr>
            </w:pPr>
            <w:r w:rsidRPr="00E56504">
              <w:rPr>
                <w:rFonts w:ascii="Times New Roman" w:hAnsi="Times New Roman" w:cs="Times New Roman"/>
                <w:b/>
                <w:bCs/>
                <w:sz w:val="32"/>
                <w:szCs w:val="32"/>
                <w:lang w:val="lv-LV"/>
              </w:rPr>
              <w:t>NOVĒRTĒŠANAS KRITĒRIJI</w:t>
            </w:r>
          </w:p>
        </w:tc>
        <w:tc>
          <w:tcPr>
            <w:tcW w:w="11198" w:type="dxa"/>
            <w:tcBorders>
              <w:top w:val="single" w:sz="4" w:space="0" w:color="000000"/>
              <w:left w:val="single" w:sz="4" w:space="0" w:color="000000"/>
              <w:bottom w:val="single" w:sz="4" w:space="0" w:color="000000"/>
              <w:right w:val="single" w:sz="4" w:space="0" w:color="000000"/>
            </w:tcBorders>
          </w:tcPr>
          <w:p w:rsidR="00A81618" w:rsidRPr="00E56504" w:rsidRDefault="00A81618" w:rsidP="00A81618">
            <w:pPr>
              <w:pStyle w:val="Sarakstarindkopa"/>
              <w:numPr>
                <w:ilvl w:val="0"/>
                <w:numId w:val="6"/>
              </w:numPr>
              <w:suppressAutoHyphens/>
              <w:ind w:left="884"/>
              <w:contextualSpacing w:val="0"/>
              <w:jc w:val="both"/>
              <w:rPr>
                <w:rFonts w:ascii="Times New Roman" w:hAnsi="Times New Roman" w:cs="Times New Roman"/>
                <w:iCs/>
                <w:szCs w:val="28"/>
                <w:lang w:val="lv-LV"/>
              </w:rPr>
            </w:pPr>
            <w:r w:rsidRPr="00E56504">
              <w:rPr>
                <w:rFonts w:ascii="Times New Roman" w:hAnsi="Times New Roman" w:cs="Times New Roman"/>
                <w:iCs/>
                <w:szCs w:val="28"/>
                <w:lang w:val="lv-LV"/>
              </w:rPr>
              <w:t>Mācību darbs saskaņā ar jaunajiem standartiem vidusskolā.</w:t>
            </w:r>
          </w:p>
          <w:p w:rsidR="00A81618" w:rsidRPr="00E56504" w:rsidRDefault="00A81618" w:rsidP="00A81618">
            <w:pPr>
              <w:pStyle w:val="Sarakstarindkopa"/>
              <w:numPr>
                <w:ilvl w:val="0"/>
                <w:numId w:val="6"/>
              </w:numPr>
              <w:suppressAutoHyphens/>
              <w:ind w:left="884"/>
              <w:contextualSpacing w:val="0"/>
              <w:rPr>
                <w:rFonts w:ascii="Times New Roman" w:hAnsi="Times New Roman" w:cs="Times New Roman"/>
                <w:iCs/>
                <w:szCs w:val="28"/>
                <w:lang w:val="lv-LV"/>
              </w:rPr>
            </w:pPr>
            <w:r w:rsidRPr="00E56504">
              <w:rPr>
                <w:rFonts w:ascii="Times New Roman" w:hAnsi="Times New Roman" w:cs="Times New Roman"/>
                <w:iCs/>
                <w:szCs w:val="28"/>
                <w:lang w:val="lv-LV"/>
              </w:rPr>
              <w:t>Interesantas, pārdomātas mācību stundas, balstītas uz kompetenču izglītību.</w:t>
            </w:r>
          </w:p>
          <w:p w:rsidR="00A81618" w:rsidRPr="00E56504" w:rsidRDefault="00A81618" w:rsidP="00A81618">
            <w:pPr>
              <w:pStyle w:val="Sarakstarindkopa"/>
              <w:numPr>
                <w:ilvl w:val="0"/>
                <w:numId w:val="6"/>
              </w:numPr>
              <w:suppressAutoHyphens/>
              <w:ind w:left="884"/>
              <w:contextualSpacing w:val="0"/>
              <w:rPr>
                <w:rFonts w:ascii="Times New Roman" w:hAnsi="Times New Roman" w:cs="Times New Roman"/>
                <w:bCs/>
                <w:i/>
                <w:szCs w:val="28"/>
                <w:lang w:val="lv-LV"/>
              </w:rPr>
            </w:pPr>
            <w:r w:rsidRPr="00E56504">
              <w:rPr>
                <w:rFonts w:ascii="Times New Roman" w:hAnsi="Times New Roman" w:cs="Times New Roman"/>
                <w:bCs/>
                <w:szCs w:val="28"/>
                <w:lang w:val="lv-LV"/>
              </w:rPr>
              <w:t>Pedagogi atvērti jaunām inovācijām, elastīgi un profesionāli sadarbojas.</w:t>
            </w:r>
          </w:p>
          <w:p w:rsidR="00A81618" w:rsidRPr="00E56504" w:rsidRDefault="00A81618" w:rsidP="00A81618">
            <w:pPr>
              <w:pStyle w:val="Sarakstarindkopa"/>
              <w:numPr>
                <w:ilvl w:val="0"/>
                <w:numId w:val="6"/>
              </w:numPr>
              <w:suppressAutoHyphens/>
              <w:ind w:left="884"/>
              <w:contextualSpacing w:val="0"/>
              <w:rPr>
                <w:rFonts w:ascii="Times New Roman" w:hAnsi="Times New Roman" w:cs="Times New Roman"/>
                <w:iCs/>
                <w:szCs w:val="28"/>
                <w:lang w:val="lv-LV"/>
              </w:rPr>
            </w:pPr>
            <w:r w:rsidRPr="00E56504">
              <w:rPr>
                <w:rFonts w:ascii="Times New Roman" w:hAnsi="Times New Roman" w:cs="Times New Roman"/>
                <w:iCs/>
                <w:szCs w:val="28"/>
                <w:lang w:val="lv-LV"/>
              </w:rPr>
              <w:t xml:space="preserve">Izveidota vēstures istaba, kur apkopoti savāktie materiāli par skolas darbību no </w:t>
            </w:r>
            <w:proofErr w:type="spellStart"/>
            <w:proofErr w:type="gramStart"/>
            <w:r w:rsidRPr="00E56504">
              <w:rPr>
                <w:rFonts w:ascii="Times New Roman" w:hAnsi="Times New Roman" w:cs="Times New Roman"/>
                <w:iCs/>
                <w:szCs w:val="28"/>
                <w:lang w:val="lv-LV"/>
              </w:rPr>
              <w:t>1991.gada</w:t>
            </w:r>
            <w:proofErr w:type="spellEnd"/>
            <w:proofErr w:type="gramEnd"/>
            <w:r w:rsidRPr="00E56504">
              <w:rPr>
                <w:rFonts w:ascii="Times New Roman" w:hAnsi="Times New Roman" w:cs="Times New Roman"/>
                <w:iCs/>
                <w:szCs w:val="28"/>
                <w:lang w:val="lv-LV"/>
              </w:rPr>
              <w:t xml:space="preserve"> līdz </w:t>
            </w:r>
            <w:proofErr w:type="spellStart"/>
            <w:r w:rsidRPr="00E56504">
              <w:rPr>
                <w:rFonts w:ascii="Times New Roman" w:hAnsi="Times New Roman" w:cs="Times New Roman"/>
                <w:iCs/>
                <w:szCs w:val="28"/>
                <w:lang w:val="lv-LV"/>
              </w:rPr>
              <w:t>2021.gadam</w:t>
            </w:r>
            <w:proofErr w:type="spellEnd"/>
            <w:r w:rsidRPr="00E56504">
              <w:rPr>
                <w:rFonts w:ascii="Times New Roman" w:hAnsi="Times New Roman" w:cs="Times New Roman"/>
                <w:iCs/>
                <w:szCs w:val="28"/>
                <w:lang w:val="lv-LV"/>
              </w:rPr>
              <w:t>.</w:t>
            </w:r>
          </w:p>
          <w:p w:rsidR="00A81618" w:rsidRPr="00E56504" w:rsidRDefault="00A81618" w:rsidP="00A81618">
            <w:pPr>
              <w:pStyle w:val="Sarakstarindkopa"/>
              <w:numPr>
                <w:ilvl w:val="0"/>
                <w:numId w:val="6"/>
              </w:numPr>
              <w:suppressAutoHyphens/>
              <w:ind w:left="884"/>
              <w:contextualSpacing w:val="0"/>
              <w:rPr>
                <w:rFonts w:ascii="Times New Roman" w:hAnsi="Times New Roman" w:cs="Times New Roman"/>
                <w:bCs/>
                <w:lang w:val="lv-LV"/>
              </w:rPr>
            </w:pPr>
            <w:r w:rsidRPr="00E56504">
              <w:rPr>
                <w:rFonts w:ascii="Times New Roman" w:hAnsi="Times New Roman" w:cs="Times New Roman"/>
                <w:bCs/>
                <w:lang w:val="lv-LV"/>
              </w:rPr>
              <w:t>Ierīkots sporta stadions pie izglītības iestādes.</w:t>
            </w:r>
          </w:p>
          <w:p w:rsidR="00A81618" w:rsidRPr="00E56504" w:rsidRDefault="00A81618" w:rsidP="00A81618">
            <w:pPr>
              <w:pStyle w:val="Sarakstarindkopa"/>
              <w:numPr>
                <w:ilvl w:val="0"/>
                <w:numId w:val="6"/>
              </w:numPr>
              <w:suppressAutoHyphens/>
              <w:ind w:left="884"/>
              <w:contextualSpacing w:val="0"/>
              <w:rPr>
                <w:rFonts w:ascii="Times New Roman" w:hAnsi="Times New Roman" w:cs="Times New Roman"/>
                <w:bCs/>
                <w:lang w:val="lv-LV"/>
              </w:rPr>
            </w:pPr>
            <w:r w:rsidRPr="00E56504">
              <w:rPr>
                <w:rFonts w:ascii="Times New Roman" w:hAnsi="Times New Roman" w:cs="Times New Roman"/>
                <w:bCs/>
                <w:lang w:val="lv-LV"/>
              </w:rPr>
              <w:t>Licencētas jaunas arodizglītības programmas atbilstoši pieprasījumam.</w:t>
            </w:r>
          </w:p>
          <w:p w:rsidR="00A81618" w:rsidRPr="00E56504" w:rsidRDefault="00A81618" w:rsidP="00A81618">
            <w:pPr>
              <w:pStyle w:val="Sarakstarindkopa"/>
              <w:numPr>
                <w:ilvl w:val="0"/>
                <w:numId w:val="6"/>
              </w:numPr>
              <w:suppressAutoHyphens/>
              <w:ind w:left="884"/>
              <w:contextualSpacing w:val="0"/>
              <w:rPr>
                <w:rFonts w:ascii="Times New Roman" w:hAnsi="Times New Roman" w:cs="Times New Roman"/>
                <w:bCs/>
                <w:lang w:val="lv-LV"/>
              </w:rPr>
            </w:pPr>
            <w:r w:rsidRPr="00E56504">
              <w:rPr>
                <w:rFonts w:ascii="Times New Roman" w:hAnsi="Times New Roman" w:cs="Times New Roman"/>
                <w:iCs/>
                <w:szCs w:val="28"/>
                <w:lang w:val="lv-LV"/>
              </w:rPr>
              <w:t>Ierīkota atpūtas vieta un zaļā klase pie izglītības iestādes</w:t>
            </w:r>
            <w:r w:rsidRPr="00E56504">
              <w:rPr>
                <w:rFonts w:ascii="Times New Roman" w:hAnsi="Times New Roman" w:cs="Times New Roman"/>
                <w:bCs/>
                <w:lang w:val="lv-LV"/>
              </w:rPr>
              <w:t xml:space="preserve"> </w:t>
            </w:r>
          </w:p>
          <w:p w:rsidR="00A81618" w:rsidRPr="00E56504" w:rsidRDefault="00A81618" w:rsidP="00A81618">
            <w:pPr>
              <w:pStyle w:val="Sarakstarindkopa"/>
              <w:numPr>
                <w:ilvl w:val="0"/>
                <w:numId w:val="6"/>
              </w:numPr>
              <w:suppressAutoHyphens/>
              <w:ind w:left="884"/>
              <w:contextualSpacing w:val="0"/>
              <w:rPr>
                <w:rFonts w:ascii="Times New Roman" w:hAnsi="Times New Roman" w:cs="Times New Roman"/>
                <w:bCs/>
                <w:lang w:val="lv-LV"/>
              </w:rPr>
            </w:pPr>
            <w:r w:rsidRPr="00E56504">
              <w:rPr>
                <w:rFonts w:ascii="Times New Roman" w:hAnsi="Times New Roman" w:cs="Times New Roman"/>
                <w:bCs/>
                <w:lang w:val="lv-LV"/>
              </w:rPr>
              <w:t>Pilnveidota sporta inventāra bāze.</w:t>
            </w:r>
          </w:p>
          <w:p w:rsidR="00A81618" w:rsidRPr="00E56504" w:rsidRDefault="00A81618" w:rsidP="00A81618">
            <w:pPr>
              <w:pStyle w:val="Sarakstarindkopa"/>
              <w:numPr>
                <w:ilvl w:val="0"/>
                <w:numId w:val="6"/>
              </w:numPr>
              <w:suppressAutoHyphens/>
              <w:ind w:left="884"/>
              <w:contextualSpacing w:val="0"/>
              <w:rPr>
                <w:rFonts w:ascii="Times New Roman" w:hAnsi="Times New Roman" w:cs="Times New Roman"/>
                <w:bCs/>
                <w:lang w:val="lv-LV"/>
              </w:rPr>
            </w:pPr>
            <w:proofErr w:type="gramStart"/>
            <w:r w:rsidRPr="00E56504">
              <w:rPr>
                <w:rFonts w:ascii="Times New Roman" w:hAnsi="Times New Roman" w:cs="Times New Roman"/>
                <w:bCs/>
                <w:lang w:val="lv-LV"/>
              </w:rPr>
              <w:t>Noorganizēts pedagogu</w:t>
            </w:r>
            <w:proofErr w:type="gramEnd"/>
            <w:r w:rsidRPr="00E56504">
              <w:rPr>
                <w:rFonts w:ascii="Times New Roman" w:hAnsi="Times New Roman" w:cs="Times New Roman"/>
                <w:bCs/>
                <w:lang w:val="lv-LV"/>
              </w:rPr>
              <w:t>, izglītojamo un vecāku kopīgs izglītojošais pasākums.</w:t>
            </w:r>
          </w:p>
          <w:p w:rsidR="00A81618" w:rsidRPr="00E56504" w:rsidRDefault="00A81618" w:rsidP="00A81618">
            <w:pPr>
              <w:pStyle w:val="Sarakstarindkopa"/>
              <w:numPr>
                <w:ilvl w:val="0"/>
                <w:numId w:val="6"/>
              </w:numPr>
              <w:suppressAutoHyphens/>
              <w:ind w:left="884"/>
              <w:contextualSpacing w:val="0"/>
              <w:rPr>
                <w:rFonts w:ascii="Times New Roman" w:hAnsi="Times New Roman" w:cs="Times New Roman"/>
                <w:iCs/>
                <w:szCs w:val="28"/>
                <w:lang w:val="lv-LV"/>
              </w:rPr>
            </w:pPr>
            <w:r w:rsidRPr="00E56504">
              <w:rPr>
                <w:rFonts w:ascii="Times New Roman" w:hAnsi="Times New Roman" w:cs="Times New Roman"/>
                <w:iCs/>
                <w:szCs w:val="28"/>
                <w:lang w:val="lv-LV"/>
              </w:rPr>
              <w:t>Izglītojamie praktizējas ārzemēs.</w:t>
            </w:r>
          </w:p>
          <w:p w:rsidR="00A81618" w:rsidRPr="00E56504" w:rsidRDefault="00A81618" w:rsidP="00A81618">
            <w:pPr>
              <w:pStyle w:val="Sarakstarindkopa"/>
              <w:numPr>
                <w:ilvl w:val="0"/>
                <w:numId w:val="6"/>
              </w:numPr>
              <w:suppressAutoHyphens/>
              <w:ind w:left="884"/>
              <w:contextualSpacing w:val="0"/>
              <w:rPr>
                <w:rFonts w:ascii="Times New Roman" w:hAnsi="Times New Roman" w:cs="Times New Roman"/>
                <w:iCs/>
                <w:szCs w:val="28"/>
                <w:lang w:val="lv-LV"/>
              </w:rPr>
            </w:pPr>
            <w:r w:rsidRPr="00E56504">
              <w:rPr>
                <w:rFonts w:ascii="Times New Roman" w:hAnsi="Times New Roman" w:cs="Times New Roman"/>
                <w:iCs/>
                <w:szCs w:val="28"/>
                <w:lang w:val="lv-LV"/>
              </w:rPr>
              <w:lastRenderedPageBreak/>
              <w:t xml:space="preserve">Noorganizēti kursi par pedagogu un darbinieku emocionālo veselību un izdegšanas sindromu </w:t>
            </w:r>
          </w:p>
          <w:p w:rsidR="00A81618" w:rsidRPr="00E56504" w:rsidRDefault="00A81618" w:rsidP="00A81618">
            <w:pPr>
              <w:pStyle w:val="Sarakstarindkopa"/>
              <w:numPr>
                <w:ilvl w:val="0"/>
                <w:numId w:val="6"/>
              </w:numPr>
              <w:suppressAutoHyphens/>
              <w:ind w:left="884"/>
              <w:contextualSpacing w:val="0"/>
              <w:rPr>
                <w:rFonts w:ascii="Times New Roman" w:hAnsi="Times New Roman" w:cs="Times New Roman"/>
                <w:iCs/>
                <w:szCs w:val="28"/>
                <w:lang w:val="lv-LV"/>
              </w:rPr>
            </w:pPr>
            <w:r w:rsidRPr="00E56504">
              <w:rPr>
                <w:rFonts w:ascii="Times New Roman" w:hAnsi="Times New Roman" w:cs="Times New Roman"/>
                <w:iCs/>
                <w:szCs w:val="28"/>
                <w:lang w:val="lv-LV"/>
              </w:rPr>
              <w:t>Internātā iekārtota moderna mācību klase ar jaunām IT.</w:t>
            </w:r>
          </w:p>
          <w:p w:rsidR="00A81618" w:rsidRPr="00E56504" w:rsidRDefault="00A81618" w:rsidP="00A81618">
            <w:pPr>
              <w:pStyle w:val="Sarakstarindkopa"/>
              <w:numPr>
                <w:ilvl w:val="0"/>
                <w:numId w:val="6"/>
              </w:numPr>
              <w:suppressAutoHyphens/>
              <w:ind w:left="884"/>
              <w:contextualSpacing w:val="0"/>
              <w:rPr>
                <w:rFonts w:ascii="Times New Roman" w:hAnsi="Times New Roman" w:cs="Times New Roman"/>
                <w:iCs/>
                <w:szCs w:val="28"/>
                <w:lang w:val="lv-LV"/>
              </w:rPr>
            </w:pPr>
            <w:r w:rsidRPr="00E56504">
              <w:rPr>
                <w:rFonts w:ascii="Times New Roman" w:hAnsi="Times New Roman" w:cs="Times New Roman"/>
                <w:iCs/>
                <w:szCs w:val="28"/>
                <w:lang w:val="lv-LV"/>
              </w:rPr>
              <w:t>Iegādātas jaunākās IT tehnoloģijas priekš PR prezentācijām.</w:t>
            </w:r>
          </w:p>
          <w:p w:rsidR="00A81618" w:rsidRPr="00E56504" w:rsidRDefault="00A81618" w:rsidP="00A81618">
            <w:pPr>
              <w:pStyle w:val="Sarakstarindkopa"/>
              <w:numPr>
                <w:ilvl w:val="0"/>
                <w:numId w:val="6"/>
              </w:numPr>
              <w:suppressAutoHyphens/>
              <w:ind w:left="884"/>
              <w:contextualSpacing w:val="0"/>
              <w:rPr>
                <w:rFonts w:ascii="Times New Roman" w:hAnsi="Times New Roman" w:cs="Times New Roman"/>
                <w:iCs/>
                <w:szCs w:val="28"/>
                <w:lang w:val="lv-LV"/>
              </w:rPr>
            </w:pPr>
            <w:r w:rsidRPr="00E56504">
              <w:rPr>
                <w:rFonts w:ascii="Times New Roman" w:hAnsi="Times New Roman" w:cs="Times New Roman"/>
                <w:iCs/>
                <w:szCs w:val="28"/>
                <w:lang w:val="lv-LV"/>
              </w:rPr>
              <w:t>Turpinās darbs pie izglītības iestādes prestiža nostiprināšanas.</w:t>
            </w:r>
          </w:p>
          <w:p w:rsidR="00A81618" w:rsidRPr="00E56504" w:rsidRDefault="00A81618" w:rsidP="00A81618">
            <w:pPr>
              <w:pStyle w:val="Sarakstarindkopa"/>
              <w:numPr>
                <w:ilvl w:val="0"/>
                <w:numId w:val="6"/>
              </w:numPr>
              <w:suppressAutoHyphens/>
              <w:ind w:left="884"/>
              <w:contextualSpacing w:val="0"/>
              <w:rPr>
                <w:rFonts w:ascii="Times New Roman" w:hAnsi="Times New Roman" w:cs="Times New Roman"/>
                <w:iCs/>
                <w:sz w:val="28"/>
                <w:szCs w:val="28"/>
                <w:lang w:val="lv-LV"/>
              </w:rPr>
            </w:pPr>
            <w:r w:rsidRPr="00E56504">
              <w:rPr>
                <w:rFonts w:ascii="Times New Roman" w:hAnsi="Times New Roman" w:cs="Times New Roman"/>
                <w:iCs/>
                <w:szCs w:val="28"/>
                <w:lang w:val="lv-LV"/>
              </w:rPr>
              <w:t>Turpinās darbs projektos.</w:t>
            </w:r>
          </w:p>
        </w:tc>
      </w:tr>
    </w:tbl>
    <w:p w:rsidR="00A81618" w:rsidRPr="00E56504" w:rsidRDefault="00A81618" w:rsidP="00A81618">
      <w:pPr>
        <w:pStyle w:val="Sarakstarindkopa"/>
        <w:ind w:left="0"/>
        <w:jc w:val="center"/>
        <w:rPr>
          <w:rFonts w:ascii="Times New Roman" w:hAnsi="Times New Roman" w:cs="Times New Roman"/>
          <w:i/>
          <w:iCs/>
          <w:lang w:val="lv-LV"/>
        </w:rPr>
      </w:pPr>
    </w:p>
    <w:tbl>
      <w:tblPr>
        <w:tblW w:w="14176" w:type="dxa"/>
        <w:tblInd w:w="-176" w:type="dxa"/>
        <w:tblLayout w:type="fixed"/>
        <w:tblLook w:val="0000"/>
      </w:tblPr>
      <w:tblGrid>
        <w:gridCol w:w="4395"/>
        <w:gridCol w:w="2693"/>
        <w:gridCol w:w="2268"/>
        <w:gridCol w:w="2268"/>
        <w:gridCol w:w="2552"/>
      </w:tblGrid>
      <w:tr w:rsidR="00A81618" w:rsidRPr="00E56504" w:rsidTr="002369AB">
        <w:trPr>
          <w:trHeight w:val="73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
                <w:bCs/>
                <w:sz w:val="32"/>
                <w:szCs w:val="32"/>
                <w:lang w:val="lv-LV"/>
              </w:rPr>
            </w:pPr>
            <w:r w:rsidRPr="00E56504">
              <w:rPr>
                <w:rFonts w:ascii="Times New Roman" w:hAnsi="Times New Roman" w:cs="Times New Roman"/>
                <w:b/>
                <w:bCs/>
                <w:sz w:val="32"/>
                <w:szCs w:val="32"/>
                <w:lang w:val="lv-LV"/>
              </w:rPr>
              <w:t>DARBĪBAS</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
                <w:bCs/>
                <w:sz w:val="32"/>
                <w:szCs w:val="32"/>
                <w:lang w:val="lv-LV"/>
              </w:rPr>
            </w:pPr>
            <w:r w:rsidRPr="00E56504">
              <w:rPr>
                <w:rFonts w:ascii="Times New Roman" w:hAnsi="Times New Roman" w:cs="Times New Roman"/>
                <w:b/>
                <w:bCs/>
                <w:sz w:val="32"/>
                <w:szCs w:val="32"/>
                <w:lang w:val="lv-LV"/>
              </w:rPr>
              <w:t>ATBILDĪGAIS</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
                <w:bCs/>
                <w:sz w:val="32"/>
                <w:szCs w:val="32"/>
                <w:lang w:val="lv-LV"/>
              </w:rPr>
            </w:pPr>
            <w:r w:rsidRPr="00E56504">
              <w:rPr>
                <w:rFonts w:ascii="Times New Roman" w:hAnsi="Times New Roman" w:cs="Times New Roman"/>
                <w:b/>
                <w:bCs/>
                <w:sz w:val="32"/>
                <w:szCs w:val="32"/>
                <w:lang w:val="lv-LV"/>
              </w:rPr>
              <w:t>LAIKS</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sz w:val="28"/>
                <w:szCs w:val="28"/>
                <w:lang w:val="lv-LV"/>
              </w:rPr>
            </w:pPr>
            <w:r w:rsidRPr="00E56504">
              <w:rPr>
                <w:rFonts w:ascii="Times New Roman" w:hAnsi="Times New Roman" w:cs="Times New Roman"/>
                <w:b/>
                <w:bCs/>
                <w:sz w:val="32"/>
                <w:szCs w:val="32"/>
                <w:lang w:val="lv-LV"/>
              </w:rPr>
              <w:t>RESURSI</w:t>
            </w: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
                <w:bCs/>
                <w:sz w:val="32"/>
                <w:szCs w:val="32"/>
                <w:lang w:val="lv-LV"/>
              </w:rPr>
            </w:pPr>
            <w:r w:rsidRPr="00E56504">
              <w:rPr>
                <w:rFonts w:ascii="Times New Roman" w:hAnsi="Times New Roman" w:cs="Times New Roman"/>
                <w:b/>
                <w:bCs/>
                <w:sz w:val="32"/>
                <w:szCs w:val="32"/>
                <w:lang w:val="lv-LV"/>
              </w:rPr>
              <w:t>IZVĒRTĒJUMS</w:t>
            </w:r>
          </w:p>
        </w:tc>
      </w:tr>
      <w:tr w:rsidR="00A81618" w:rsidRPr="00E56504" w:rsidTr="002369AB">
        <w:trPr>
          <w:trHeight w:val="73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szCs w:val="28"/>
                <w:lang w:val="lv-LV"/>
              </w:rPr>
            </w:pPr>
            <w:r w:rsidRPr="00E56504">
              <w:rPr>
                <w:rFonts w:ascii="Times New Roman" w:hAnsi="Times New Roman" w:cs="Times New Roman"/>
                <w:bCs/>
                <w:lang w:val="lv-LV"/>
              </w:rPr>
              <w:t>Ieviest jauno standartu vidusskolā 10. klasē.</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Vietnieks izglītības jomā</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Pedagogi</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Pr>
                <w:rFonts w:ascii="Times New Roman" w:hAnsi="Times New Roman" w:cs="Times New Roman"/>
                <w:lang w:val="lv-LV"/>
              </w:rPr>
              <w:t>A</w:t>
            </w:r>
            <w:r w:rsidRPr="00E56504">
              <w:rPr>
                <w:rFonts w:ascii="Times New Roman" w:hAnsi="Times New Roman" w:cs="Times New Roman"/>
                <w:lang w:val="lv-LV"/>
              </w:rPr>
              <w:t>ugusts</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szCs w:val="28"/>
                <w:lang w:val="lv-LV"/>
              </w:rPr>
            </w:pPr>
            <w:r w:rsidRPr="00E56504">
              <w:rPr>
                <w:rFonts w:ascii="Times New Roman" w:hAnsi="Times New Roman" w:cs="Times New Roman"/>
                <w:bCs/>
                <w:szCs w:val="28"/>
                <w:lang w:val="lv-LV"/>
              </w:rPr>
              <w:t>Pilnveidot mācību stundu saturu kas, balstīts uz kompetenču izglītības prasībām.</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Vietnieks izglītības jomā</w:t>
            </w:r>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Visu mācību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szCs w:val="28"/>
                <w:lang w:val="lv-LV"/>
              </w:rPr>
            </w:pPr>
            <w:r w:rsidRPr="00E56504">
              <w:rPr>
                <w:rFonts w:ascii="Times New Roman" w:hAnsi="Times New Roman" w:cs="Times New Roman"/>
                <w:bCs/>
                <w:szCs w:val="28"/>
                <w:lang w:val="lv-LV"/>
              </w:rPr>
              <w:t>Turpināt pedagogu savstarpējo sadarbību mācīšanās grupās.</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A81618">
            <w:pPr>
              <w:jc w:val="center"/>
              <w:rPr>
                <w:rFonts w:ascii="Times New Roman" w:hAnsi="Times New Roman" w:cs="Times New Roman"/>
                <w:iCs/>
                <w:lang w:val="lv-LV"/>
              </w:rPr>
            </w:pPr>
            <w:r w:rsidRPr="00E56504">
              <w:rPr>
                <w:rFonts w:ascii="Times New Roman" w:hAnsi="Times New Roman" w:cs="Times New Roman"/>
                <w:iCs/>
                <w:lang w:val="lv-LV"/>
              </w:rPr>
              <w:t>Vietnieks izglītības jomā</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Visu mācību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ES finanses</w:t>
            </w: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szCs w:val="28"/>
                <w:lang w:val="lv-LV"/>
              </w:rPr>
            </w:pPr>
            <w:r w:rsidRPr="00E56504">
              <w:rPr>
                <w:rFonts w:ascii="Times New Roman" w:hAnsi="Times New Roman" w:cs="Times New Roman"/>
                <w:bCs/>
                <w:szCs w:val="28"/>
                <w:lang w:val="lv-LV"/>
              </w:rPr>
              <w:t>Iekārtot vēstures istabu, gatavojoties skolas 30. gadadienai.</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Pedagogi</w:t>
            </w:r>
          </w:p>
          <w:p w:rsidR="00A81618" w:rsidRPr="00E56504" w:rsidRDefault="00A81618" w:rsidP="00A81618">
            <w:pPr>
              <w:jc w:val="center"/>
              <w:rPr>
                <w:rFonts w:ascii="Times New Roman" w:hAnsi="Times New Roman" w:cs="Times New Roman"/>
                <w:iCs/>
                <w:lang w:val="lv-LV"/>
              </w:rPr>
            </w:pPr>
            <w:proofErr w:type="spellStart"/>
            <w:r w:rsidRPr="00E56504">
              <w:rPr>
                <w:rFonts w:ascii="Times New Roman" w:hAnsi="Times New Roman" w:cs="Times New Roman"/>
                <w:iCs/>
                <w:lang w:val="lv-LV"/>
              </w:rPr>
              <w:t>B.Urtāne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ES finanses</w:t>
            </w: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517"/>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szCs w:val="28"/>
                <w:lang w:val="lv-LV"/>
              </w:rPr>
            </w:pPr>
            <w:r w:rsidRPr="00E56504">
              <w:rPr>
                <w:rFonts w:ascii="Times New Roman" w:hAnsi="Times New Roman" w:cs="Times New Roman"/>
                <w:bCs/>
                <w:szCs w:val="28"/>
                <w:lang w:val="lv-LV"/>
              </w:rPr>
              <w:t>Ierīkot sporta stadionu pie izglītības iestādes.</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ind w:left="317"/>
              <w:jc w:val="center"/>
              <w:rPr>
                <w:rFonts w:ascii="Times New Roman" w:hAnsi="Times New Roman" w:cs="Times New Roman"/>
                <w:iCs/>
                <w:lang w:val="lv-LV"/>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Visu mācību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sz w:val="36"/>
                <w:szCs w:val="36"/>
                <w:lang w:val="lv-LV"/>
              </w:rPr>
            </w:pPr>
            <w:r w:rsidRPr="00E56504">
              <w:rPr>
                <w:rFonts w:ascii="Times New Roman" w:hAnsi="Times New Roman" w:cs="Times New Roman"/>
                <w:iCs/>
                <w:lang w:val="lv-LV"/>
              </w:rPr>
              <w:t>Plānotais finanses</w:t>
            </w: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sz w:val="36"/>
                <w:szCs w:val="36"/>
                <w:lang w:val="lv-LV"/>
              </w:rPr>
            </w:pPr>
          </w:p>
        </w:tc>
      </w:tr>
      <w:tr w:rsidR="00A81618" w:rsidRPr="00E56504" w:rsidTr="002369AB">
        <w:trPr>
          <w:trHeight w:val="73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szCs w:val="28"/>
                <w:lang w:val="lv-LV"/>
              </w:rPr>
            </w:pPr>
            <w:r w:rsidRPr="00E56504">
              <w:rPr>
                <w:rFonts w:ascii="Times New Roman" w:hAnsi="Times New Roman" w:cs="Times New Roman"/>
                <w:bCs/>
                <w:szCs w:val="28"/>
                <w:lang w:val="lv-LV"/>
              </w:rPr>
              <w:t>Licencēt jaunas arodizglītības programmas.</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Vietnieks izglītības jomā</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Visu mācību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sz w:val="36"/>
                <w:szCs w:val="36"/>
                <w:lang w:val="lv-LV"/>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sz w:val="36"/>
                <w:szCs w:val="36"/>
                <w:lang w:val="lv-LV"/>
              </w:rPr>
            </w:pPr>
          </w:p>
        </w:tc>
      </w:tr>
      <w:tr w:rsidR="00A81618" w:rsidRPr="00E56504" w:rsidTr="002369AB">
        <w:trPr>
          <w:trHeight w:val="73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szCs w:val="28"/>
                <w:lang w:val="lv-LV"/>
              </w:rPr>
            </w:pPr>
            <w:r w:rsidRPr="00E56504">
              <w:rPr>
                <w:rFonts w:ascii="Times New Roman" w:hAnsi="Times New Roman" w:cs="Times New Roman"/>
                <w:bCs/>
                <w:szCs w:val="28"/>
                <w:lang w:val="lv-LV"/>
              </w:rPr>
              <w:t>Labiekārtot izglītības iestādes ārējo vidi.</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Visu mācību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Plānotais finansējums</w:t>
            </w: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szCs w:val="28"/>
                <w:lang w:val="lv-LV"/>
              </w:rPr>
            </w:pPr>
            <w:r w:rsidRPr="00E56504">
              <w:rPr>
                <w:rFonts w:ascii="Times New Roman" w:hAnsi="Times New Roman" w:cs="Times New Roman"/>
                <w:bCs/>
                <w:szCs w:val="28"/>
                <w:lang w:val="lv-LV"/>
              </w:rPr>
              <w:t>Pilnveidot sporta inventāra bāzi.</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Visu mācību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ES finanses</w:t>
            </w: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szCs w:val="28"/>
                <w:lang w:val="lv-LV"/>
              </w:rPr>
            </w:pPr>
            <w:r w:rsidRPr="00E56504">
              <w:rPr>
                <w:rFonts w:ascii="Times New Roman" w:hAnsi="Times New Roman" w:cs="Times New Roman"/>
                <w:bCs/>
                <w:szCs w:val="28"/>
                <w:lang w:val="lv-LV"/>
              </w:rPr>
              <w:t>Rast jaunas iespējas pedagogu, izglītojamo un vecāku savstarpējai produktīvai sadarbībai.</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B.Urtāne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Visu mācību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szCs w:val="28"/>
                <w:lang w:val="lv-LV"/>
              </w:rPr>
            </w:pPr>
            <w:r w:rsidRPr="00E56504">
              <w:rPr>
                <w:rFonts w:ascii="Times New Roman" w:hAnsi="Times New Roman" w:cs="Times New Roman"/>
                <w:bCs/>
                <w:szCs w:val="28"/>
                <w:lang w:val="lv-LV"/>
              </w:rPr>
              <w:t>Rast iespēju izglītojamajiem praktizēties ārzemēs.</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Visu mācību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ES finanses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Valsts finanses</w:t>
            </w: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bCs/>
                <w:szCs w:val="28"/>
                <w:lang w:val="lv-LV"/>
              </w:rPr>
              <w:lastRenderedPageBreak/>
              <w:t>Rūpēties par pedagogu un darbinieku emocionālo veselību.</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Oktobris/novembris</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szCs w:val="28"/>
                <w:lang w:val="lv-LV"/>
              </w:rPr>
            </w:pPr>
            <w:r w:rsidRPr="00E56504">
              <w:rPr>
                <w:rFonts w:ascii="Times New Roman" w:hAnsi="Times New Roman" w:cs="Times New Roman"/>
                <w:bCs/>
                <w:szCs w:val="28"/>
                <w:lang w:val="lv-LV"/>
              </w:rPr>
              <w:t>Aprīkot internāta mācību klasi ar jaunām IT.</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Visu mācību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finanses</w:t>
            </w: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szCs w:val="28"/>
                <w:lang w:val="lv-LV"/>
              </w:rPr>
            </w:pPr>
            <w:r w:rsidRPr="00E56504">
              <w:rPr>
                <w:rFonts w:ascii="Times New Roman" w:hAnsi="Times New Roman" w:cs="Times New Roman"/>
                <w:bCs/>
                <w:szCs w:val="28"/>
                <w:lang w:val="lv-LV"/>
              </w:rPr>
              <w:t>Pilnveidot inventāru Izglītības iestādes prezentācijas vajadzībām (izstādes, karjeras dienas, u.c.)</w:t>
            </w:r>
          </w:p>
          <w:p w:rsidR="00A81618" w:rsidRPr="00E56504" w:rsidRDefault="00A81618" w:rsidP="002369AB">
            <w:pPr>
              <w:jc w:val="center"/>
              <w:rPr>
                <w:rFonts w:ascii="Times New Roman" w:hAnsi="Times New Roman" w:cs="Times New Roman"/>
                <w:bCs/>
                <w:szCs w:val="28"/>
                <w:lang w:val="lv-LV"/>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Visu mācību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ES finanses</w:t>
            </w: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szCs w:val="28"/>
                <w:lang w:val="lv-LV"/>
              </w:rPr>
            </w:pPr>
            <w:r w:rsidRPr="00E56504">
              <w:rPr>
                <w:rFonts w:ascii="Times New Roman" w:hAnsi="Times New Roman" w:cs="Times New Roman"/>
                <w:bCs/>
                <w:szCs w:val="28"/>
                <w:lang w:val="lv-LV"/>
              </w:rPr>
              <w:t xml:space="preserve">Turpināt darbu pie izglītības iestādes prestiža </w:t>
            </w:r>
            <w:proofErr w:type="spellStart"/>
            <w:r w:rsidRPr="00E56504">
              <w:rPr>
                <w:rFonts w:ascii="Times New Roman" w:hAnsi="Times New Roman" w:cs="Times New Roman"/>
                <w:bCs/>
                <w:szCs w:val="28"/>
                <w:lang w:val="lv-LV"/>
              </w:rPr>
              <w:t>nostiprinašanas</w:t>
            </w:r>
            <w:proofErr w:type="spellEnd"/>
            <w:r w:rsidRPr="00E56504">
              <w:rPr>
                <w:rFonts w:ascii="Times New Roman" w:hAnsi="Times New Roman" w:cs="Times New Roman"/>
                <w:bCs/>
                <w:szCs w:val="28"/>
                <w:lang w:val="lv-LV"/>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vietnieks profesionālās izglītības jomā</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Visu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Pašvaldības finanses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Valsts finanses</w:t>
            </w:r>
          </w:p>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ES finanses</w:t>
            </w: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lang w:val="lv-LV"/>
              </w:rPr>
            </w:pPr>
          </w:p>
        </w:tc>
      </w:tr>
      <w:tr w:rsidR="00A81618" w:rsidRPr="00E56504" w:rsidTr="002369AB">
        <w:trPr>
          <w:trHeight w:val="733"/>
        </w:trPr>
        <w:tc>
          <w:tcPr>
            <w:tcW w:w="4395"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bCs/>
                <w:szCs w:val="28"/>
                <w:lang w:val="lv-LV"/>
              </w:rPr>
            </w:pPr>
            <w:r w:rsidRPr="00E56504">
              <w:rPr>
                <w:rFonts w:ascii="Times New Roman" w:hAnsi="Times New Roman" w:cs="Times New Roman"/>
                <w:bCs/>
                <w:szCs w:val="28"/>
                <w:lang w:val="lv-LV"/>
              </w:rPr>
              <w:t>Izmantot projektu iespējas</w:t>
            </w:r>
          </w:p>
        </w:tc>
        <w:tc>
          <w:tcPr>
            <w:tcW w:w="2693"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proofErr w:type="spellStart"/>
            <w:r w:rsidRPr="00E56504">
              <w:rPr>
                <w:rFonts w:ascii="Times New Roman" w:hAnsi="Times New Roman" w:cs="Times New Roman"/>
                <w:iCs/>
                <w:lang w:val="lv-LV"/>
              </w:rPr>
              <w:t>B.Vizule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lang w:val="lv-LV"/>
              </w:rPr>
            </w:pPr>
            <w:r w:rsidRPr="00E56504">
              <w:rPr>
                <w:rFonts w:ascii="Times New Roman" w:hAnsi="Times New Roman" w:cs="Times New Roman"/>
                <w:lang w:val="lv-LV"/>
              </w:rPr>
              <w:t>Visu mācību gadu</w:t>
            </w:r>
          </w:p>
        </w:tc>
        <w:tc>
          <w:tcPr>
            <w:tcW w:w="2268"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Cs/>
                <w:lang w:val="lv-LV"/>
              </w:rPr>
            </w:pPr>
            <w:r w:rsidRPr="00E56504">
              <w:rPr>
                <w:rFonts w:ascii="Times New Roman" w:hAnsi="Times New Roman" w:cs="Times New Roman"/>
                <w:iCs/>
                <w:lang w:val="lv-LV"/>
              </w:rPr>
              <w:t>ES finanses</w:t>
            </w:r>
          </w:p>
        </w:tc>
        <w:tc>
          <w:tcPr>
            <w:tcW w:w="2552" w:type="dxa"/>
            <w:tcBorders>
              <w:top w:val="single" w:sz="4" w:space="0" w:color="000000"/>
              <w:left w:val="single" w:sz="4" w:space="0" w:color="000000"/>
              <w:bottom w:val="single" w:sz="4" w:space="0" w:color="000000"/>
              <w:right w:val="single" w:sz="4" w:space="0" w:color="000000"/>
            </w:tcBorders>
            <w:vAlign w:val="center"/>
          </w:tcPr>
          <w:p w:rsidR="00A81618" w:rsidRPr="00E56504" w:rsidRDefault="00A81618" w:rsidP="002369AB">
            <w:pPr>
              <w:jc w:val="center"/>
              <w:rPr>
                <w:rFonts w:ascii="Times New Roman" w:hAnsi="Times New Roman" w:cs="Times New Roman"/>
                <w:i/>
                <w:iCs/>
                <w:lang w:val="lv-LV"/>
              </w:rPr>
            </w:pPr>
          </w:p>
        </w:tc>
      </w:tr>
    </w:tbl>
    <w:p w:rsidR="00A81618" w:rsidRPr="00E56504" w:rsidRDefault="00A81618" w:rsidP="00A81618">
      <w:pPr>
        <w:pStyle w:val="Sarakstarindkopa"/>
        <w:ind w:left="0"/>
        <w:rPr>
          <w:rFonts w:ascii="Times New Roman" w:hAnsi="Times New Roman" w:cs="Times New Roman"/>
          <w:i/>
          <w:iCs/>
          <w:lang w:val="lv-LV"/>
        </w:rPr>
      </w:pPr>
    </w:p>
    <w:p w:rsidR="00A81618" w:rsidRPr="00E56504" w:rsidRDefault="00A81618" w:rsidP="00A81618">
      <w:pPr>
        <w:pStyle w:val="Sarakstarindkopa"/>
        <w:ind w:left="0"/>
        <w:rPr>
          <w:rFonts w:ascii="Times New Roman" w:hAnsi="Times New Roman" w:cs="Times New Roman"/>
          <w:lang w:val="lv-LV"/>
        </w:rPr>
      </w:pPr>
    </w:p>
    <w:p w:rsidR="00A81618" w:rsidRPr="00E56504" w:rsidRDefault="00A81618" w:rsidP="00A81618">
      <w:pPr>
        <w:pStyle w:val="Sarakstarindkopa"/>
        <w:ind w:left="0"/>
        <w:rPr>
          <w:rFonts w:ascii="Times New Roman" w:hAnsi="Times New Roman" w:cs="Times New Roman"/>
          <w:lang w:val="lv-LV"/>
        </w:rPr>
      </w:pPr>
    </w:p>
    <w:p w:rsidR="00A81618" w:rsidRPr="00E56504" w:rsidRDefault="00A81618" w:rsidP="00A81618">
      <w:pPr>
        <w:pStyle w:val="Sarakstarindkopa"/>
        <w:ind w:left="0"/>
        <w:rPr>
          <w:rFonts w:ascii="Times New Roman" w:hAnsi="Times New Roman" w:cs="Times New Roman"/>
          <w:lang w:val="lv-LV"/>
        </w:rPr>
      </w:pPr>
    </w:p>
    <w:p w:rsidR="00A81618" w:rsidRDefault="00A81618" w:rsidP="00A81618">
      <w:pPr>
        <w:pStyle w:val="Sarakstarindkopa"/>
        <w:ind w:left="0"/>
        <w:rPr>
          <w:rFonts w:ascii="Times New Roman" w:hAnsi="Times New Roman" w:cs="Times New Roman"/>
          <w:lang w:val="lv-LV"/>
        </w:rPr>
      </w:pPr>
    </w:p>
    <w:p w:rsidR="00A81618" w:rsidRDefault="00A81618" w:rsidP="00A81618">
      <w:pPr>
        <w:pStyle w:val="Sarakstarindkopa"/>
        <w:ind w:left="0"/>
        <w:rPr>
          <w:rFonts w:ascii="Times New Roman" w:hAnsi="Times New Roman" w:cs="Times New Roman"/>
          <w:lang w:val="lv-LV"/>
        </w:rPr>
      </w:pPr>
    </w:p>
    <w:p w:rsidR="00A81618" w:rsidRPr="00E56504" w:rsidRDefault="00A81618" w:rsidP="00A81618">
      <w:pPr>
        <w:pStyle w:val="Sarakstarindkopa"/>
        <w:ind w:left="0"/>
        <w:rPr>
          <w:rFonts w:ascii="Times New Roman" w:hAnsi="Times New Roman" w:cs="Times New Roman"/>
          <w:lang w:val="lv-LV"/>
        </w:rPr>
      </w:pPr>
    </w:p>
    <w:p w:rsidR="00A81618" w:rsidRPr="00E56504" w:rsidRDefault="00A81618" w:rsidP="00A81618">
      <w:pPr>
        <w:pStyle w:val="Sarakstarindkopa"/>
        <w:ind w:left="0"/>
        <w:rPr>
          <w:rFonts w:ascii="Times New Roman" w:hAnsi="Times New Roman" w:cs="Times New Roman"/>
          <w:lang w:val="lv-LV"/>
        </w:rPr>
      </w:pPr>
    </w:p>
    <w:p w:rsidR="00E76679" w:rsidRPr="00A81618" w:rsidRDefault="00A81618" w:rsidP="00A81618">
      <w:pPr>
        <w:spacing w:line="720" w:lineRule="auto"/>
        <w:jc w:val="center"/>
        <w:rPr>
          <w:rFonts w:ascii="Times New Roman" w:hAnsi="Times New Roman" w:cs="Times New Roman"/>
          <w:sz w:val="24"/>
          <w:szCs w:val="24"/>
        </w:rPr>
      </w:pPr>
      <w:r w:rsidRPr="00E56504">
        <w:rPr>
          <w:rFonts w:ascii="Times New Roman" w:eastAsia="Times New Roman" w:hAnsi="Times New Roman" w:cs="Times New Roman"/>
          <w:sz w:val="24"/>
          <w:szCs w:val="24"/>
          <w:lang w:val="lv-LV" w:eastAsia="lv-LV"/>
        </w:rPr>
        <w:t>Domes priekšsēdētājs</w:t>
      </w:r>
      <w:r w:rsidRPr="00E56504">
        <w:rPr>
          <w:rFonts w:ascii="Times New Roman" w:eastAsia="Times New Roman" w:hAnsi="Times New Roman" w:cs="Times New Roman"/>
          <w:sz w:val="24"/>
          <w:szCs w:val="24"/>
          <w:lang w:val="lv-LV" w:eastAsia="lv-LV"/>
        </w:rPr>
        <w:tab/>
      </w:r>
      <w:r w:rsidRPr="00E56504">
        <w:rPr>
          <w:rFonts w:ascii="Times New Roman" w:eastAsia="Times New Roman" w:hAnsi="Times New Roman" w:cs="Times New Roman"/>
          <w:sz w:val="24"/>
          <w:szCs w:val="24"/>
          <w:lang w:val="lv-LV" w:eastAsia="lv-LV"/>
        </w:rPr>
        <w:tab/>
      </w:r>
      <w:r w:rsidRPr="00E56504">
        <w:rPr>
          <w:rFonts w:ascii="Times New Roman" w:eastAsia="Times New Roman" w:hAnsi="Times New Roman" w:cs="Times New Roman"/>
          <w:sz w:val="24"/>
          <w:szCs w:val="24"/>
          <w:lang w:val="lv-LV" w:eastAsia="lv-LV"/>
        </w:rPr>
        <w:tab/>
      </w:r>
      <w:r w:rsidRPr="00E56504">
        <w:rPr>
          <w:rFonts w:ascii="Times New Roman" w:eastAsia="Times New Roman" w:hAnsi="Times New Roman" w:cs="Times New Roman"/>
          <w:sz w:val="24"/>
          <w:szCs w:val="24"/>
          <w:lang w:val="lv-LV" w:eastAsia="lv-LV"/>
        </w:rPr>
        <w:tab/>
      </w:r>
      <w:r w:rsidRPr="00E56504">
        <w:rPr>
          <w:rFonts w:ascii="Times New Roman" w:eastAsia="Times New Roman" w:hAnsi="Times New Roman" w:cs="Times New Roman"/>
          <w:sz w:val="24"/>
          <w:szCs w:val="24"/>
          <w:lang w:val="lv-LV" w:eastAsia="lv-LV"/>
        </w:rPr>
        <w:tab/>
      </w:r>
      <w:r w:rsidRPr="00E56504">
        <w:rPr>
          <w:rFonts w:ascii="Times New Roman" w:eastAsia="Times New Roman" w:hAnsi="Times New Roman" w:cs="Times New Roman"/>
          <w:sz w:val="24"/>
          <w:szCs w:val="24"/>
          <w:lang w:val="lv-LV" w:eastAsia="lv-LV"/>
        </w:rPr>
        <w:tab/>
      </w:r>
      <w:r w:rsidRPr="00E56504">
        <w:rPr>
          <w:rFonts w:ascii="Times New Roman" w:eastAsia="Times New Roman" w:hAnsi="Times New Roman" w:cs="Times New Roman"/>
          <w:sz w:val="24"/>
          <w:szCs w:val="24"/>
          <w:lang w:val="lv-LV" w:eastAsia="lv-LV"/>
        </w:rPr>
        <w:tab/>
      </w:r>
      <w:r w:rsidRPr="00E56504">
        <w:rPr>
          <w:rFonts w:ascii="Times New Roman" w:eastAsia="Times New Roman" w:hAnsi="Times New Roman" w:cs="Times New Roman"/>
          <w:sz w:val="24"/>
          <w:szCs w:val="24"/>
          <w:lang w:val="lv-LV" w:eastAsia="lv-LV"/>
        </w:rPr>
        <w:tab/>
      </w:r>
      <w:r w:rsidRPr="00E56504">
        <w:rPr>
          <w:rFonts w:ascii="Times New Roman" w:eastAsia="Times New Roman" w:hAnsi="Times New Roman" w:cs="Times New Roman"/>
          <w:sz w:val="24"/>
          <w:szCs w:val="24"/>
          <w:lang w:val="lv-LV" w:eastAsia="lv-LV"/>
        </w:rPr>
        <w:tab/>
      </w:r>
      <w:r w:rsidRPr="00E56504">
        <w:rPr>
          <w:rFonts w:ascii="Times New Roman" w:eastAsia="Times New Roman" w:hAnsi="Times New Roman" w:cs="Times New Roman"/>
          <w:sz w:val="24"/>
          <w:szCs w:val="24"/>
          <w:lang w:val="lv-LV" w:eastAsia="lv-LV"/>
        </w:rPr>
        <w:tab/>
      </w:r>
      <w:r w:rsidRPr="00E56504">
        <w:rPr>
          <w:rFonts w:ascii="Times New Roman" w:eastAsia="Times New Roman" w:hAnsi="Times New Roman" w:cs="Times New Roman"/>
          <w:sz w:val="24"/>
          <w:szCs w:val="24"/>
          <w:lang w:val="lv-LV" w:eastAsia="lv-LV"/>
        </w:rPr>
        <w:tab/>
      </w:r>
      <w:proofErr w:type="spellStart"/>
      <w:r w:rsidRPr="00E56504">
        <w:rPr>
          <w:rFonts w:ascii="Times New Roman" w:eastAsia="Times New Roman" w:hAnsi="Times New Roman" w:cs="Times New Roman"/>
          <w:sz w:val="24"/>
          <w:szCs w:val="24"/>
          <w:lang w:val="lv-LV" w:eastAsia="lv-LV"/>
        </w:rPr>
        <w:t>A.Pušpurs</w:t>
      </w:r>
      <w:proofErr w:type="spellEnd"/>
    </w:p>
    <w:sectPr w:rsidR="00E76679" w:rsidRPr="00A81618" w:rsidSect="00A81618">
      <w:footerReference w:type="default" r:id="rId8"/>
      <w:pgSz w:w="15840" w:h="12240" w:orient="landscape"/>
      <w:pgMar w:top="992" w:right="1134" w:bottom="1134" w:left="1134"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7B3" w:rsidRDefault="00D127B3" w:rsidP="00A81618">
      <w:r>
        <w:separator/>
      </w:r>
    </w:p>
  </w:endnote>
  <w:endnote w:type="continuationSeparator" w:id="0">
    <w:p w:rsidR="00D127B3" w:rsidRDefault="00D127B3" w:rsidP="00A81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617626"/>
      <w:docPartObj>
        <w:docPartGallery w:val="Page Numbers (Bottom of Page)"/>
        <w:docPartUnique/>
      </w:docPartObj>
    </w:sdtPr>
    <w:sdtContent>
      <w:p w:rsidR="00A81618" w:rsidRDefault="00A81618">
        <w:pPr>
          <w:pStyle w:val="Kjene"/>
          <w:jc w:val="center"/>
        </w:pPr>
        <w:r w:rsidRPr="00A81618">
          <w:rPr>
            <w:rFonts w:ascii="Times New Roman" w:hAnsi="Times New Roman" w:cs="Times New Roman"/>
            <w:sz w:val="24"/>
          </w:rPr>
          <w:fldChar w:fldCharType="begin"/>
        </w:r>
        <w:r w:rsidRPr="00A81618">
          <w:rPr>
            <w:rFonts w:ascii="Times New Roman" w:hAnsi="Times New Roman" w:cs="Times New Roman"/>
            <w:sz w:val="24"/>
          </w:rPr>
          <w:instrText xml:space="preserve"> PAGE   \* MERGEFORMAT </w:instrText>
        </w:r>
        <w:r w:rsidRPr="00A81618">
          <w:rPr>
            <w:rFonts w:ascii="Times New Roman" w:hAnsi="Times New Roman" w:cs="Times New Roman"/>
            <w:sz w:val="24"/>
          </w:rPr>
          <w:fldChar w:fldCharType="separate"/>
        </w:r>
        <w:r>
          <w:rPr>
            <w:rFonts w:ascii="Times New Roman" w:hAnsi="Times New Roman" w:cs="Times New Roman"/>
            <w:noProof/>
            <w:sz w:val="24"/>
          </w:rPr>
          <w:t>12</w:t>
        </w:r>
        <w:r w:rsidRPr="00A81618">
          <w:rPr>
            <w:rFonts w:ascii="Times New Roman" w:hAnsi="Times New Roman" w:cs="Times New Roman"/>
            <w:sz w:val="24"/>
          </w:rPr>
          <w:fldChar w:fldCharType="end"/>
        </w:r>
      </w:p>
    </w:sdtContent>
  </w:sdt>
  <w:p w:rsidR="00A81618" w:rsidRDefault="00A81618">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7B3" w:rsidRDefault="00D127B3" w:rsidP="00A81618">
      <w:r>
        <w:separator/>
      </w:r>
    </w:p>
  </w:footnote>
  <w:footnote w:type="continuationSeparator" w:id="0">
    <w:p w:rsidR="00D127B3" w:rsidRDefault="00D127B3" w:rsidP="00A816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AA1A33A4"/>
    <w:name w:val="WWNum2"/>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17B939AF"/>
    <w:multiLevelType w:val="hybridMultilevel"/>
    <w:tmpl w:val="DD1E6214"/>
    <w:lvl w:ilvl="0" w:tplc="2162F744">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33516"/>
    <w:multiLevelType w:val="hybridMultilevel"/>
    <w:tmpl w:val="15E67D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701ACB"/>
    <w:multiLevelType w:val="hybridMultilevel"/>
    <w:tmpl w:val="48348076"/>
    <w:lvl w:ilvl="0" w:tplc="8CA62A26">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66D2244"/>
    <w:multiLevelType w:val="hybridMultilevel"/>
    <w:tmpl w:val="60A63E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6721CEA"/>
    <w:multiLevelType w:val="hybridMultilevel"/>
    <w:tmpl w:val="922A03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8E906EA"/>
    <w:multiLevelType w:val="hybridMultilevel"/>
    <w:tmpl w:val="ED86D266"/>
    <w:lvl w:ilvl="0" w:tplc="0426000F">
      <w:start w:val="1"/>
      <w:numFmt w:val="decimal"/>
      <w:lvlText w:val="%1."/>
      <w:lvlJc w:val="left"/>
      <w:pPr>
        <w:ind w:left="9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CCE5E32"/>
    <w:multiLevelType w:val="hybridMultilevel"/>
    <w:tmpl w:val="2CD2B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81618"/>
    <w:rsid w:val="00002D3D"/>
    <w:rsid w:val="00006850"/>
    <w:rsid w:val="00010D8F"/>
    <w:rsid w:val="00012C32"/>
    <w:rsid w:val="00014A01"/>
    <w:rsid w:val="00014AC9"/>
    <w:rsid w:val="00023D05"/>
    <w:rsid w:val="00025497"/>
    <w:rsid w:val="00030615"/>
    <w:rsid w:val="00031B29"/>
    <w:rsid w:val="0004388D"/>
    <w:rsid w:val="00043DC9"/>
    <w:rsid w:val="00044678"/>
    <w:rsid w:val="00051248"/>
    <w:rsid w:val="00055A74"/>
    <w:rsid w:val="000566DB"/>
    <w:rsid w:val="00060DDE"/>
    <w:rsid w:val="000640BE"/>
    <w:rsid w:val="00064AC9"/>
    <w:rsid w:val="00084305"/>
    <w:rsid w:val="00091B5C"/>
    <w:rsid w:val="000950CC"/>
    <w:rsid w:val="000E22AF"/>
    <w:rsid w:val="000E245F"/>
    <w:rsid w:val="000E5623"/>
    <w:rsid w:val="000E6017"/>
    <w:rsid w:val="000E7718"/>
    <w:rsid w:val="000F279E"/>
    <w:rsid w:val="000F319D"/>
    <w:rsid w:val="000F579F"/>
    <w:rsid w:val="00116A48"/>
    <w:rsid w:val="00121666"/>
    <w:rsid w:val="00130D1C"/>
    <w:rsid w:val="00135E17"/>
    <w:rsid w:val="00136A3C"/>
    <w:rsid w:val="00140157"/>
    <w:rsid w:val="001408B0"/>
    <w:rsid w:val="00141667"/>
    <w:rsid w:val="00143E3C"/>
    <w:rsid w:val="00144882"/>
    <w:rsid w:val="001529C3"/>
    <w:rsid w:val="00165ACD"/>
    <w:rsid w:val="0017094D"/>
    <w:rsid w:val="0017164F"/>
    <w:rsid w:val="00183DF0"/>
    <w:rsid w:val="001875D5"/>
    <w:rsid w:val="00196CF0"/>
    <w:rsid w:val="001A267F"/>
    <w:rsid w:val="001A7668"/>
    <w:rsid w:val="001B0E8E"/>
    <w:rsid w:val="001B706F"/>
    <w:rsid w:val="001C7A1A"/>
    <w:rsid w:val="001D31C8"/>
    <w:rsid w:val="001D6D07"/>
    <w:rsid w:val="001E22C6"/>
    <w:rsid w:val="001F0335"/>
    <w:rsid w:val="002060FE"/>
    <w:rsid w:val="002140DF"/>
    <w:rsid w:val="00223FCC"/>
    <w:rsid w:val="00231010"/>
    <w:rsid w:val="002350E4"/>
    <w:rsid w:val="00245BD2"/>
    <w:rsid w:val="002477A8"/>
    <w:rsid w:val="002539E8"/>
    <w:rsid w:val="00261927"/>
    <w:rsid w:val="00263EE9"/>
    <w:rsid w:val="002658D9"/>
    <w:rsid w:val="0026686E"/>
    <w:rsid w:val="00266DB3"/>
    <w:rsid w:val="00270825"/>
    <w:rsid w:val="00275DAB"/>
    <w:rsid w:val="002823AF"/>
    <w:rsid w:val="0028788B"/>
    <w:rsid w:val="002C0B24"/>
    <w:rsid w:val="002C57BD"/>
    <w:rsid w:val="002F0D17"/>
    <w:rsid w:val="002F736D"/>
    <w:rsid w:val="003001B0"/>
    <w:rsid w:val="00305CDA"/>
    <w:rsid w:val="0031273C"/>
    <w:rsid w:val="00315D57"/>
    <w:rsid w:val="00321F7F"/>
    <w:rsid w:val="0033160A"/>
    <w:rsid w:val="00334824"/>
    <w:rsid w:val="003361ED"/>
    <w:rsid w:val="00336AEF"/>
    <w:rsid w:val="00345FC4"/>
    <w:rsid w:val="003549A7"/>
    <w:rsid w:val="00357C8B"/>
    <w:rsid w:val="0037178A"/>
    <w:rsid w:val="00372148"/>
    <w:rsid w:val="00374C20"/>
    <w:rsid w:val="00377DB8"/>
    <w:rsid w:val="00385A5A"/>
    <w:rsid w:val="00391BA4"/>
    <w:rsid w:val="00392177"/>
    <w:rsid w:val="003A117B"/>
    <w:rsid w:val="003B6AD6"/>
    <w:rsid w:val="003B7861"/>
    <w:rsid w:val="003C0B4A"/>
    <w:rsid w:val="003C1C54"/>
    <w:rsid w:val="003C3B2B"/>
    <w:rsid w:val="003D3BB7"/>
    <w:rsid w:val="003D7520"/>
    <w:rsid w:val="003E3D91"/>
    <w:rsid w:val="003E46E8"/>
    <w:rsid w:val="003E73A8"/>
    <w:rsid w:val="003F1049"/>
    <w:rsid w:val="00402BE2"/>
    <w:rsid w:val="00404B64"/>
    <w:rsid w:val="00415030"/>
    <w:rsid w:val="0041519F"/>
    <w:rsid w:val="004241CB"/>
    <w:rsid w:val="00432C42"/>
    <w:rsid w:val="00434F5C"/>
    <w:rsid w:val="00442828"/>
    <w:rsid w:val="0044448A"/>
    <w:rsid w:val="004462DE"/>
    <w:rsid w:val="00451988"/>
    <w:rsid w:val="00455F1F"/>
    <w:rsid w:val="00457BA0"/>
    <w:rsid w:val="004600A0"/>
    <w:rsid w:val="00474088"/>
    <w:rsid w:val="00485754"/>
    <w:rsid w:val="00491F50"/>
    <w:rsid w:val="00496058"/>
    <w:rsid w:val="0049692A"/>
    <w:rsid w:val="00497EB6"/>
    <w:rsid w:val="004B2016"/>
    <w:rsid w:val="004B237C"/>
    <w:rsid w:val="004B48AE"/>
    <w:rsid w:val="004B50BA"/>
    <w:rsid w:val="004B5B08"/>
    <w:rsid w:val="004B64F6"/>
    <w:rsid w:val="004D579F"/>
    <w:rsid w:val="004D779E"/>
    <w:rsid w:val="004E28BF"/>
    <w:rsid w:val="004F2B4B"/>
    <w:rsid w:val="004F2D90"/>
    <w:rsid w:val="00503264"/>
    <w:rsid w:val="0050444B"/>
    <w:rsid w:val="00506FBC"/>
    <w:rsid w:val="005240C0"/>
    <w:rsid w:val="005339A8"/>
    <w:rsid w:val="00542082"/>
    <w:rsid w:val="005432EA"/>
    <w:rsid w:val="00551168"/>
    <w:rsid w:val="00560A67"/>
    <w:rsid w:val="00562A4D"/>
    <w:rsid w:val="0056643B"/>
    <w:rsid w:val="005758D1"/>
    <w:rsid w:val="00582DAC"/>
    <w:rsid w:val="00583A75"/>
    <w:rsid w:val="00583AE7"/>
    <w:rsid w:val="005A3714"/>
    <w:rsid w:val="005A5BA4"/>
    <w:rsid w:val="005B0217"/>
    <w:rsid w:val="005D0A0C"/>
    <w:rsid w:val="005D1DA8"/>
    <w:rsid w:val="005D207B"/>
    <w:rsid w:val="005D7512"/>
    <w:rsid w:val="005E0B8B"/>
    <w:rsid w:val="005E14F1"/>
    <w:rsid w:val="005E25A3"/>
    <w:rsid w:val="005E76F0"/>
    <w:rsid w:val="00602826"/>
    <w:rsid w:val="006033D0"/>
    <w:rsid w:val="00617660"/>
    <w:rsid w:val="00633A36"/>
    <w:rsid w:val="00635BCF"/>
    <w:rsid w:val="006360F9"/>
    <w:rsid w:val="0064480F"/>
    <w:rsid w:val="006463AE"/>
    <w:rsid w:val="00662F3C"/>
    <w:rsid w:val="0066472E"/>
    <w:rsid w:val="006654C7"/>
    <w:rsid w:val="0067274A"/>
    <w:rsid w:val="0067518E"/>
    <w:rsid w:val="00682F41"/>
    <w:rsid w:val="006846E2"/>
    <w:rsid w:val="00690DBB"/>
    <w:rsid w:val="0069129A"/>
    <w:rsid w:val="00696B0F"/>
    <w:rsid w:val="006A22C6"/>
    <w:rsid w:val="006A27E8"/>
    <w:rsid w:val="006A3725"/>
    <w:rsid w:val="006A5224"/>
    <w:rsid w:val="006B2E17"/>
    <w:rsid w:val="006B32B5"/>
    <w:rsid w:val="006B6B04"/>
    <w:rsid w:val="006D2A72"/>
    <w:rsid w:val="006D31ED"/>
    <w:rsid w:val="006D5B95"/>
    <w:rsid w:val="006F3290"/>
    <w:rsid w:val="007019A7"/>
    <w:rsid w:val="0070613E"/>
    <w:rsid w:val="00707EF2"/>
    <w:rsid w:val="0071122F"/>
    <w:rsid w:val="007142AD"/>
    <w:rsid w:val="007214D7"/>
    <w:rsid w:val="00725A0B"/>
    <w:rsid w:val="00727471"/>
    <w:rsid w:val="0073421E"/>
    <w:rsid w:val="00735539"/>
    <w:rsid w:val="0075059A"/>
    <w:rsid w:val="00751A84"/>
    <w:rsid w:val="00752412"/>
    <w:rsid w:val="0076132F"/>
    <w:rsid w:val="00765F19"/>
    <w:rsid w:val="007847E5"/>
    <w:rsid w:val="007A131D"/>
    <w:rsid w:val="007A45DD"/>
    <w:rsid w:val="007A6547"/>
    <w:rsid w:val="007B0642"/>
    <w:rsid w:val="007C59FA"/>
    <w:rsid w:val="007D327B"/>
    <w:rsid w:val="007D7972"/>
    <w:rsid w:val="007E1735"/>
    <w:rsid w:val="007E25F6"/>
    <w:rsid w:val="007E6388"/>
    <w:rsid w:val="007E7156"/>
    <w:rsid w:val="007F2C6C"/>
    <w:rsid w:val="00811B7B"/>
    <w:rsid w:val="00812A51"/>
    <w:rsid w:val="00814E63"/>
    <w:rsid w:val="00814F53"/>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B7E2E"/>
    <w:rsid w:val="008B7E6D"/>
    <w:rsid w:val="008C0F66"/>
    <w:rsid w:val="008C61C1"/>
    <w:rsid w:val="008D0238"/>
    <w:rsid w:val="008E0588"/>
    <w:rsid w:val="008E12C5"/>
    <w:rsid w:val="008E4D7D"/>
    <w:rsid w:val="008E7C7A"/>
    <w:rsid w:val="008F0202"/>
    <w:rsid w:val="00902A8A"/>
    <w:rsid w:val="009132B7"/>
    <w:rsid w:val="00921D33"/>
    <w:rsid w:val="00925D6F"/>
    <w:rsid w:val="00927203"/>
    <w:rsid w:val="009323C9"/>
    <w:rsid w:val="0093468F"/>
    <w:rsid w:val="00937267"/>
    <w:rsid w:val="00942E5B"/>
    <w:rsid w:val="00947015"/>
    <w:rsid w:val="009523F4"/>
    <w:rsid w:val="00953137"/>
    <w:rsid w:val="00966064"/>
    <w:rsid w:val="00973FEE"/>
    <w:rsid w:val="00976A73"/>
    <w:rsid w:val="009772F6"/>
    <w:rsid w:val="0098452E"/>
    <w:rsid w:val="00987C6B"/>
    <w:rsid w:val="009952E2"/>
    <w:rsid w:val="009A44DC"/>
    <w:rsid w:val="009B058C"/>
    <w:rsid w:val="009B3D98"/>
    <w:rsid w:val="009C1E20"/>
    <w:rsid w:val="009C5B35"/>
    <w:rsid w:val="009D373E"/>
    <w:rsid w:val="009E6AFA"/>
    <w:rsid w:val="009F06ED"/>
    <w:rsid w:val="009F2736"/>
    <w:rsid w:val="009F74E8"/>
    <w:rsid w:val="00A07253"/>
    <w:rsid w:val="00A15F7D"/>
    <w:rsid w:val="00A315BD"/>
    <w:rsid w:val="00A34AF5"/>
    <w:rsid w:val="00A3511B"/>
    <w:rsid w:val="00A361BE"/>
    <w:rsid w:val="00A4162C"/>
    <w:rsid w:val="00A4349E"/>
    <w:rsid w:val="00A509EF"/>
    <w:rsid w:val="00A51C79"/>
    <w:rsid w:val="00A51DBE"/>
    <w:rsid w:val="00A55C36"/>
    <w:rsid w:val="00A6397B"/>
    <w:rsid w:val="00A64998"/>
    <w:rsid w:val="00A655B6"/>
    <w:rsid w:val="00A707AA"/>
    <w:rsid w:val="00A81618"/>
    <w:rsid w:val="00A934BB"/>
    <w:rsid w:val="00AB5431"/>
    <w:rsid w:val="00AC728F"/>
    <w:rsid w:val="00AD7033"/>
    <w:rsid w:val="00AF532A"/>
    <w:rsid w:val="00B30136"/>
    <w:rsid w:val="00B34BAE"/>
    <w:rsid w:val="00B43B86"/>
    <w:rsid w:val="00B46426"/>
    <w:rsid w:val="00B51FA4"/>
    <w:rsid w:val="00B621A4"/>
    <w:rsid w:val="00B6360E"/>
    <w:rsid w:val="00B65B43"/>
    <w:rsid w:val="00B8403A"/>
    <w:rsid w:val="00B94802"/>
    <w:rsid w:val="00B96E08"/>
    <w:rsid w:val="00BA1F30"/>
    <w:rsid w:val="00BB180C"/>
    <w:rsid w:val="00BB1BE8"/>
    <w:rsid w:val="00BB6B85"/>
    <w:rsid w:val="00BB6C7E"/>
    <w:rsid w:val="00BC1A9B"/>
    <w:rsid w:val="00BD08C7"/>
    <w:rsid w:val="00BE06EA"/>
    <w:rsid w:val="00BE30B0"/>
    <w:rsid w:val="00BE4C15"/>
    <w:rsid w:val="00BE6888"/>
    <w:rsid w:val="00BE707F"/>
    <w:rsid w:val="00BF0784"/>
    <w:rsid w:val="00BF23F1"/>
    <w:rsid w:val="00BF5AB0"/>
    <w:rsid w:val="00BF7AF4"/>
    <w:rsid w:val="00C0069A"/>
    <w:rsid w:val="00C03CF9"/>
    <w:rsid w:val="00C0676C"/>
    <w:rsid w:val="00C06991"/>
    <w:rsid w:val="00C12D0D"/>
    <w:rsid w:val="00C24296"/>
    <w:rsid w:val="00C24D5A"/>
    <w:rsid w:val="00C413A7"/>
    <w:rsid w:val="00C4226F"/>
    <w:rsid w:val="00C425E7"/>
    <w:rsid w:val="00C47B39"/>
    <w:rsid w:val="00C47D8D"/>
    <w:rsid w:val="00C51FD5"/>
    <w:rsid w:val="00C528F5"/>
    <w:rsid w:val="00C528FE"/>
    <w:rsid w:val="00C52E02"/>
    <w:rsid w:val="00C544D9"/>
    <w:rsid w:val="00C61D45"/>
    <w:rsid w:val="00C670D7"/>
    <w:rsid w:val="00C704FA"/>
    <w:rsid w:val="00C76DA3"/>
    <w:rsid w:val="00C87393"/>
    <w:rsid w:val="00CA52E6"/>
    <w:rsid w:val="00CA716F"/>
    <w:rsid w:val="00CB50BE"/>
    <w:rsid w:val="00CD556D"/>
    <w:rsid w:val="00CD58BE"/>
    <w:rsid w:val="00CE43F3"/>
    <w:rsid w:val="00CF5713"/>
    <w:rsid w:val="00D003D1"/>
    <w:rsid w:val="00D00A43"/>
    <w:rsid w:val="00D00C7C"/>
    <w:rsid w:val="00D022F7"/>
    <w:rsid w:val="00D11DDC"/>
    <w:rsid w:val="00D127B3"/>
    <w:rsid w:val="00D13638"/>
    <w:rsid w:val="00D14417"/>
    <w:rsid w:val="00D150FB"/>
    <w:rsid w:val="00D27E4E"/>
    <w:rsid w:val="00D304DE"/>
    <w:rsid w:val="00D31659"/>
    <w:rsid w:val="00D32BE7"/>
    <w:rsid w:val="00D34668"/>
    <w:rsid w:val="00D425B8"/>
    <w:rsid w:val="00D45C76"/>
    <w:rsid w:val="00D47413"/>
    <w:rsid w:val="00D62577"/>
    <w:rsid w:val="00D6615E"/>
    <w:rsid w:val="00D76295"/>
    <w:rsid w:val="00D835E7"/>
    <w:rsid w:val="00D94B95"/>
    <w:rsid w:val="00D9772F"/>
    <w:rsid w:val="00DA7443"/>
    <w:rsid w:val="00DA7EC1"/>
    <w:rsid w:val="00DB0709"/>
    <w:rsid w:val="00DC3F94"/>
    <w:rsid w:val="00DC7CF8"/>
    <w:rsid w:val="00DD01BC"/>
    <w:rsid w:val="00DD15D5"/>
    <w:rsid w:val="00DD1721"/>
    <w:rsid w:val="00DD4840"/>
    <w:rsid w:val="00DE3969"/>
    <w:rsid w:val="00DF4D9B"/>
    <w:rsid w:val="00E06632"/>
    <w:rsid w:val="00E06F43"/>
    <w:rsid w:val="00E104FB"/>
    <w:rsid w:val="00E11881"/>
    <w:rsid w:val="00E2794D"/>
    <w:rsid w:val="00E353E1"/>
    <w:rsid w:val="00E42B3F"/>
    <w:rsid w:val="00E42D40"/>
    <w:rsid w:val="00E44596"/>
    <w:rsid w:val="00E61AE5"/>
    <w:rsid w:val="00E707C2"/>
    <w:rsid w:val="00E71B1D"/>
    <w:rsid w:val="00E75808"/>
    <w:rsid w:val="00E7606B"/>
    <w:rsid w:val="00E76679"/>
    <w:rsid w:val="00E87465"/>
    <w:rsid w:val="00E921CC"/>
    <w:rsid w:val="00EA3046"/>
    <w:rsid w:val="00EB0868"/>
    <w:rsid w:val="00EC1EFE"/>
    <w:rsid w:val="00EC3B7D"/>
    <w:rsid w:val="00ED0F72"/>
    <w:rsid w:val="00ED79CD"/>
    <w:rsid w:val="00EE7766"/>
    <w:rsid w:val="00EF02E8"/>
    <w:rsid w:val="00EF4592"/>
    <w:rsid w:val="00EF6ED3"/>
    <w:rsid w:val="00F046F5"/>
    <w:rsid w:val="00F07317"/>
    <w:rsid w:val="00F13327"/>
    <w:rsid w:val="00F26EDE"/>
    <w:rsid w:val="00F34DE4"/>
    <w:rsid w:val="00F4148C"/>
    <w:rsid w:val="00F42BA2"/>
    <w:rsid w:val="00F541D1"/>
    <w:rsid w:val="00F54529"/>
    <w:rsid w:val="00F56D73"/>
    <w:rsid w:val="00F64687"/>
    <w:rsid w:val="00F64A42"/>
    <w:rsid w:val="00F72987"/>
    <w:rsid w:val="00F73D71"/>
    <w:rsid w:val="00F76BCC"/>
    <w:rsid w:val="00F848FC"/>
    <w:rsid w:val="00F85288"/>
    <w:rsid w:val="00F85622"/>
    <w:rsid w:val="00F862B1"/>
    <w:rsid w:val="00F92B79"/>
    <w:rsid w:val="00F967EB"/>
    <w:rsid w:val="00F97D52"/>
    <w:rsid w:val="00FB092A"/>
    <w:rsid w:val="00FB200E"/>
    <w:rsid w:val="00FC1CDD"/>
    <w:rsid w:val="00FC4398"/>
    <w:rsid w:val="00FE0EFA"/>
    <w:rsid w:val="00FE38AA"/>
    <w:rsid w:val="00FE6693"/>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A81618"/>
    <w:pPr>
      <w:spacing w:after="0" w:line="240" w:lineRule="auto"/>
    </w:pPr>
    <w:rPr>
      <w:rFonts w:ascii="Calibri" w:hAnsi="Calibri" w:cs="Calibri"/>
    </w:rPr>
  </w:style>
  <w:style w:type="paragraph" w:styleId="Virsraksts2">
    <w:name w:val="heading 2"/>
    <w:basedOn w:val="Parastais"/>
    <w:next w:val="Parastais"/>
    <w:link w:val="Virsraksts2Rakstz"/>
    <w:unhideWhenUsed/>
    <w:qFormat/>
    <w:rsid w:val="00A81618"/>
    <w:pPr>
      <w:keepNext/>
      <w:spacing w:before="240" w:after="60" w:line="276" w:lineRule="auto"/>
      <w:outlineLvl w:val="1"/>
    </w:pPr>
    <w:rPr>
      <w:rFonts w:ascii="Calibri Light" w:eastAsia="Times New Roman" w:hAnsi="Calibri Light" w:cs="Times New Roman"/>
      <w:b/>
      <w:bCs/>
      <w:i/>
      <w:iCs/>
      <w:sz w:val="28"/>
      <w:szCs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81618"/>
    <w:rPr>
      <w:rFonts w:ascii="Calibri Light" w:eastAsia="Times New Roman" w:hAnsi="Calibri Light" w:cs="Times New Roman"/>
      <w:b/>
      <w:bCs/>
      <w:i/>
      <w:iCs/>
      <w:sz w:val="28"/>
      <w:szCs w:val="28"/>
      <w:lang w:val="lv-LV"/>
    </w:rPr>
  </w:style>
  <w:style w:type="table" w:styleId="Reatabula">
    <w:name w:val="Table Grid"/>
    <w:basedOn w:val="Parastatabula"/>
    <w:uiPriority w:val="39"/>
    <w:rsid w:val="00A81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basedOn w:val="Parastais"/>
    <w:link w:val="SarakstarindkopaRakstz"/>
    <w:qFormat/>
    <w:rsid w:val="00A81618"/>
    <w:pPr>
      <w:ind w:left="720"/>
      <w:contextualSpacing/>
    </w:pPr>
  </w:style>
  <w:style w:type="character" w:customStyle="1" w:styleId="SarakstarindkopaRakstz">
    <w:name w:val="Saraksta rindkopa Rakstz."/>
    <w:basedOn w:val="Noklusjumarindkopasfonts"/>
    <w:link w:val="Sarakstarindkopa"/>
    <w:locked/>
    <w:rsid w:val="00A81618"/>
    <w:rPr>
      <w:rFonts w:ascii="Calibri" w:hAnsi="Calibri" w:cs="Calibri"/>
    </w:rPr>
  </w:style>
  <w:style w:type="paragraph" w:styleId="Balonteksts">
    <w:name w:val="Balloon Text"/>
    <w:basedOn w:val="Parastais"/>
    <w:link w:val="BalontekstsRakstz"/>
    <w:uiPriority w:val="99"/>
    <w:semiHidden/>
    <w:unhideWhenUsed/>
    <w:rsid w:val="00A8161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81618"/>
    <w:rPr>
      <w:rFonts w:ascii="Tahoma" w:hAnsi="Tahoma" w:cs="Tahoma"/>
      <w:sz w:val="16"/>
      <w:szCs w:val="16"/>
    </w:rPr>
  </w:style>
  <w:style w:type="paragraph" w:styleId="Galvene">
    <w:name w:val="header"/>
    <w:basedOn w:val="Parastais"/>
    <w:link w:val="GalveneRakstz"/>
    <w:uiPriority w:val="99"/>
    <w:semiHidden/>
    <w:unhideWhenUsed/>
    <w:rsid w:val="00A81618"/>
    <w:pPr>
      <w:tabs>
        <w:tab w:val="center" w:pos="4320"/>
        <w:tab w:val="right" w:pos="8640"/>
      </w:tabs>
    </w:pPr>
  </w:style>
  <w:style w:type="character" w:customStyle="1" w:styleId="GalveneRakstz">
    <w:name w:val="Galvene Rakstz."/>
    <w:basedOn w:val="Noklusjumarindkopasfonts"/>
    <w:link w:val="Galvene"/>
    <w:uiPriority w:val="99"/>
    <w:semiHidden/>
    <w:rsid w:val="00A81618"/>
    <w:rPr>
      <w:rFonts w:ascii="Calibri" w:hAnsi="Calibri" w:cs="Calibri"/>
    </w:rPr>
  </w:style>
  <w:style w:type="paragraph" w:styleId="Kjene">
    <w:name w:val="footer"/>
    <w:basedOn w:val="Parastais"/>
    <w:link w:val="KjeneRakstz"/>
    <w:uiPriority w:val="99"/>
    <w:unhideWhenUsed/>
    <w:rsid w:val="00A81618"/>
    <w:pPr>
      <w:tabs>
        <w:tab w:val="center" w:pos="4320"/>
        <w:tab w:val="right" w:pos="8640"/>
      </w:tabs>
    </w:pPr>
  </w:style>
  <w:style w:type="character" w:customStyle="1" w:styleId="KjeneRakstz">
    <w:name w:val="Kājene Rakstz."/>
    <w:basedOn w:val="Noklusjumarindkopasfonts"/>
    <w:link w:val="Kjene"/>
    <w:uiPriority w:val="99"/>
    <w:rsid w:val="00A81618"/>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2834</Words>
  <Characters>16160</Characters>
  <Application>Microsoft Office Word</Application>
  <DocSecurity>0</DocSecurity>
  <Lines>134</Lines>
  <Paragraphs>37</Paragraphs>
  <ScaleCrop>false</ScaleCrop>
  <Company/>
  <LinksUpToDate>false</LinksUpToDate>
  <CharactersWithSpaces>18957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2019-03-28T10:59:00Z</dcterms:created>
  <dcterms:modified xsi:type="dcterms:W3CDTF">2019-03-28T11:03:00Z</dcterms:modified>
</cp:coreProperties>
</file>