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D9E" w:rsidRPr="00C80771" w:rsidRDefault="00ED3D9E" w:rsidP="00ED3D9E">
      <w:pPr>
        <w:spacing w:after="0" w:line="240" w:lineRule="auto"/>
        <w:jc w:val="right"/>
        <w:rPr>
          <w:rFonts w:ascii="Times New Roman" w:hAnsi="Times New Roman" w:cs="Times New Roman"/>
          <w:b/>
        </w:rPr>
      </w:pPr>
      <w:r w:rsidRPr="00C80771">
        <w:rPr>
          <w:rFonts w:ascii="Times New Roman" w:hAnsi="Times New Roman" w:cs="Times New Roman"/>
          <w:b/>
        </w:rPr>
        <w:t xml:space="preserve">APSTIPRINĀTA </w:t>
      </w:r>
    </w:p>
    <w:p w:rsidR="00ED3D9E" w:rsidRPr="00C80771" w:rsidRDefault="00ED3D9E" w:rsidP="00ED3D9E">
      <w:pPr>
        <w:spacing w:after="0" w:line="240" w:lineRule="auto"/>
        <w:jc w:val="right"/>
        <w:rPr>
          <w:rFonts w:ascii="Times New Roman" w:hAnsi="Times New Roman" w:cs="Times New Roman"/>
        </w:rPr>
      </w:pPr>
      <w:r w:rsidRPr="00C80771">
        <w:rPr>
          <w:rFonts w:ascii="Times New Roman" w:hAnsi="Times New Roman" w:cs="Times New Roman"/>
        </w:rPr>
        <w:t xml:space="preserve">ar Balvu novada Domes </w:t>
      </w:r>
    </w:p>
    <w:p w:rsidR="00ED3D9E" w:rsidRPr="00C80771" w:rsidRDefault="00ED3D9E" w:rsidP="00ED3D9E">
      <w:pPr>
        <w:spacing w:after="0" w:line="240" w:lineRule="auto"/>
        <w:jc w:val="right"/>
        <w:rPr>
          <w:rFonts w:ascii="Times New Roman" w:hAnsi="Times New Roman" w:cs="Times New Roman"/>
        </w:rPr>
      </w:pPr>
      <w:proofErr w:type="spellStart"/>
      <w:proofErr w:type="gramStart"/>
      <w:r w:rsidRPr="00C80771">
        <w:rPr>
          <w:rFonts w:ascii="Times New Roman" w:hAnsi="Times New Roman" w:cs="Times New Roman"/>
        </w:rPr>
        <w:t>2020.gada</w:t>
      </w:r>
      <w:proofErr w:type="spellEnd"/>
      <w:proofErr w:type="gramEnd"/>
      <w:r w:rsidRPr="00C80771">
        <w:rPr>
          <w:rFonts w:ascii="Times New Roman" w:hAnsi="Times New Roman" w:cs="Times New Roman"/>
        </w:rPr>
        <w:t xml:space="preserve"> </w:t>
      </w:r>
      <w:proofErr w:type="spellStart"/>
      <w:r w:rsidRPr="00C80771">
        <w:rPr>
          <w:rFonts w:ascii="Times New Roman" w:hAnsi="Times New Roman" w:cs="Times New Roman"/>
        </w:rPr>
        <w:t>27.februāra</w:t>
      </w:r>
      <w:proofErr w:type="spellEnd"/>
      <w:r w:rsidRPr="00C80771">
        <w:rPr>
          <w:rFonts w:ascii="Times New Roman" w:hAnsi="Times New Roman" w:cs="Times New Roman"/>
        </w:rPr>
        <w:t xml:space="preserve"> lēmumu</w:t>
      </w:r>
    </w:p>
    <w:p w:rsidR="00ED3D9E" w:rsidRPr="00C80771" w:rsidRDefault="00ED3D9E" w:rsidP="00ED3D9E">
      <w:pPr>
        <w:spacing w:after="0" w:line="240" w:lineRule="auto"/>
        <w:jc w:val="right"/>
        <w:rPr>
          <w:rFonts w:ascii="Times New Roman" w:hAnsi="Times New Roman" w:cs="Times New Roman"/>
        </w:rPr>
      </w:pPr>
      <w:r w:rsidRPr="00C80771">
        <w:rPr>
          <w:rFonts w:ascii="Times New Roman" w:hAnsi="Times New Roman" w:cs="Times New Roman"/>
        </w:rPr>
        <w:t xml:space="preserve"> (sēdes protokols </w:t>
      </w:r>
      <w:proofErr w:type="spellStart"/>
      <w:r w:rsidRPr="00C80771">
        <w:rPr>
          <w:rFonts w:ascii="Times New Roman" w:hAnsi="Times New Roman" w:cs="Times New Roman"/>
        </w:rPr>
        <w:t>Nr.</w:t>
      </w:r>
      <w:r>
        <w:rPr>
          <w:rFonts w:ascii="Times New Roman" w:hAnsi="Times New Roman" w:cs="Times New Roman"/>
        </w:rPr>
        <w:t>3</w:t>
      </w:r>
      <w:r w:rsidRPr="00C80771">
        <w:rPr>
          <w:rFonts w:ascii="Times New Roman" w:hAnsi="Times New Roman" w:cs="Times New Roman"/>
        </w:rPr>
        <w:t>,</w:t>
      </w:r>
      <w:r>
        <w:rPr>
          <w:rFonts w:ascii="Times New Roman" w:hAnsi="Times New Roman" w:cs="Times New Roman"/>
        </w:rPr>
        <w:t>5</w:t>
      </w:r>
      <w:proofErr w:type="spellEnd"/>
      <w:r w:rsidRPr="00C80771">
        <w:rPr>
          <w:rFonts w:ascii="Times New Roman" w:hAnsi="Times New Roman" w:cs="Times New Roman"/>
        </w:rPr>
        <w:t>.</w:t>
      </w:r>
      <w:r w:rsidRPr="00C80771">
        <w:rPr>
          <w:rFonts w:ascii="Times New Roman" w:eastAsia="Lucida Sans Unicode" w:hAnsi="Times New Roman" w:cs="Times New Roman"/>
          <w:kern w:val="1"/>
        </w:rPr>
        <w:t>§</w:t>
      </w:r>
      <w:r w:rsidRPr="00C80771">
        <w:rPr>
          <w:rFonts w:ascii="Times New Roman" w:hAnsi="Times New Roman" w:cs="Times New Roman"/>
        </w:rPr>
        <w:t>)</w:t>
      </w:r>
    </w:p>
    <w:p w:rsidR="00ED3D9E" w:rsidRPr="00C80771" w:rsidRDefault="00ED3D9E" w:rsidP="00ED3D9E">
      <w:pPr>
        <w:spacing w:after="0" w:line="240" w:lineRule="auto"/>
        <w:jc w:val="center"/>
        <w:rPr>
          <w:rFonts w:ascii="Times New Roman" w:hAnsi="Times New Roman" w:cs="Times New Roman"/>
        </w:rPr>
      </w:pPr>
    </w:p>
    <w:p w:rsidR="00ED3D9E" w:rsidRPr="00C80771" w:rsidRDefault="00ED3D9E" w:rsidP="00ED3D9E">
      <w:pPr>
        <w:spacing w:after="0" w:line="240" w:lineRule="auto"/>
        <w:jc w:val="center"/>
        <w:rPr>
          <w:rFonts w:ascii="Times New Roman" w:hAnsi="Times New Roman" w:cs="Times New Roman"/>
          <w:b/>
        </w:rPr>
      </w:pPr>
    </w:p>
    <w:p w:rsidR="00ED3D9E" w:rsidRPr="00C80771" w:rsidRDefault="00ED3D9E" w:rsidP="00ED3D9E">
      <w:pPr>
        <w:spacing w:after="0" w:line="240" w:lineRule="auto"/>
        <w:jc w:val="center"/>
        <w:rPr>
          <w:rFonts w:ascii="Times New Roman" w:hAnsi="Times New Roman" w:cs="Times New Roman"/>
          <w:b/>
        </w:rPr>
      </w:pPr>
    </w:p>
    <w:p w:rsidR="00ED3D9E" w:rsidRPr="00C80771" w:rsidRDefault="00ED3D9E" w:rsidP="00ED3D9E">
      <w:pPr>
        <w:spacing w:after="0" w:line="240" w:lineRule="auto"/>
        <w:jc w:val="center"/>
        <w:rPr>
          <w:rFonts w:ascii="Times New Roman" w:hAnsi="Times New Roman" w:cs="Times New Roman"/>
          <w:b/>
        </w:rPr>
      </w:pPr>
    </w:p>
    <w:p w:rsidR="00ED3D9E" w:rsidRPr="00C80771" w:rsidRDefault="00ED3D9E" w:rsidP="00ED3D9E">
      <w:pPr>
        <w:spacing w:after="0" w:line="240" w:lineRule="auto"/>
        <w:jc w:val="center"/>
        <w:rPr>
          <w:rFonts w:ascii="Times New Roman" w:hAnsi="Times New Roman" w:cs="Times New Roman"/>
          <w:b/>
        </w:rPr>
      </w:pPr>
    </w:p>
    <w:p w:rsidR="00ED3D9E" w:rsidRPr="00C80771" w:rsidRDefault="00ED3D9E" w:rsidP="00ED3D9E">
      <w:pPr>
        <w:spacing w:after="0" w:line="240" w:lineRule="auto"/>
        <w:jc w:val="center"/>
        <w:rPr>
          <w:rFonts w:ascii="Times New Roman" w:hAnsi="Times New Roman" w:cs="Times New Roman"/>
          <w:b/>
        </w:rPr>
      </w:pPr>
    </w:p>
    <w:p w:rsidR="00ED3D9E" w:rsidRPr="00C80771" w:rsidRDefault="00ED3D9E" w:rsidP="00ED3D9E">
      <w:pPr>
        <w:spacing w:after="0" w:line="240" w:lineRule="auto"/>
        <w:jc w:val="center"/>
        <w:rPr>
          <w:rFonts w:ascii="Times New Roman" w:hAnsi="Times New Roman" w:cs="Times New Roman"/>
          <w:b/>
        </w:rPr>
      </w:pPr>
    </w:p>
    <w:p w:rsidR="00ED3D9E" w:rsidRPr="00C80771" w:rsidRDefault="00ED3D9E" w:rsidP="00ED3D9E">
      <w:pPr>
        <w:spacing w:after="0" w:line="240" w:lineRule="auto"/>
        <w:jc w:val="center"/>
        <w:rPr>
          <w:rFonts w:ascii="Times New Roman" w:hAnsi="Times New Roman" w:cs="Times New Roman"/>
          <w:b/>
        </w:rPr>
      </w:pPr>
    </w:p>
    <w:p w:rsidR="00ED3D9E" w:rsidRPr="00C80771" w:rsidRDefault="00ED3D9E" w:rsidP="00ED3D9E">
      <w:pPr>
        <w:spacing w:after="0" w:line="240" w:lineRule="auto"/>
        <w:jc w:val="center"/>
        <w:rPr>
          <w:rFonts w:ascii="Times New Roman" w:hAnsi="Times New Roman" w:cs="Times New Roman"/>
          <w:b/>
        </w:rPr>
      </w:pPr>
    </w:p>
    <w:p w:rsidR="00ED3D9E" w:rsidRPr="00C80771" w:rsidRDefault="00ED3D9E" w:rsidP="00ED3D9E">
      <w:pPr>
        <w:spacing w:after="0" w:line="240" w:lineRule="auto"/>
        <w:jc w:val="center"/>
        <w:rPr>
          <w:rFonts w:ascii="Times New Roman" w:hAnsi="Times New Roman" w:cs="Times New Roman"/>
          <w:b/>
        </w:rPr>
      </w:pPr>
    </w:p>
    <w:p w:rsidR="00ED3D9E" w:rsidRPr="00C80771" w:rsidRDefault="00ED3D9E" w:rsidP="00ED3D9E">
      <w:pPr>
        <w:spacing w:after="0" w:line="240" w:lineRule="auto"/>
        <w:jc w:val="center"/>
        <w:rPr>
          <w:rFonts w:ascii="Times New Roman" w:hAnsi="Times New Roman" w:cs="Times New Roman"/>
          <w:b/>
        </w:rPr>
      </w:pPr>
    </w:p>
    <w:p w:rsidR="00ED3D9E" w:rsidRPr="00C80771" w:rsidRDefault="00ED3D9E" w:rsidP="00ED3D9E">
      <w:pPr>
        <w:spacing w:after="0" w:line="240" w:lineRule="auto"/>
        <w:jc w:val="center"/>
        <w:rPr>
          <w:rFonts w:ascii="Times New Roman" w:hAnsi="Times New Roman" w:cs="Times New Roman"/>
          <w:b/>
        </w:rPr>
      </w:pPr>
    </w:p>
    <w:p w:rsidR="00ED3D9E" w:rsidRPr="00C80771" w:rsidRDefault="00ED3D9E" w:rsidP="00ED3D9E">
      <w:pPr>
        <w:spacing w:after="0" w:line="240" w:lineRule="auto"/>
        <w:jc w:val="center"/>
        <w:rPr>
          <w:rFonts w:ascii="Times New Roman" w:hAnsi="Times New Roman" w:cs="Times New Roman"/>
          <w:b/>
          <w:sz w:val="36"/>
          <w:szCs w:val="36"/>
        </w:rPr>
      </w:pPr>
      <w:r w:rsidRPr="00C80771">
        <w:rPr>
          <w:rFonts w:ascii="Times New Roman" w:hAnsi="Times New Roman" w:cs="Times New Roman"/>
          <w:b/>
          <w:sz w:val="36"/>
          <w:szCs w:val="36"/>
        </w:rPr>
        <w:t xml:space="preserve">BALVU NOVADA PAŠVALDĪBAS AĢENTŪRAS </w:t>
      </w:r>
    </w:p>
    <w:p w:rsidR="00ED3D9E" w:rsidRDefault="00ED3D9E" w:rsidP="00ED3D9E">
      <w:pPr>
        <w:spacing w:after="0" w:line="240" w:lineRule="auto"/>
        <w:jc w:val="center"/>
        <w:rPr>
          <w:rFonts w:ascii="Times New Roman" w:hAnsi="Times New Roman" w:cs="Times New Roman"/>
          <w:b/>
          <w:sz w:val="36"/>
          <w:szCs w:val="36"/>
        </w:rPr>
      </w:pPr>
      <w:r w:rsidRPr="00C80771">
        <w:rPr>
          <w:rFonts w:ascii="Times New Roman" w:hAnsi="Times New Roman" w:cs="Times New Roman"/>
          <w:b/>
          <w:sz w:val="36"/>
          <w:szCs w:val="36"/>
        </w:rPr>
        <w:t xml:space="preserve">„SAN-TEX” </w:t>
      </w:r>
    </w:p>
    <w:p w:rsidR="00BA42AF" w:rsidRPr="00C80771" w:rsidRDefault="00BA42AF" w:rsidP="00ED3D9E">
      <w:pPr>
        <w:spacing w:after="0" w:line="240" w:lineRule="auto"/>
        <w:jc w:val="center"/>
        <w:rPr>
          <w:rFonts w:ascii="Times New Roman" w:hAnsi="Times New Roman" w:cs="Times New Roman"/>
          <w:b/>
          <w:sz w:val="36"/>
          <w:szCs w:val="36"/>
        </w:rPr>
      </w:pPr>
    </w:p>
    <w:p w:rsidR="00ED3D9E" w:rsidRPr="00C80771" w:rsidRDefault="00ED3D9E" w:rsidP="00ED3D9E">
      <w:pPr>
        <w:spacing w:after="0" w:line="240" w:lineRule="auto"/>
        <w:jc w:val="center"/>
        <w:rPr>
          <w:rFonts w:ascii="Times New Roman" w:hAnsi="Times New Roman" w:cs="Times New Roman"/>
          <w:b/>
          <w:sz w:val="36"/>
          <w:szCs w:val="36"/>
        </w:rPr>
      </w:pPr>
      <w:r w:rsidRPr="00C80771">
        <w:rPr>
          <w:rFonts w:ascii="Times New Roman" w:hAnsi="Times New Roman" w:cs="Times New Roman"/>
          <w:b/>
          <w:sz w:val="36"/>
          <w:szCs w:val="36"/>
        </w:rPr>
        <w:t xml:space="preserve"> VIDĒJĀ TERMIŅA DARBĪBAS UN ATTĪSTĪBAS STRATĒĢIJA</w:t>
      </w:r>
    </w:p>
    <w:p w:rsidR="00BA42AF" w:rsidRDefault="00ED3D9E" w:rsidP="00ED3D9E">
      <w:pPr>
        <w:spacing w:after="0" w:line="240" w:lineRule="auto"/>
        <w:jc w:val="center"/>
        <w:rPr>
          <w:rFonts w:ascii="Times New Roman" w:hAnsi="Times New Roman" w:cs="Times New Roman"/>
          <w:b/>
          <w:sz w:val="36"/>
          <w:szCs w:val="36"/>
        </w:rPr>
      </w:pPr>
      <w:r w:rsidRPr="00C80771">
        <w:rPr>
          <w:rFonts w:ascii="Times New Roman" w:hAnsi="Times New Roman" w:cs="Times New Roman"/>
          <w:b/>
          <w:sz w:val="36"/>
          <w:szCs w:val="36"/>
        </w:rPr>
        <w:t xml:space="preserve"> </w:t>
      </w:r>
    </w:p>
    <w:p w:rsidR="00ED3D9E" w:rsidRPr="00C80771" w:rsidRDefault="00ED3D9E" w:rsidP="00ED3D9E">
      <w:pPr>
        <w:spacing w:after="0" w:line="240" w:lineRule="auto"/>
        <w:jc w:val="center"/>
        <w:rPr>
          <w:rFonts w:ascii="Times New Roman" w:hAnsi="Times New Roman" w:cs="Times New Roman"/>
          <w:b/>
          <w:sz w:val="36"/>
          <w:szCs w:val="36"/>
        </w:rPr>
      </w:pPr>
      <w:r w:rsidRPr="00C80771">
        <w:rPr>
          <w:rFonts w:ascii="Times New Roman" w:hAnsi="Times New Roman" w:cs="Times New Roman"/>
          <w:b/>
          <w:sz w:val="36"/>
          <w:szCs w:val="36"/>
        </w:rPr>
        <w:t>2020.-2022.GADAM</w:t>
      </w:r>
    </w:p>
    <w:p w:rsidR="00ED3D9E" w:rsidRPr="00C80771" w:rsidRDefault="00ED3D9E" w:rsidP="00ED3D9E">
      <w:pPr>
        <w:spacing w:after="0" w:line="240" w:lineRule="auto"/>
        <w:jc w:val="center"/>
        <w:rPr>
          <w:rFonts w:ascii="Times New Roman" w:hAnsi="Times New Roman" w:cs="Times New Roman"/>
          <w:b/>
          <w:sz w:val="32"/>
          <w:szCs w:val="32"/>
        </w:rPr>
      </w:pPr>
    </w:p>
    <w:p w:rsidR="00ED3D9E" w:rsidRPr="00C80771" w:rsidRDefault="00ED3D9E" w:rsidP="00ED3D9E">
      <w:pPr>
        <w:spacing w:after="0" w:line="240" w:lineRule="auto"/>
        <w:jc w:val="center"/>
        <w:rPr>
          <w:rFonts w:ascii="Times New Roman" w:hAnsi="Times New Roman" w:cs="Times New Roman"/>
          <w:b/>
          <w:sz w:val="28"/>
          <w:szCs w:val="28"/>
        </w:rPr>
      </w:pPr>
    </w:p>
    <w:p w:rsidR="00ED3D9E" w:rsidRPr="00C80771" w:rsidRDefault="00ED3D9E" w:rsidP="00ED3D9E">
      <w:pPr>
        <w:spacing w:after="0" w:line="240" w:lineRule="auto"/>
        <w:jc w:val="center"/>
        <w:rPr>
          <w:rFonts w:ascii="Times New Roman" w:hAnsi="Times New Roman" w:cs="Times New Roman"/>
        </w:rPr>
      </w:pPr>
    </w:p>
    <w:p w:rsidR="00ED3D9E" w:rsidRPr="00C80771" w:rsidRDefault="00ED3D9E" w:rsidP="00ED3D9E">
      <w:pPr>
        <w:spacing w:after="0" w:line="240" w:lineRule="auto"/>
        <w:jc w:val="center"/>
        <w:rPr>
          <w:rFonts w:ascii="Times New Roman" w:hAnsi="Times New Roman" w:cs="Times New Roman"/>
        </w:rPr>
      </w:pPr>
    </w:p>
    <w:p w:rsidR="00ED3D9E" w:rsidRPr="00C80771" w:rsidRDefault="00ED3D9E" w:rsidP="00ED3D9E">
      <w:pPr>
        <w:spacing w:after="0" w:line="240" w:lineRule="auto"/>
        <w:jc w:val="center"/>
        <w:rPr>
          <w:rFonts w:ascii="Times New Roman" w:hAnsi="Times New Roman" w:cs="Times New Roman"/>
        </w:rPr>
      </w:pPr>
    </w:p>
    <w:p w:rsidR="00ED3D9E" w:rsidRPr="00C80771" w:rsidRDefault="00ED3D9E" w:rsidP="00ED3D9E">
      <w:pPr>
        <w:spacing w:after="0" w:line="240" w:lineRule="auto"/>
        <w:jc w:val="center"/>
        <w:rPr>
          <w:rFonts w:ascii="Times New Roman" w:hAnsi="Times New Roman" w:cs="Times New Roman"/>
        </w:rPr>
      </w:pPr>
    </w:p>
    <w:p w:rsidR="00ED3D9E" w:rsidRPr="00C80771" w:rsidRDefault="00ED3D9E" w:rsidP="00ED3D9E">
      <w:pPr>
        <w:spacing w:after="0" w:line="240" w:lineRule="auto"/>
        <w:jc w:val="center"/>
        <w:rPr>
          <w:rFonts w:ascii="Times New Roman" w:hAnsi="Times New Roman" w:cs="Times New Roman"/>
        </w:rPr>
      </w:pPr>
    </w:p>
    <w:p w:rsidR="00ED3D9E" w:rsidRPr="00C80771" w:rsidRDefault="00ED3D9E" w:rsidP="00ED3D9E">
      <w:pPr>
        <w:spacing w:after="0" w:line="240" w:lineRule="auto"/>
        <w:jc w:val="center"/>
        <w:rPr>
          <w:rFonts w:ascii="Times New Roman" w:hAnsi="Times New Roman" w:cs="Times New Roman"/>
        </w:rPr>
      </w:pPr>
    </w:p>
    <w:p w:rsidR="00ED3D9E" w:rsidRPr="00C80771" w:rsidRDefault="00ED3D9E" w:rsidP="00ED3D9E">
      <w:pPr>
        <w:spacing w:after="0" w:line="240" w:lineRule="auto"/>
        <w:jc w:val="center"/>
        <w:rPr>
          <w:rFonts w:ascii="Times New Roman" w:hAnsi="Times New Roman" w:cs="Times New Roman"/>
        </w:rPr>
      </w:pPr>
    </w:p>
    <w:p w:rsidR="00ED3D9E" w:rsidRPr="00C80771" w:rsidRDefault="00ED3D9E" w:rsidP="00ED3D9E">
      <w:pPr>
        <w:spacing w:after="0" w:line="240" w:lineRule="auto"/>
        <w:jc w:val="center"/>
        <w:rPr>
          <w:rFonts w:ascii="Times New Roman" w:hAnsi="Times New Roman" w:cs="Times New Roman"/>
        </w:rPr>
      </w:pPr>
    </w:p>
    <w:p w:rsidR="00ED3D9E" w:rsidRPr="00C80771" w:rsidRDefault="00ED3D9E" w:rsidP="00ED3D9E">
      <w:pPr>
        <w:spacing w:after="0" w:line="240" w:lineRule="auto"/>
        <w:jc w:val="center"/>
        <w:rPr>
          <w:rFonts w:ascii="Times New Roman" w:hAnsi="Times New Roman" w:cs="Times New Roman"/>
        </w:rPr>
      </w:pPr>
    </w:p>
    <w:p w:rsidR="00ED3D9E" w:rsidRPr="00C80771" w:rsidRDefault="00ED3D9E" w:rsidP="00ED3D9E">
      <w:pPr>
        <w:spacing w:after="0" w:line="240" w:lineRule="auto"/>
        <w:jc w:val="center"/>
        <w:rPr>
          <w:rFonts w:ascii="Times New Roman" w:hAnsi="Times New Roman" w:cs="Times New Roman"/>
        </w:rPr>
      </w:pPr>
    </w:p>
    <w:p w:rsidR="00ED3D9E" w:rsidRPr="00C80771" w:rsidRDefault="00ED3D9E" w:rsidP="00ED3D9E">
      <w:pPr>
        <w:spacing w:after="0" w:line="240" w:lineRule="auto"/>
        <w:jc w:val="center"/>
        <w:rPr>
          <w:rFonts w:ascii="Times New Roman" w:hAnsi="Times New Roman" w:cs="Times New Roman"/>
        </w:rPr>
      </w:pPr>
    </w:p>
    <w:p w:rsidR="00ED3D9E" w:rsidRPr="00C80771" w:rsidRDefault="00ED3D9E" w:rsidP="00ED3D9E">
      <w:pPr>
        <w:spacing w:after="0" w:line="240" w:lineRule="auto"/>
        <w:jc w:val="center"/>
        <w:rPr>
          <w:rFonts w:ascii="Times New Roman" w:hAnsi="Times New Roman" w:cs="Times New Roman"/>
        </w:rPr>
      </w:pPr>
    </w:p>
    <w:p w:rsidR="00ED3D9E" w:rsidRPr="00C80771" w:rsidRDefault="00ED3D9E" w:rsidP="00ED3D9E">
      <w:pPr>
        <w:spacing w:after="0" w:line="240" w:lineRule="auto"/>
        <w:jc w:val="center"/>
        <w:rPr>
          <w:rFonts w:ascii="Times New Roman" w:hAnsi="Times New Roman" w:cs="Times New Roman"/>
        </w:rPr>
      </w:pPr>
    </w:p>
    <w:p w:rsidR="00ED3D9E" w:rsidRPr="00C80771" w:rsidRDefault="00ED3D9E" w:rsidP="00ED3D9E">
      <w:pPr>
        <w:spacing w:after="0" w:line="240" w:lineRule="auto"/>
        <w:jc w:val="center"/>
        <w:rPr>
          <w:rFonts w:ascii="Times New Roman" w:hAnsi="Times New Roman" w:cs="Times New Roman"/>
        </w:rPr>
      </w:pPr>
    </w:p>
    <w:p w:rsidR="00ED3D9E" w:rsidRPr="00C80771" w:rsidRDefault="00ED3D9E" w:rsidP="00ED3D9E">
      <w:pPr>
        <w:spacing w:after="0" w:line="240" w:lineRule="auto"/>
        <w:jc w:val="center"/>
        <w:rPr>
          <w:rFonts w:ascii="Times New Roman" w:hAnsi="Times New Roman" w:cs="Times New Roman"/>
        </w:rPr>
      </w:pPr>
    </w:p>
    <w:p w:rsidR="00ED3D9E" w:rsidRPr="00C80771" w:rsidRDefault="00ED3D9E" w:rsidP="00ED3D9E">
      <w:pPr>
        <w:spacing w:after="0" w:line="240" w:lineRule="auto"/>
        <w:jc w:val="center"/>
        <w:rPr>
          <w:rFonts w:ascii="Times New Roman" w:hAnsi="Times New Roman" w:cs="Times New Roman"/>
        </w:rPr>
      </w:pPr>
    </w:p>
    <w:p w:rsidR="00ED3D9E" w:rsidRPr="00C80771" w:rsidRDefault="00ED3D9E" w:rsidP="00ED3D9E">
      <w:pPr>
        <w:spacing w:after="0" w:line="240" w:lineRule="auto"/>
        <w:jc w:val="center"/>
        <w:rPr>
          <w:rFonts w:ascii="Times New Roman" w:hAnsi="Times New Roman" w:cs="Times New Roman"/>
        </w:rPr>
      </w:pPr>
    </w:p>
    <w:p w:rsidR="00ED3D9E" w:rsidRPr="00C80771" w:rsidRDefault="00ED3D9E" w:rsidP="00ED3D9E">
      <w:pPr>
        <w:spacing w:after="0" w:line="240" w:lineRule="auto"/>
        <w:jc w:val="center"/>
        <w:rPr>
          <w:rFonts w:ascii="Times New Roman" w:hAnsi="Times New Roman" w:cs="Times New Roman"/>
          <w:b/>
        </w:rPr>
      </w:pPr>
    </w:p>
    <w:p w:rsidR="00ED3D9E" w:rsidRPr="00C80771" w:rsidRDefault="00ED3D9E" w:rsidP="00ED3D9E">
      <w:pPr>
        <w:spacing w:after="0" w:line="240" w:lineRule="auto"/>
        <w:jc w:val="center"/>
        <w:rPr>
          <w:rFonts w:ascii="Times New Roman" w:hAnsi="Times New Roman" w:cs="Times New Roman"/>
          <w:b/>
        </w:rPr>
      </w:pPr>
    </w:p>
    <w:p w:rsidR="00ED3D9E" w:rsidRPr="00C80771" w:rsidRDefault="00ED3D9E" w:rsidP="00ED3D9E">
      <w:pPr>
        <w:spacing w:after="0" w:line="240" w:lineRule="auto"/>
        <w:jc w:val="center"/>
        <w:rPr>
          <w:rFonts w:ascii="Times New Roman" w:hAnsi="Times New Roman" w:cs="Times New Roman"/>
          <w:b/>
        </w:rPr>
      </w:pPr>
    </w:p>
    <w:p w:rsidR="00ED3D9E" w:rsidRPr="00C80771" w:rsidRDefault="00ED3D9E" w:rsidP="00ED3D9E">
      <w:pPr>
        <w:spacing w:after="0" w:line="240" w:lineRule="auto"/>
        <w:jc w:val="center"/>
        <w:rPr>
          <w:rFonts w:ascii="Times New Roman" w:hAnsi="Times New Roman" w:cs="Times New Roman"/>
          <w:b/>
        </w:rPr>
      </w:pPr>
    </w:p>
    <w:p w:rsidR="00ED3D9E" w:rsidRPr="00C80771" w:rsidRDefault="00ED3D9E" w:rsidP="00ED3D9E">
      <w:pPr>
        <w:spacing w:after="0" w:line="240" w:lineRule="auto"/>
        <w:jc w:val="center"/>
        <w:rPr>
          <w:rFonts w:ascii="Times New Roman" w:hAnsi="Times New Roman" w:cs="Times New Roman"/>
          <w:b/>
        </w:rPr>
      </w:pPr>
    </w:p>
    <w:p w:rsidR="00ED3D9E" w:rsidRPr="00C80771" w:rsidRDefault="00ED3D9E" w:rsidP="00ED3D9E">
      <w:pPr>
        <w:spacing w:after="0" w:line="240" w:lineRule="auto"/>
        <w:jc w:val="center"/>
        <w:rPr>
          <w:rFonts w:ascii="Times New Roman" w:hAnsi="Times New Roman" w:cs="Times New Roman"/>
          <w:b/>
        </w:rPr>
      </w:pPr>
    </w:p>
    <w:p w:rsidR="00ED3D9E" w:rsidRPr="00C80771" w:rsidRDefault="00ED3D9E" w:rsidP="00ED3D9E">
      <w:pPr>
        <w:spacing w:after="0" w:line="240" w:lineRule="auto"/>
        <w:jc w:val="center"/>
        <w:rPr>
          <w:rFonts w:ascii="Times New Roman" w:hAnsi="Times New Roman" w:cs="Times New Roman"/>
          <w:b/>
        </w:rPr>
      </w:pPr>
    </w:p>
    <w:p w:rsidR="00ED3D9E" w:rsidRPr="00C80771" w:rsidRDefault="00ED3D9E" w:rsidP="00ED3D9E">
      <w:pPr>
        <w:spacing w:after="0" w:line="240" w:lineRule="auto"/>
        <w:jc w:val="center"/>
        <w:rPr>
          <w:rFonts w:ascii="Times New Roman" w:hAnsi="Times New Roman" w:cs="Times New Roman"/>
          <w:b/>
        </w:rPr>
      </w:pPr>
    </w:p>
    <w:p w:rsidR="00ED3D9E" w:rsidRDefault="00ED3D9E" w:rsidP="00ED3D9E">
      <w:pPr>
        <w:spacing w:after="0" w:line="240" w:lineRule="auto"/>
        <w:jc w:val="center"/>
        <w:rPr>
          <w:rFonts w:ascii="Times New Roman" w:hAnsi="Times New Roman" w:cs="Times New Roman"/>
          <w:b/>
        </w:rPr>
      </w:pPr>
    </w:p>
    <w:p w:rsidR="00ED3D9E" w:rsidRDefault="00ED3D9E" w:rsidP="00ED3D9E">
      <w:pPr>
        <w:spacing w:after="0" w:line="240" w:lineRule="auto"/>
        <w:jc w:val="center"/>
        <w:rPr>
          <w:rFonts w:ascii="Times New Roman" w:hAnsi="Times New Roman" w:cs="Times New Roman"/>
          <w:b/>
        </w:rPr>
      </w:pPr>
    </w:p>
    <w:p w:rsidR="00ED3D9E" w:rsidRPr="00C80771" w:rsidRDefault="00ED3D9E" w:rsidP="00ED3D9E">
      <w:pPr>
        <w:spacing w:after="0" w:line="240" w:lineRule="auto"/>
        <w:jc w:val="center"/>
        <w:rPr>
          <w:rFonts w:ascii="Times New Roman" w:hAnsi="Times New Roman" w:cs="Times New Roman"/>
          <w:b/>
        </w:rPr>
      </w:pPr>
    </w:p>
    <w:p w:rsidR="00ED3D9E" w:rsidRPr="00C80771" w:rsidRDefault="00ED3D9E" w:rsidP="00ED3D9E">
      <w:pPr>
        <w:spacing w:after="0" w:line="240" w:lineRule="auto"/>
        <w:jc w:val="center"/>
        <w:rPr>
          <w:rFonts w:ascii="Times New Roman" w:hAnsi="Times New Roman" w:cs="Times New Roman"/>
          <w:b/>
        </w:rPr>
      </w:pPr>
    </w:p>
    <w:p w:rsidR="00ED3D9E" w:rsidRPr="00C80771" w:rsidRDefault="00ED3D9E" w:rsidP="00ED3D9E">
      <w:pPr>
        <w:spacing w:after="0" w:line="240" w:lineRule="auto"/>
        <w:jc w:val="center"/>
        <w:rPr>
          <w:rFonts w:ascii="Times New Roman" w:hAnsi="Times New Roman" w:cs="Times New Roman"/>
          <w:b/>
        </w:rPr>
      </w:pPr>
      <w:r w:rsidRPr="00C80771">
        <w:rPr>
          <w:rFonts w:ascii="Times New Roman" w:hAnsi="Times New Roman" w:cs="Times New Roman"/>
          <w:b/>
        </w:rPr>
        <w:t>SATURS</w:t>
      </w:r>
    </w:p>
    <w:p w:rsidR="00ED3D9E" w:rsidRPr="00C80771" w:rsidRDefault="00ED3D9E" w:rsidP="00ED3D9E">
      <w:pPr>
        <w:spacing w:after="0" w:line="240" w:lineRule="auto"/>
        <w:jc w:val="center"/>
        <w:rPr>
          <w:rFonts w:ascii="Times New Roman" w:hAnsi="Times New Roman" w:cs="Times New Roman"/>
          <w:b/>
        </w:rPr>
      </w:pPr>
    </w:p>
    <w:tbl>
      <w:tblPr>
        <w:tblStyle w:val="Reatabula"/>
        <w:tblW w:w="0" w:type="auto"/>
        <w:tblLook w:val="04A0"/>
      </w:tblPr>
      <w:tblGrid>
        <w:gridCol w:w="8755"/>
        <w:gridCol w:w="623"/>
      </w:tblGrid>
      <w:tr w:rsidR="00ED3D9E" w:rsidRPr="00C80771" w:rsidTr="00270976">
        <w:tc>
          <w:tcPr>
            <w:tcW w:w="8755" w:type="dxa"/>
            <w:tcBorders>
              <w:top w:val="nil"/>
              <w:left w:val="nil"/>
              <w:bottom w:val="nil"/>
              <w:right w:val="nil"/>
            </w:tcBorders>
          </w:tcPr>
          <w:p w:rsidR="00ED3D9E" w:rsidRPr="00C80771" w:rsidRDefault="00ED3D9E" w:rsidP="00270976">
            <w:pPr>
              <w:rPr>
                <w:rFonts w:ascii="Times New Roman" w:hAnsi="Times New Roman" w:cs="Times New Roman"/>
              </w:rPr>
            </w:pPr>
            <w:r w:rsidRPr="00C80771">
              <w:rPr>
                <w:rFonts w:ascii="Times New Roman" w:hAnsi="Times New Roman" w:cs="Times New Roman"/>
              </w:rPr>
              <w:t>IEVADS</w:t>
            </w:r>
            <w:proofErr w:type="gramStart"/>
            <w:r w:rsidRPr="00C80771">
              <w:rPr>
                <w:rFonts w:ascii="Times New Roman" w:hAnsi="Times New Roman" w:cs="Times New Roman"/>
              </w:rPr>
              <w:t xml:space="preserve"> .</w:t>
            </w:r>
            <w:proofErr w:type="gramEnd"/>
            <w:r w:rsidRPr="00C80771">
              <w:rPr>
                <w:rFonts w:ascii="Times New Roman" w:hAnsi="Times New Roman" w:cs="Times New Roman"/>
              </w:rPr>
              <w:t>.............................................................................................................................</w:t>
            </w:r>
          </w:p>
        </w:tc>
        <w:tc>
          <w:tcPr>
            <w:tcW w:w="623" w:type="dxa"/>
            <w:tcBorders>
              <w:top w:val="nil"/>
              <w:left w:val="nil"/>
              <w:bottom w:val="nil"/>
              <w:right w:val="nil"/>
            </w:tcBorders>
          </w:tcPr>
          <w:p w:rsidR="00ED3D9E" w:rsidRPr="00C80771" w:rsidRDefault="00ED3D9E" w:rsidP="00270976">
            <w:pPr>
              <w:jc w:val="center"/>
              <w:rPr>
                <w:rFonts w:ascii="Times New Roman" w:hAnsi="Times New Roman" w:cs="Times New Roman"/>
              </w:rPr>
            </w:pPr>
            <w:r w:rsidRPr="00C80771">
              <w:rPr>
                <w:rFonts w:ascii="Times New Roman" w:hAnsi="Times New Roman" w:cs="Times New Roman"/>
              </w:rPr>
              <w:t>3</w:t>
            </w:r>
          </w:p>
        </w:tc>
      </w:tr>
      <w:tr w:rsidR="00ED3D9E" w:rsidRPr="00C80771" w:rsidTr="00270976">
        <w:tc>
          <w:tcPr>
            <w:tcW w:w="8755" w:type="dxa"/>
            <w:tcBorders>
              <w:top w:val="nil"/>
              <w:left w:val="nil"/>
              <w:bottom w:val="nil"/>
              <w:right w:val="nil"/>
            </w:tcBorders>
          </w:tcPr>
          <w:p w:rsidR="00ED3D9E" w:rsidRPr="00C80771" w:rsidRDefault="00ED3D9E" w:rsidP="00270976">
            <w:pPr>
              <w:rPr>
                <w:rFonts w:ascii="Times New Roman" w:hAnsi="Times New Roman" w:cs="Times New Roman"/>
              </w:rPr>
            </w:pPr>
            <w:r w:rsidRPr="00C80771">
              <w:rPr>
                <w:rFonts w:ascii="Times New Roman" w:hAnsi="Times New Roman" w:cs="Times New Roman"/>
              </w:rPr>
              <w:t>VISPĀRĒJA INFORMĀCIJA PAR P/A “SAN-TEX”.......................................................</w:t>
            </w:r>
          </w:p>
        </w:tc>
        <w:tc>
          <w:tcPr>
            <w:tcW w:w="623" w:type="dxa"/>
            <w:tcBorders>
              <w:top w:val="nil"/>
              <w:left w:val="nil"/>
              <w:bottom w:val="nil"/>
              <w:right w:val="nil"/>
            </w:tcBorders>
          </w:tcPr>
          <w:p w:rsidR="00ED3D9E" w:rsidRPr="00C80771" w:rsidRDefault="00ED3D9E" w:rsidP="00270976">
            <w:pPr>
              <w:jc w:val="center"/>
              <w:rPr>
                <w:rFonts w:ascii="Times New Roman" w:hAnsi="Times New Roman" w:cs="Times New Roman"/>
              </w:rPr>
            </w:pPr>
            <w:r w:rsidRPr="00C80771">
              <w:rPr>
                <w:rFonts w:ascii="Times New Roman" w:hAnsi="Times New Roman" w:cs="Times New Roman"/>
              </w:rPr>
              <w:t>4</w:t>
            </w:r>
          </w:p>
        </w:tc>
      </w:tr>
      <w:tr w:rsidR="00ED3D9E" w:rsidRPr="00C80771" w:rsidTr="00270976">
        <w:tc>
          <w:tcPr>
            <w:tcW w:w="8755" w:type="dxa"/>
            <w:tcBorders>
              <w:top w:val="nil"/>
              <w:left w:val="nil"/>
              <w:bottom w:val="nil"/>
              <w:right w:val="nil"/>
            </w:tcBorders>
          </w:tcPr>
          <w:p w:rsidR="00ED3D9E" w:rsidRPr="00C80771" w:rsidRDefault="00ED3D9E" w:rsidP="00270976">
            <w:pPr>
              <w:rPr>
                <w:rFonts w:ascii="Times New Roman" w:hAnsi="Times New Roman" w:cs="Times New Roman"/>
              </w:rPr>
            </w:pPr>
            <w:r w:rsidRPr="00C80771">
              <w:rPr>
                <w:rFonts w:ascii="Times New Roman" w:hAnsi="Times New Roman" w:cs="Times New Roman"/>
              </w:rPr>
              <w:t>AĢENTŪRAS VIDĒJĀ TERMIŅA DARBĪBAS STRATĒĢIJA</w:t>
            </w:r>
            <w:proofErr w:type="gramStart"/>
            <w:r w:rsidRPr="00C80771">
              <w:rPr>
                <w:rFonts w:ascii="Times New Roman" w:hAnsi="Times New Roman" w:cs="Times New Roman"/>
              </w:rPr>
              <w:t xml:space="preserve"> .</w:t>
            </w:r>
            <w:proofErr w:type="gramEnd"/>
            <w:r w:rsidRPr="00C80771">
              <w:rPr>
                <w:rFonts w:ascii="Times New Roman" w:hAnsi="Times New Roman" w:cs="Times New Roman"/>
              </w:rPr>
              <w:t>..................................</w:t>
            </w:r>
          </w:p>
        </w:tc>
        <w:tc>
          <w:tcPr>
            <w:tcW w:w="623" w:type="dxa"/>
            <w:tcBorders>
              <w:top w:val="nil"/>
              <w:left w:val="nil"/>
              <w:bottom w:val="nil"/>
              <w:right w:val="nil"/>
            </w:tcBorders>
          </w:tcPr>
          <w:p w:rsidR="00ED3D9E" w:rsidRPr="00C80771" w:rsidRDefault="00ED3D9E" w:rsidP="00270976">
            <w:pPr>
              <w:jc w:val="center"/>
              <w:rPr>
                <w:rFonts w:ascii="Times New Roman" w:hAnsi="Times New Roman" w:cs="Times New Roman"/>
              </w:rPr>
            </w:pPr>
            <w:r w:rsidRPr="00C80771">
              <w:rPr>
                <w:rFonts w:ascii="Times New Roman" w:hAnsi="Times New Roman" w:cs="Times New Roman"/>
              </w:rPr>
              <w:t>5</w:t>
            </w:r>
          </w:p>
        </w:tc>
      </w:tr>
      <w:tr w:rsidR="00ED3D9E" w:rsidRPr="00C80771" w:rsidTr="00270976">
        <w:tc>
          <w:tcPr>
            <w:tcW w:w="8755" w:type="dxa"/>
            <w:tcBorders>
              <w:top w:val="nil"/>
              <w:left w:val="nil"/>
              <w:bottom w:val="nil"/>
              <w:right w:val="nil"/>
            </w:tcBorders>
          </w:tcPr>
          <w:p w:rsidR="00ED3D9E" w:rsidRPr="00C80771" w:rsidRDefault="00ED3D9E" w:rsidP="00270976">
            <w:pPr>
              <w:pStyle w:val="Bezatstarpm"/>
              <w:rPr>
                <w:rFonts w:ascii="Times New Roman" w:hAnsi="Times New Roman"/>
                <w:sz w:val="24"/>
                <w:szCs w:val="24"/>
              </w:rPr>
            </w:pPr>
            <w:r w:rsidRPr="00C80771">
              <w:rPr>
                <w:rFonts w:ascii="Times New Roman" w:hAnsi="Times New Roman"/>
                <w:sz w:val="24"/>
                <w:szCs w:val="24"/>
              </w:rPr>
              <w:t>AĢENTŪRAS VĪZIJA, MĒRĶI UN DARBĪBAS PRINCIPI............................................</w:t>
            </w:r>
          </w:p>
        </w:tc>
        <w:tc>
          <w:tcPr>
            <w:tcW w:w="623" w:type="dxa"/>
            <w:tcBorders>
              <w:top w:val="nil"/>
              <w:left w:val="nil"/>
              <w:bottom w:val="nil"/>
              <w:right w:val="nil"/>
            </w:tcBorders>
          </w:tcPr>
          <w:p w:rsidR="00ED3D9E" w:rsidRPr="00C80771" w:rsidRDefault="00ED3D9E" w:rsidP="00270976">
            <w:pPr>
              <w:jc w:val="center"/>
              <w:rPr>
                <w:rFonts w:ascii="Times New Roman" w:hAnsi="Times New Roman" w:cs="Times New Roman"/>
              </w:rPr>
            </w:pPr>
            <w:r w:rsidRPr="00C80771">
              <w:rPr>
                <w:rFonts w:ascii="Times New Roman" w:hAnsi="Times New Roman" w:cs="Times New Roman"/>
              </w:rPr>
              <w:t>6</w:t>
            </w:r>
          </w:p>
        </w:tc>
      </w:tr>
      <w:tr w:rsidR="00ED3D9E" w:rsidRPr="00C80771" w:rsidTr="00270976">
        <w:tc>
          <w:tcPr>
            <w:tcW w:w="8755" w:type="dxa"/>
            <w:tcBorders>
              <w:top w:val="nil"/>
              <w:left w:val="nil"/>
              <w:bottom w:val="nil"/>
              <w:right w:val="nil"/>
            </w:tcBorders>
          </w:tcPr>
          <w:p w:rsidR="00ED3D9E" w:rsidRPr="00C80771" w:rsidRDefault="00ED3D9E" w:rsidP="00270976">
            <w:pPr>
              <w:rPr>
                <w:rFonts w:ascii="Times New Roman" w:hAnsi="Times New Roman" w:cs="Times New Roman"/>
              </w:rPr>
            </w:pPr>
            <w:r w:rsidRPr="00C80771">
              <w:rPr>
                <w:rFonts w:ascii="Times New Roman" w:hAnsi="Times New Roman" w:cs="Times New Roman"/>
              </w:rPr>
              <w:t>AĢENTŪRAS</w:t>
            </w:r>
            <w:proofErr w:type="gramStart"/>
            <w:r w:rsidRPr="00C80771">
              <w:rPr>
                <w:rFonts w:ascii="Times New Roman" w:hAnsi="Times New Roman" w:cs="Times New Roman"/>
              </w:rPr>
              <w:t xml:space="preserve">  </w:t>
            </w:r>
            <w:proofErr w:type="gramEnd"/>
            <w:r w:rsidRPr="00C80771">
              <w:rPr>
                <w:rFonts w:ascii="Times New Roman" w:hAnsi="Times New Roman" w:cs="Times New Roman"/>
              </w:rPr>
              <w:t>ANALIZE .................................................................................................</w:t>
            </w:r>
          </w:p>
        </w:tc>
        <w:tc>
          <w:tcPr>
            <w:tcW w:w="623" w:type="dxa"/>
            <w:tcBorders>
              <w:top w:val="nil"/>
              <w:left w:val="nil"/>
              <w:bottom w:val="nil"/>
              <w:right w:val="nil"/>
            </w:tcBorders>
          </w:tcPr>
          <w:p w:rsidR="00ED3D9E" w:rsidRPr="00C80771" w:rsidRDefault="00ED3D9E" w:rsidP="00270976">
            <w:pPr>
              <w:jc w:val="center"/>
              <w:rPr>
                <w:rFonts w:ascii="Times New Roman" w:hAnsi="Times New Roman" w:cs="Times New Roman"/>
              </w:rPr>
            </w:pPr>
            <w:r w:rsidRPr="00C80771">
              <w:rPr>
                <w:rFonts w:ascii="Times New Roman" w:hAnsi="Times New Roman" w:cs="Times New Roman"/>
              </w:rPr>
              <w:t>8</w:t>
            </w:r>
          </w:p>
        </w:tc>
      </w:tr>
      <w:tr w:rsidR="00ED3D9E" w:rsidRPr="00C80771" w:rsidTr="00270976">
        <w:tc>
          <w:tcPr>
            <w:tcW w:w="8755" w:type="dxa"/>
            <w:tcBorders>
              <w:top w:val="nil"/>
              <w:left w:val="nil"/>
              <w:bottom w:val="nil"/>
              <w:right w:val="nil"/>
            </w:tcBorders>
          </w:tcPr>
          <w:p w:rsidR="00ED3D9E" w:rsidRPr="00C80771" w:rsidRDefault="00ED3D9E" w:rsidP="00270976">
            <w:pPr>
              <w:pStyle w:val="Sarakstarindkopa"/>
              <w:ind w:left="0"/>
              <w:jc w:val="both"/>
              <w:rPr>
                <w:rFonts w:ascii="Times New Roman" w:hAnsi="Times New Roman" w:cs="Times New Roman"/>
                <w:b/>
              </w:rPr>
            </w:pPr>
            <w:r w:rsidRPr="00C80771">
              <w:rPr>
                <w:rFonts w:ascii="Times New Roman" w:hAnsi="Times New Roman" w:cs="Times New Roman"/>
              </w:rPr>
              <w:t>MĀJOKĻU APSAIMNIEKOŠANA...................................................................................</w:t>
            </w:r>
          </w:p>
        </w:tc>
        <w:tc>
          <w:tcPr>
            <w:tcW w:w="623" w:type="dxa"/>
            <w:tcBorders>
              <w:top w:val="nil"/>
              <w:left w:val="nil"/>
              <w:bottom w:val="nil"/>
              <w:right w:val="nil"/>
            </w:tcBorders>
          </w:tcPr>
          <w:p w:rsidR="00ED3D9E" w:rsidRPr="00C80771" w:rsidRDefault="00ED3D9E" w:rsidP="00270976">
            <w:pPr>
              <w:jc w:val="center"/>
              <w:rPr>
                <w:rFonts w:ascii="Times New Roman" w:hAnsi="Times New Roman" w:cs="Times New Roman"/>
              </w:rPr>
            </w:pPr>
            <w:r w:rsidRPr="00C80771">
              <w:rPr>
                <w:rFonts w:ascii="Times New Roman" w:hAnsi="Times New Roman" w:cs="Times New Roman"/>
              </w:rPr>
              <w:t>9</w:t>
            </w:r>
          </w:p>
        </w:tc>
      </w:tr>
      <w:tr w:rsidR="00ED3D9E" w:rsidRPr="00C80771" w:rsidTr="00270976">
        <w:tc>
          <w:tcPr>
            <w:tcW w:w="8755" w:type="dxa"/>
            <w:tcBorders>
              <w:top w:val="nil"/>
              <w:left w:val="nil"/>
              <w:bottom w:val="nil"/>
              <w:right w:val="nil"/>
            </w:tcBorders>
          </w:tcPr>
          <w:p w:rsidR="00ED3D9E" w:rsidRPr="00C80771" w:rsidRDefault="00ED3D9E" w:rsidP="00270976">
            <w:pPr>
              <w:rPr>
                <w:rFonts w:ascii="Times New Roman" w:hAnsi="Times New Roman" w:cs="Times New Roman"/>
              </w:rPr>
            </w:pPr>
            <w:r w:rsidRPr="00C80771">
              <w:rPr>
                <w:rFonts w:ascii="Times New Roman" w:hAnsi="Times New Roman" w:cs="Times New Roman"/>
              </w:rPr>
              <w:t>ATTĪSTĪBAS PASĀKUMU PLĀNS</w:t>
            </w:r>
            <w:proofErr w:type="gramStart"/>
            <w:r w:rsidRPr="00C80771">
              <w:rPr>
                <w:rFonts w:ascii="Times New Roman" w:hAnsi="Times New Roman" w:cs="Times New Roman"/>
              </w:rPr>
              <w:t xml:space="preserve"> .</w:t>
            </w:r>
            <w:proofErr w:type="gramEnd"/>
            <w:r w:rsidRPr="00C80771">
              <w:rPr>
                <w:rFonts w:ascii="Times New Roman" w:hAnsi="Times New Roman" w:cs="Times New Roman"/>
              </w:rPr>
              <w:t>................................................................................</w:t>
            </w:r>
          </w:p>
          <w:p w:rsidR="00ED3D9E" w:rsidRPr="00C80771" w:rsidRDefault="00ED3D9E" w:rsidP="00270976">
            <w:pPr>
              <w:rPr>
                <w:rFonts w:ascii="Times New Roman" w:hAnsi="Times New Roman" w:cs="Times New Roman"/>
              </w:rPr>
            </w:pPr>
            <w:r w:rsidRPr="00C80771">
              <w:rPr>
                <w:rFonts w:ascii="Times New Roman" w:hAnsi="Times New Roman" w:cs="Times New Roman"/>
              </w:rPr>
              <w:t xml:space="preserve">IEDZĪVOTĀJU INFORMĒTĪBAS UZLABOŠANA........................................................   </w:t>
            </w:r>
          </w:p>
          <w:p w:rsidR="00ED3D9E" w:rsidRPr="00C80771" w:rsidRDefault="00ED3D9E" w:rsidP="00270976">
            <w:pPr>
              <w:rPr>
                <w:rFonts w:ascii="Times New Roman" w:hAnsi="Times New Roman" w:cs="Times New Roman"/>
              </w:rPr>
            </w:pPr>
            <w:r w:rsidRPr="00C80771">
              <w:rPr>
                <w:rFonts w:ascii="Times New Roman" w:hAnsi="Times New Roman" w:cs="Times New Roman"/>
              </w:rPr>
              <w:t>DZERAMĀ ŪDENS IEGUVE UN ATTĪRĪŠANA</w:t>
            </w:r>
            <w:proofErr w:type="gramStart"/>
            <w:r w:rsidRPr="00C80771">
              <w:rPr>
                <w:rFonts w:ascii="Times New Roman" w:hAnsi="Times New Roman" w:cs="Times New Roman"/>
              </w:rPr>
              <w:t xml:space="preserve"> .</w:t>
            </w:r>
            <w:proofErr w:type="gramEnd"/>
            <w:r w:rsidRPr="00C80771">
              <w:rPr>
                <w:rFonts w:ascii="Times New Roman" w:hAnsi="Times New Roman" w:cs="Times New Roman"/>
              </w:rPr>
              <w:t xml:space="preserve">..........................................................   </w:t>
            </w:r>
          </w:p>
        </w:tc>
        <w:tc>
          <w:tcPr>
            <w:tcW w:w="623" w:type="dxa"/>
            <w:tcBorders>
              <w:top w:val="nil"/>
              <w:left w:val="nil"/>
              <w:bottom w:val="nil"/>
              <w:right w:val="nil"/>
            </w:tcBorders>
          </w:tcPr>
          <w:p w:rsidR="00ED3D9E" w:rsidRPr="00C80771" w:rsidRDefault="00ED3D9E" w:rsidP="00270976">
            <w:pPr>
              <w:rPr>
                <w:rFonts w:ascii="Times New Roman" w:hAnsi="Times New Roman" w:cs="Times New Roman"/>
              </w:rPr>
            </w:pPr>
            <w:r w:rsidRPr="00C80771">
              <w:rPr>
                <w:rFonts w:ascii="Times New Roman" w:hAnsi="Times New Roman" w:cs="Times New Roman"/>
              </w:rPr>
              <w:t>10</w:t>
            </w:r>
          </w:p>
          <w:p w:rsidR="00ED3D9E" w:rsidRPr="00C80771" w:rsidRDefault="00ED3D9E" w:rsidP="00270976">
            <w:pPr>
              <w:rPr>
                <w:rFonts w:ascii="Times New Roman" w:hAnsi="Times New Roman" w:cs="Times New Roman"/>
              </w:rPr>
            </w:pPr>
            <w:r w:rsidRPr="00C80771">
              <w:rPr>
                <w:rFonts w:ascii="Times New Roman" w:hAnsi="Times New Roman" w:cs="Times New Roman"/>
              </w:rPr>
              <w:t>12</w:t>
            </w:r>
          </w:p>
          <w:p w:rsidR="00ED3D9E" w:rsidRPr="00C80771" w:rsidRDefault="00ED3D9E" w:rsidP="00270976">
            <w:pPr>
              <w:rPr>
                <w:rFonts w:ascii="Times New Roman" w:hAnsi="Times New Roman" w:cs="Times New Roman"/>
              </w:rPr>
            </w:pPr>
            <w:r w:rsidRPr="00C80771">
              <w:rPr>
                <w:rFonts w:ascii="Times New Roman" w:hAnsi="Times New Roman" w:cs="Times New Roman"/>
              </w:rPr>
              <w:t>14</w:t>
            </w:r>
          </w:p>
        </w:tc>
      </w:tr>
      <w:tr w:rsidR="00ED3D9E" w:rsidRPr="00C80771" w:rsidTr="00270976">
        <w:tc>
          <w:tcPr>
            <w:tcW w:w="8755" w:type="dxa"/>
            <w:tcBorders>
              <w:top w:val="nil"/>
              <w:left w:val="nil"/>
              <w:bottom w:val="nil"/>
              <w:right w:val="nil"/>
            </w:tcBorders>
          </w:tcPr>
          <w:p w:rsidR="00ED3D9E" w:rsidRPr="00C80771" w:rsidRDefault="00ED3D9E" w:rsidP="00270976">
            <w:pPr>
              <w:pStyle w:val="Sarakstarindkopa"/>
              <w:ind w:left="0"/>
              <w:rPr>
                <w:rFonts w:ascii="Times New Roman" w:hAnsi="Times New Roman" w:cs="Times New Roman"/>
              </w:rPr>
            </w:pPr>
            <w:r w:rsidRPr="00C80771">
              <w:rPr>
                <w:rFonts w:ascii="Times New Roman" w:hAnsi="Times New Roman" w:cs="Times New Roman"/>
              </w:rPr>
              <w:t>NOTEKŪDEŅU NOVADĪŠANA UN ATTĪRĪŠANA......................................................</w:t>
            </w:r>
          </w:p>
        </w:tc>
        <w:tc>
          <w:tcPr>
            <w:tcW w:w="623" w:type="dxa"/>
            <w:tcBorders>
              <w:top w:val="nil"/>
              <w:left w:val="nil"/>
              <w:bottom w:val="nil"/>
              <w:right w:val="nil"/>
            </w:tcBorders>
          </w:tcPr>
          <w:p w:rsidR="00ED3D9E" w:rsidRPr="00C80771" w:rsidRDefault="00ED3D9E" w:rsidP="00270976">
            <w:pPr>
              <w:rPr>
                <w:rFonts w:ascii="Times New Roman" w:hAnsi="Times New Roman" w:cs="Times New Roman"/>
              </w:rPr>
            </w:pPr>
            <w:r w:rsidRPr="00C80771">
              <w:rPr>
                <w:rFonts w:ascii="Times New Roman" w:hAnsi="Times New Roman" w:cs="Times New Roman"/>
              </w:rPr>
              <w:t>15</w:t>
            </w:r>
          </w:p>
        </w:tc>
      </w:tr>
      <w:tr w:rsidR="00ED3D9E" w:rsidRPr="00C80771" w:rsidTr="00270976">
        <w:tc>
          <w:tcPr>
            <w:tcW w:w="8755" w:type="dxa"/>
            <w:tcBorders>
              <w:top w:val="nil"/>
              <w:left w:val="nil"/>
              <w:bottom w:val="nil"/>
              <w:right w:val="nil"/>
            </w:tcBorders>
          </w:tcPr>
          <w:p w:rsidR="00ED3D9E" w:rsidRPr="00C80771" w:rsidRDefault="00ED3D9E" w:rsidP="00270976">
            <w:pPr>
              <w:pStyle w:val="Sarakstarindkopa"/>
              <w:ind w:left="0"/>
              <w:rPr>
                <w:rFonts w:ascii="Times New Roman" w:hAnsi="Times New Roman" w:cs="Times New Roman"/>
              </w:rPr>
            </w:pPr>
            <w:proofErr w:type="gramStart"/>
            <w:r w:rsidRPr="00C80771">
              <w:rPr>
                <w:rFonts w:ascii="Times New Roman" w:hAnsi="Times New Roman" w:cs="Times New Roman"/>
              </w:rPr>
              <w:t>2020. – 2022.</w:t>
            </w:r>
            <w:proofErr w:type="gramEnd"/>
            <w:r w:rsidRPr="00C80771">
              <w:rPr>
                <w:rFonts w:ascii="Times New Roman" w:hAnsi="Times New Roman" w:cs="Times New Roman"/>
              </w:rPr>
              <w:t xml:space="preserve"> GADA RĪCĪBAS PLĀNS</w:t>
            </w:r>
            <w:proofErr w:type="gramStart"/>
            <w:r w:rsidRPr="00C80771">
              <w:rPr>
                <w:rFonts w:ascii="Times New Roman" w:hAnsi="Times New Roman" w:cs="Times New Roman"/>
              </w:rPr>
              <w:t xml:space="preserve"> .</w:t>
            </w:r>
            <w:proofErr w:type="gramEnd"/>
            <w:r w:rsidRPr="00C80771">
              <w:rPr>
                <w:rFonts w:ascii="Times New Roman" w:hAnsi="Times New Roman" w:cs="Times New Roman"/>
              </w:rPr>
              <w:t xml:space="preserve">..........................................................................  </w:t>
            </w:r>
          </w:p>
        </w:tc>
        <w:tc>
          <w:tcPr>
            <w:tcW w:w="623" w:type="dxa"/>
            <w:tcBorders>
              <w:top w:val="nil"/>
              <w:left w:val="nil"/>
              <w:bottom w:val="nil"/>
              <w:right w:val="nil"/>
            </w:tcBorders>
          </w:tcPr>
          <w:p w:rsidR="00ED3D9E" w:rsidRPr="00C80771" w:rsidRDefault="00ED3D9E" w:rsidP="00270976">
            <w:pPr>
              <w:rPr>
                <w:rFonts w:ascii="Times New Roman" w:hAnsi="Times New Roman" w:cs="Times New Roman"/>
              </w:rPr>
            </w:pPr>
            <w:r w:rsidRPr="00C80771">
              <w:rPr>
                <w:rFonts w:ascii="Times New Roman" w:hAnsi="Times New Roman" w:cs="Times New Roman"/>
              </w:rPr>
              <w:t>16</w:t>
            </w:r>
          </w:p>
        </w:tc>
      </w:tr>
      <w:tr w:rsidR="00ED3D9E" w:rsidRPr="00C80771" w:rsidTr="00270976">
        <w:tc>
          <w:tcPr>
            <w:tcW w:w="8755" w:type="dxa"/>
            <w:tcBorders>
              <w:top w:val="nil"/>
              <w:left w:val="nil"/>
              <w:bottom w:val="nil"/>
              <w:right w:val="nil"/>
            </w:tcBorders>
          </w:tcPr>
          <w:p w:rsidR="00ED3D9E" w:rsidRPr="00C80771" w:rsidRDefault="00ED3D9E" w:rsidP="00270976">
            <w:pPr>
              <w:pStyle w:val="Sarakstarindkopa"/>
              <w:ind w:left="0"/>
              <w:rPr>
                <w:rFonts w:ascii="Times New Roman" w:hAnsi="Times New Roman" w:cs="Times New Roman"/>
              </w:rPr>
            </w:pPr>
          </w:p>
        </w:tc>
        <w:tc>
          <w:tcPr>
            <w:tcW w:w="623" w:type="dxa"/>
            <w:tcBorders>
              <w:top w:val="nil"/>
              <w:left w:val="nil"/>
              <w:bottom w:val="nil"/>
              <w:right w:val="nil"/>
            </w:tcBorders>
          </w:tcPr>
          <w:p w:rsidR="00ED3D9E" w:rsidRPr="00C80771" w:rsidRDefault="00ED3D9E" w:rsidP="00270976">
            <w:pPr>
              <w:rPr>
                <w:rFonts w:ascii="Times New Roman" w:hAnsi="Times New Roman" w:cs="Times New Roman"/>
              </w:rPr>
            </w:pPr>
          </w:p>
        </w:tc>
      </w:tr>
      <w:tr w:rsidR="00ED3D9E" w:rsidRPr="00C80771" w:rsidTr="00270976">
        <w:tc>
          <w:tcPr>
            <w:tcW w:w="8755" w:type="dxa"/>
            <w:tcBorders>
              <w:top w:val="nil"/>
              <w:left w:val="nil"/>
              <w:bottom w:val="nil"/>
              <w:right w:val="nil"/>
            </w:tcBorders>
          </w:tcPr>
          <w:p w:rsidR="00ED3D9E" w:rsidRPr="00C80771" w:rsidRDefault="00ED3D9E" w:rsidP="00270976">
            <w:pPr>
              <w:rPr>
                <w:rFonts w:ascii="Times New Roman" w:hAnsi="Times New Roman" w:cs="Times New Roman"/>
              </w:rPr>
            </w:pPr>
          </w:p>
        </w:tc>
        <w:tc>
          <w:tcPr>
            <w:tcW w:w="623" w:type="dxa"/>
            <w:tcBorders>
              <w:top w:val="nil"/>
              <w:left w:val="nil"/>
              <w:bottom w:val="nil"/>
              <w:right w:val="nil"/>
            </w:tcBorders>
          </w:tcPr>
          <w:p w:rsidR="00ED3D9E" w:rsidRPr="00C80771" w:rsidRDefault="00ED3D9E" w:rsidP="00270976">
            <w:pPr>
              <w:rPr>
                <w:rFonts w:ascii="Times New Roman" w:hAnsi="Times New Roman" w:cs="Times New Roman"/>
              </w:rPr>
            </w:pPr>
          </w:p>
        </w:tc>
      </w:tr>
    </w:tbl>
    <w:p w:rsidR="00ED3D9E" w:rsidRPr="00C80771" w:rsidRDefault="00ED3D9E" w:rsidP="00ED3D9E">
      <w:pPr>
        <w:spacing w:after="0" w:line="240" w:lineRule="auto"/>
        <w:jc w:val="center"/>
        <w:rPr>
          <w:rFonts w:ascii="Times New Roman" w:hAnsi="Times New Roman" w:cs="Times New Roman"/>
          <w:b/>
        </w:rPr>
      </w:pPr>
    </w:p>
    <w:p w:rsidR="00ED3D9E" w:rsidRPr="00C80771" w:rsidRDefault="00ED3D9E" w:rsidP="00ED3D9E">
      <w:pPr>
        <w:spacing w:after="0" w:line="240" w:lineRule="auto"/>
        <w:jc w:val="center"/>
        <w:rPr>
          <w:rFonts w:ascii="Times New Roman" w:hAnsi="Times New Roman" w:cs="Times New Roman"/>
          <w:b/>
        </w:rPr>
      </w:pPr>
    </w:p>
    <w:p w:rsidR="00ED3D9E" w:rsidRPr="00C80771" w:rsidRDefault="00ED3D9E" w:rsidP="00ED3D9E">
      <w:pPr>
        <w:spacing w:after="0" w:line="240" w:lineRule="auto"/>
        <w:jc w:val="center"/>
        <w:rPr>
          <w:rFonts w:ascii="Times New Roman" w:hAnsi="Times New Roman" w:cs="Times New Roman"/>
          <w:b/>
        </w:rPr>
      </w:pPr>
    </w:p>
    <w:p w:rsidR="00ED3D9E" w:rsidRPr="00C80771" w:rsidRDefault="00ED3D9E" w:rsidP="00ED3D9E">
      <w:pPr>
        <w:spacing w:after="0" w:line="240" w:lineRule="auto"/>
        <w:jc w:val="center"/>
        <w:rPr>
          <w:rFonts w:ascii="Times New Roman" w:hAnsi="Times New Roman" w:cs="Times New Roman"/>
          <w:b/>
        </w:rPr>
      </w:pPr>
    </w:p>
    <w:p w:rsidR="00ED3D9E" w:rsidRPr="00C80771" w:rsidRDefault="00ED3D9E" w:rsidP="00ED3D9E">
      <w:pPr>
        <w:spacing w:after="0" w:line="240" w:lineRule="auto"/>
        <w:jc w:val="center"/>
        <w:rPr>
          <w:rFonts w:ascii="Times New Roman" w:hAnsi="Times New Roman" w:cs="Times New Roman"/>
          <w:b/>
        </w:rPr>
      </w:pPr>
    </w:p>
    <w:p w:rsidR="00ED3D9E" w:rsidRPr="00C80771" w:rsidRDefault="00ED3D9E" w:rsidP="00ED3D9E">
      <w:pPr>
        <w:spacing w:after="0" w:line="240" w:lineRule="auto"/>
        <w:jc w:val="center"/>
        <w:rPr>
          <w:rFonts w:ascii="Times New Roman" w:hAnsi="Times New Roman" w:cs="Times New Roman"/>
          <w:b/>
        </w:rPr>
      </w:pPr>
    </w:p>
    <w:p w:rsidR="00ED3D9E" w:rsidRPr="00C80771" w:rsidRDefault="00ED3D9E" w:rsidP="00ED3D9E">
      <w:pPr>
        <w:spacing w:after="0" w:line="240" w:lineRule="auto"/>
        <w:jc w:val="center"/>
        <w:rPr>
          <w:rFonts w:ascii="Times New Roman" w:hAnsi="Times New Roman" w:cs="Times New Roman"/>
          <w:b/>
        </w:rPr>
      </w:pPr>
    </w:p>
    <w:p w:rsidR="00ED3D9E" w:rsidRPr="00C80771" w:rsidRDefault="00ED3D9E" w:rsidP="00ED3D9E">
      <w:pPr>
        <w:spacing w:after="0" w:line="240" w:lineRule="auto"/>
        <w:jc w:val="center"/>
        <w:rPr>
          <w:rFonts w:ascii="Times New Roman" w:hAnsi="Times New Roman" w:cs="Times New Roman"/>
          <w:b/>
        </w:rPr>
      </w:pPr>
    </w:p>
    <w:p w:rsidR="00ED3D9E" w:rsidRPr="00C80771" w:rsidRDefault="00ED3D9E" w:rsidP="00ED3D9E">
      <w:pPr>
        <w:tabs>
          <w:tab w:val="left" w:pos="8010"/>
        </w:tabs>
        <w:spacing w:after="0" w:line="240" w:lineRule="auto"/>
        <w:rPr>
          <w:rFonts w:ascii="Times New Roman" w:hAnsi="Times New Roman" w:cs="Times New Roman"/>
          <w:b/>
        </w:rPr>
      </w:pPr>
      <w:r w:rsidRPr="00C80771">
        <w:rPr>
          <w:rFonts w:ascii="Times New Roman" w:hAnsi="Times New Roman" w:cs="Times New Roman"/>
          <w:b/>
        </w:rPr>
        <w:tab/>
      </w:r>
    </w:p>
    <w:p w:rsidR="00ED3D9E" w:rsidRPr="00C80771" w:rsidRDefault="00ED3D9E" w:rsidP="00ED3D9E">
      <w:pPr>
        <w:spacing w:after="0" w:line="240" w:lineRule="auto"/>
        <w:jc w:val="center"/>
        <w:rPr>
          <w:rFonts w:ascii="Times New Roman" w:hAnsi="Times New Roman" w:cs="Times New Roman"/>
          <w:b/>
        </w:rPr>
      </w:pPr>
    </w:p>
    <w:p w:rsidR="00ED3D9E" w:rsidRPr="00C80771" w:rsidRDefault="00ED3D9E" w:rsidP="00ED3D9E">
      <w:pPr>
        <w:spacing w:after="0" w:line="240" w:lineRule="auto"/>
        <w:jc w:val="center"/>
        <w:rPr>
          <w:rFonts w:ascii="Times New Roman" w:hAnsi="Times New Roman" w:cs="Times New Roman"/>
          <w:b/>
        </w:rPr>
      </w:pPr>
    </w:p>
    <w:p w:rsidR="00ED3D9E" w:rsidRPr="00C80771" w:rsidRDefault="00ED3D9E" w:rsidP="00ED3D9E">
      <w:pPr>
        <w:spacing w:after="0" w:line="240" w:lineRule="auto"/>
        <w:jc w:val="center"/>
        <w:rPr>
          <w:rFonts w:ascii="Times New Roman" w:hAnsi="Times New Roman" w:cs="Times New Roman"/>
          <w:b/>
        </w:rPr>
      </w:pPr>
    </w:p>
    <w:p w:rsidR="00ED3D9E" w:rsidRPr="00C80771" w:rsidRDefault="00ED3D9E" w:rsidP="00ED3D9E">
      <w:pPr>
        <w:spacing w:after="0" w:line="240" w:lineRule="auto"/>
        <w:rPr>
          <w:rFonts w:ascii="Times New Roman" w:hAnsi="Times New Roman" w:cs="Times New Roman"/>
        </w:rPr>
      </w:pPr>
    </w:p>
    <w:p w:rsidR="00ED3D9E" w:rsidRPr="00C80771" w:rsidRDefault="00ED3D9E" w:rsidP="00ED3D9E">
      <w:pPr>
        <w:spacing w:after="0" w:line="240" w:lineRule="auto"/>
        <w:rPr>
          <w:rFonts w:ascii="Times New Roman" w:hAnsi="Times New Roman" w:cs="Times New Roman"/>
        </w:rPr>
      </w:pPr>
    </w:p>
    <w:p w:rsidR="00ED3D9E" w:rsidRPr="00C80771" w:rsidRDefault="00ED3D9E" w:rsidP="00ED3D9E">
      <w:pPr>
        <w:spacing w:after="0" w:line="240" w:lineRule="auto"/>
        <w:rPr>
          <w:rFonts w:ascii="Times New Roman" w:hAnsi="Times New Roman" w:cs="Times New Roman"/>
        </w:rPr>
      </w:pPr>
    </w:p>
    <w:p w:rsidR="00ED3D9E" w:rsidRPr="00C80771" w:rsidRDefault="00ED3D9E" w:rsidP="00ED3D9E">
      <w:pPr>
        <w:spacing w:after="0" w:line="240" w:lineRule="auto"/>
        <w:rPr>
          <w:rFonts w:ascii="Times New Roman" w:hAnsi="Times New Roman" w:cs="Times New Roman"/>
        </w:rPr>
      </w:pPr>
    </w:p>
    <w:p w:rsidR="00ED3D9E" w:rsidRPr="00C80771" w:rsidRDefault="00ED3D9E" w:rsidP="00ED3D9E">
      <w:pPr>
        <w:spacing w:after="0" w:line="240" w:lineRule="auto"/>
        <w:rPr>
          <w:rFonts w:ascii="Times New Roman" w:hAnsi="Times New Roman" w:cs="Times New Roman"/>
        </w:rPr>
      </w:pPr>
    </w:p>
    <w:p w:rsidR="00ED3D9E" w:rsidRPr="00C80771" w:rsidRDefault="00ED3D9E" w:rsidP="00ED3D9E">
      <w:pPr>
        <w:spacing w:after="0" w:line="240" w:lineRule="auto"/>
        <w:rPr>
          <w:rFonts w:ascii="Times New Roman" w:hAnsi="Times New Roman" w:cs="Times New Roman"/>
        </w:rPr>
      </w:pPr>
    </w:p>
    <w:p w:rsidR="00ED3D9E" w:rsidRPr="00C80771" w:rsidRDefault="00ED3D9E" w:rsidP="00ED3D9E">
      <w:pPr>
        <w:spacing w:after="0" w:line="240" w:lineRule="auto"/>
        <w:rPr>
          <w:rFonts w:ascii="Times New Roman" w:hAnsi="Times New Roman" w:cs="Times New Roman"/>
        </w:rPr>
      </w:pPr>
    </w:p>
    <w:p w:rsidR="00ED3D9E" w:rsidRPr="00C80771" w:rsidRDefault="00ED3D9E" w:rsidP="00ED3D9E">
      <w:pPr>
        <w:spacing w:after="0" w:line="240" w:lineRule="auto"/>
        <w:rPr>
          <w:rFonts w:ascii="Times New Roman" w:hAnsi="Times New Roman" w:cs="Times New Roman"/>
        </w:rPr>
      </w:pPr>
    </w:p>
    <w:p w:rsidR="00ED3D9E" w:rsidRPr="00C80771" w:rsidRDefault="00ED3D9E" w:rsidP="00ED3D9E">
      <w:pPr>
        <w:spacing w:after="0" w:line="240" w:lineRule="auto"/>
        <w:rPr>
          <w:rFonts w:ascii="Times New Roman" w:hAnsi="Times New Roman" w:cs="Times New Roman"/>
        </w:rPr>
      </w:pPr>
    </w:p>
    <w:p w:rsidR="00ED3D9E" w:rsidRPr="00C80771" w:rsidRDefault="00ED3D9E" w:rsidP="00ED3D9E">
      <w:pPr>
        <w:spacing w:after="0" w:line="240" w:lineRule="auto"/>
        <w:rPr>
          <w:rFonts w:ascii="Times New Roman" w:hAnsi="Times New Roman" w:cs="Times New Roman"/>
        </w:rPr>
      </w:pPr>
    </w:p>
    <w:p w:rsidR="00ED3D9E" w:rsidRPr="00C80771" w:rsidRDefault="00ED3D9E" w:rsidP="00ED3D9E">
      <w:pPr>
        <w:spacing w:after="0" w:line="240" w:lineRule="auto"/>
        <w:rPr>
          <w:rFonts w:ascii="Times New Roman" w:hAnsi="Times New Roman" w:cs="Times New Roman"/>
        </w:rPr>
      </w:pPr>
    </w:p>
    <w:p w:rsidR="00ED3D9E" w:rsidRPr="00C80771" w:rsidRDefault="00ED3D9E" w:rsidP="00ED3D9E">
      <w:pPr>
        <w:spacing w:after="0" w:line="240" w:lineRule="auto"/>
        <w:rPr>
          <w:rFonts w:ascii="Times New Roman" w:hAnsi="Times New Roman" w:cs="Times New Roman"/>
        </w:rPr>
      </w:pPr>
    </w:p>
    <w:p w:rsidR="00ED3D9E" w:rsidRPr="00C80771" w:rsidRDefault="00ED3D9E" w:rsidP="00ED3D9E">
      <w:pPr>
        <w:spacing w:after="0" w:line="240" w:lineRule="auto"/>
        <w:rPr>
          <w:rFonts w:ascii="Times New Roman" w:hAnsi="Times New Roman" w:cs="Times New Roman"/>
        </w:rPr>
      </w:pPr>
    </w:p>
    <w:p w:rsidR="00ED3D9E" w:rsidRPr="00C80771" w:rsidRDefault="00ED3D9E" w:rsidP="00ED3D9E">
      <w:pPr>
        <w:spacing w:after="0" w:line="240" w:lineRule="auto"/>
        <w:rPr>
          <w:rFonts w:ascii="Times New Roman" w:hAnsi="Times New Roman" w:cs="Times New Roman"/>
        </w:rPr>
      </w:pPr>
    </w:p>
    <w:p w:rsidR="00ED3D9E" w:rsidRPr="00C80771" w:rsidRDefault="00ED3D9E" w:rsidP="00ED3D9E">
      <w:pPr>
        <w:spacing w:after="0" w:line="240" w:lineRule="auto"/>
        <w:rPr>
          <w:rFonts w:ascii="Times New Roman" w:hAnsi="Times New Roman" w:cs="Times New Roman"/>
        </w:rPr>
      </w:pPr>
    </w:p>
    <w:p w:rsidR="00ED3D9E" w:rsidRPr="00C80771" w:rsidRDefault="00ED3D9E" w:rsidP="00ED3D9E">
      <w:pPr>
        <w:spacing w:after="0" w:line="240" w:lineRule="auto"/>
        <w:rPr>
          <w:rFonts w:ascii="Times New Roman" w:hAnsi="Times New Roman" w:cs="Times New Roman"/>
        </w:rPr>
      </w:pPr>
    </w:p>
    <w:p w:rsidR="00ED3D9E" w:rsidRPr="00C80771" w:rsidRDefault="00ED3D9E" w:rsidP="00ED3D9E">
      <w:pPr>
        <w:spacing w:after="0" w:line="240" w:lineRule="auto"/>
        <w:rPr>
          <w:rFonts w:ascii="Times New Roman" w:hAnsi="Times New Roman" w:cs="Times New Roman"/>
        </w:rPr>
      </w:pPr>
    </w:p>
    <w:p w:rsidR="00ED3D9E" w:rsidRPr="00C80771" w:rsidRDefault="00ED3D9E" w:rsidP="00ED3D9E">
      <w:pPr>
        <w:spacing w:after="0" w:line="240" w:lineRule="auto"/>
        <w:rPr>
          <w:rFonts w:ascii="Times New Roman" w:hAnsi="Times New Roman" w:cs="Times New Roman"/>
        </w:rPr>
      </w:pPr>
    </w:p>
    <w:p w:rsidR="00ED3D9E" w:rsidRPr="00C80771" w:rsidRDefault="00ED3D9E" w:rsidP="00ED3D9E">
      <w:pPr>
        <w:spacing w:after="0" w:line="240" w:lineRule="auto"/>
        <w:rPr>
          <w:rFonts w:ascii="Times New Roman" w:hAnsi="Times New Roman" w:cs="Times New Roman"/>
        </w:rPr>
      </w:pPr>
    </w:p>
    <w:p w:rsidR="00ED3D9E" w:rsidRPr="00C80771" w:rsidRDefault="00ED3D9E" w:rsidP="00ED3D9E">
      <w:pPr>
        <w:spacing w:after="0" w:line="240" w:lineRule="auto"/>
        <w:rPr>
          <w:rFonts w:ascii="Times New Roman" w:hAnsi="Times New Roman" w:cs="Times New Roman"/>
        </w:rPr>
      </w:pPr>
    </w:p>
    <w:p w:rsidR="00ED3D9E" w:rsidRPr="00C80771" w:rsidRDefault="00ED3D9E" w:rsidP="00ED3D9E">
      <w:pPr>
        <w:spacing w:after="0" w:line="240" w:lineRule="auto"/>
        <w:rPr>
          <w:rFonts w:ascii="Times New Roman" w:hAnsi="Times New Roman" w:cs="Times New Roman"/>
        </w:rPr>
      </w:pPr>
    </w:p>
    <w:p w:rsidR="00ED3D9E" w:rsidRDefault="00ED3D9E" w:rsidP="00ED3D9E">
      <w:pPr>
        <w:spacing w:after="0" w:line="240" w:lineRule="auto"/>
        <w:rPr>
          <w:rFonts w:ascii="Times New Roman" w:hAnsi="Times New Roman" w:cs="Times New Roman"/>
        </w:rPr>
      </w:pPr>
    </w:p>
    <w:p w:rsidR="00ED3D9E" w:rsidRDefault="00ED3D9E" w:rsidP="00ED3D9E">
      <w:pPr>
        <w:spacing w:after="0" w:line="240" w:lineRule="auto"/>
        <w:rPr>
          <w:rFonts w:ascii="Times New Roman" w:hAnsi="Times New Roman" w:cs="Times New Roman"/>
        </w:rPr>
      </w:pPr>
    </w:p>
    <w:p w:rsidR="00ED3D9E" w:rsidRDefault="00ED3D9E" w:rsidP="00ED3D9E">
      <w:pPr>
        <w:spacing w:after="0" w:line="240" w:lineRule="auto"/>
        <w:rPr>
          <w:rFonts w:ascii="Times New Roman" w:hAnsi="Times New Roman" w:cs="Times New Roman"/>
        </w:rPr>
      </w:pPr>
    </w:p>
    <w:p w:rsidR="00ED3D9E" w:rsidRPr="00C80771" w:rsidRDefault="00ED3D9E" w:rsidP="00ED3D9E">
      <w:pPr>
        <w:spacing w:after="0" w:line="240" w:lineRule="auto"/>
        <w:rPr>
          <w:rFonts w:ascii="Times New Roman" w:hAnsi="Times New Roman" w:cs="Times New Roman"/>
        </w:rPr>
      </w:pPr>
    </w:p>
    <w:p w:rsidR="00ED3D9E" w:rsidRPr="00C80771" w:rsidRDefault="00ED3D9E" w:rsidP="00ED3D9E">
      <w:pPr>
        <w:spacing w:after="0" w:line="240" w:lineRule="auto"/>
        <w:rPr>
          <w:rFonts w:ascii="Times New Roman" w:hAnsi="Times New Roman" w:cs="Times New Roman"/>
        </w:rPr>
      </w:pPr>
    </w:p>
    <w:p w:rsidR="00ED3D9E" w:rsidRPr="00C80771" w:rsidRDefault="00ED3D9E" w:rsidP="00ED3D9E">
      <w:pPr>
        <w:spacing w:after="0" w:line="240" w:lineRule="auto"/>
        <w:rPr>
          <w:rFonts w:ascii="Times New Roman" w:hAnsi="Times New Roman" w:cs="Times New Roman"/>
        </w:rPr>
      </w:pPr>
    </w:p>
    <w:p w:rsidR="00ED3D9E" w:rsidRPr="00C80771" w:rsidRDefault="00ED3D9E" w:rsidP="00ED3D9E">
      <w:pPr>
        <w:tabs>
          <w:tab w:val="center" w:pos="4961"/>
        </w:tabs>
        <w:spacing w:after="0" w:line="240" w:lineRule="auto"/>
        <w:jc w:val="center"/>
        <w:rPr>
          <w:rFonts w:ascii="Times New Roman" w:hAnsi="Times New Roman" w:cs="Times New Roman"/>
          <w:b/>
          <w:sz w:val="24"/>
          <w:szCs w:val="24"/>
        </w:rPr>
      </w:pPr>
      <w:r w:rsidRPr="00C80771">
        <w:rPr>
          <w:rFonts w:ascii="Times New Roman" w:hAnsi="Times New Roman" w:cs="Times New Roman"/>
          <w:b/>
          <w:sz w:val="24"/>
          <w:szCs w:val="24"/>
        </w:rPr>
        <w:t>IEVADS</w:t>
      </w:r>
    </w:p>
    <w:p w:rsidR="00ED3D9E" w:rsidRPr="00C80771" w:rsidRDefault="00ED3D9E" w:rsidP="00ED3D9E">
      <w:pPr>
        <w:tabs>
          <w:tab w:val="center" w:pos="4961"/>
        </w:tabs>
        <w:spacing w:after="0" w:line="240" w:lineRule="auto"/>
        <w:jc w:val="center"/>
        <w:rPr>
          <w:rFonts w:ascii="Times New Roman" w:hAnsi="Times New Roman" w:cs="Times New Roman"/>
          <w:b/>
          <w:sz w:val="24"/>
          <w:szCs w:val="24"/>
        </w:rPr>
      </w:pPr>
    </w:p>
    <w:p w:rsidR="00ED3D9E" w:rsidRPr="00C80771" w:rsidRDefault="00ED3D9E" w:rsidP="00ED3D9E">
      <w:pPr>
        <w:tabs>
          <w:tab w:val="center" w:pos="4961"/>
        </w:tabs>
        <w:spacing w:after="0" w:line="240" w:lineRule="auto"/>
        <w:jc w:val="center"/>
        <w:rPr>
          <w:rFonts w:ascii="Times New Roman" w:hAnsi="Times New Roman" w:cs="Times New Roman"/>
          <w:b/>
          <w:sz w:val="24"/>
          <w:szCs w:val="24"/>
        </w:rPr>
      </w:pPr>
    </w:p>
    <w:p w:rsidR="00ED3D9E" w:rsidRPr="00C80771" w:rsidRDefault="00ED3D9E" w:rsidP="00ED3D9E">
      <w:pPr>
        <w:tabs>
          <w:tab w:val="center" w:pos="4961"/>
        </w:tabs>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 xml:space="preserve">            Balvu novada pašvaldības aģentūra „SAN-TEX” vidēja termiņa darbības stratēģija ir vidēja termiņa dokuments, kurā noteikti uzņēmuma stratēģiskie mērķi, kā arī definētas rīcības un aktivitātes, kas būtu īstenojamas </w:t>
      </w:r>
      <w:proofErr w:type="spellStart"/>
      <w:r w:rsidRPr="00C80771">
        <w:rPr>
          <w:rFonts w:ascii="Times New Roman" w:hAnsi="Times New Roman" w:cs="Times New Roman"/>
          <w:sz w:val="24"/>
          <w:szCs w:val="24"/>
        </w:rPr>
        <w:t>2020.-</w:t>
      </w:r>
      <w:proofErr w:type="gramStart"/>
      <w:r w:rsidRPr="00C80771">
        <w:rPr>
          <w:rFonts w:ascii="Times New Roman" w:hAnsi="Times New Roman" w:cs="Times New Roman"/>
          <w:sz w:val="24"/>
          <w:szCs w:val="24"/>
        </w:rPr>
        <w:t>2022.gados</w:t>
      </w:r>
      <w:proofErr w:type="spellEnd"/>
      <w:proofErr w:type="gramEnd"/>
      <w:r w:rsidRPr="00C80771">
        <w:rPr>
          <w:rFonts w:ascii="Times New Roman" w:hAnsi="Times New Roman" w:cs="Times New Roman"/>
          <w:sz w:val="24"/>
          <w:szCs w:val="24"/>
        </w:rPr>
        <w:t xml:space="preserve">.  </w:t>
      </w:r>
    </w:p>
    <w:p w:rsidR="00ED3D9E" w:rsidRPr="00C80771" w:rsidRDefault="00ED3D9E" w:rsidP="00ED3D9E">
      <w:pPr>
        <w:spacing w:after="0" w:line="240" w:lineRule="auto"/>
        <w:ind w:firstLine="720"/>
        <w:jc w:val="both"/>
        <w:rPr>
          <w:rFonts w:ascii="Times New Roman" w:hAnsi="Times New Roman" w:cs="Times New Roman"/>
          <w:sz w:val="24"/>
          <w:szCs w:val="24"/>
        </w:rPr>
      </w:pPr>
      <w:r w:rsidRPr="00C80771">
        <w:rPr>
          <w:rFonts w:ascii="Times New Roman" w:hAnsi="Times New Roman" w:cs="Times New Roman"/>
          <w:sz w:val="24"/>
          <w:szCs w:val="24"/>
        </w:rPr>
        <w:t>Balvu novada pašvaldības aģentūra „SAN-TEX” (turpmāk tekstā</w:t>
      </w:r>
      <w:proofErr w:type="gramStart"/>
      <w:r w:rsidRPr="00C80771">
        <w:rPr>
          <w:rFonts w:ascii="Times New Roman" w:hAnsi="Times New Roman" w:cs="Times New Roman"/>
          <w:sz w:val="24"/>
          <w:szCs w:val="24"/>
        </w:rPr>
        <w:t xml:space="preserve">  </w:t>
      </w:r>
      <w:proofErr w:type="gramEnd"/>
      <w:r w:rsidRPr="00C80771">
        <w:rPr>
          <w:rFonts w:ascii="Times New Roman" w:hAnsi="Times New Roman" w:cs="Times New Roman"/>
          <w:sz w:val="24"/>
          <w:szCs w:val="24"/>
        </w:rPr>
        <w:t xml:space="preserve">- Aģentūra) ir Balvu novada pašvaldības iestāde, kas izveidota ar Balvu novada Domes </w:t>
      </w:r>
      <w:proofErr w:type="spellStart"/>
      <w:r w:rsidRPr="00C80771">
        <w:rPr>
          <w:rFonts w:ascii="Times New Roman" w:hAnsi="Times New Roman" w:cs="Times New Roman"/>
          <w:sz w:val="24"/>
          <w:szCs w:val="24"/>
        </w:rPr>
        <w:t>2010.gada</w:t>
      </w:r>
      <w:proofErr w:type="spellEnd"/>
      <w:r w:rsidRPr="00C80771">
        <w:rPr>
          <w:rFonts w:ascii="Times New Roman" w:hAnsi="Times New Roman" w:cs="Times New Roman"/>
          <w:sz w:val="24"/>
          <w:szCs w:val="24"/>
        </w:rPr>
        <w:t xml:space="preserve"> </w:t>
      </w:r>
      <w:proofErr w:type="spellStart"/>
      <w:r w:rsidRPr="00C80771">
        <w:rPr>
          <w:rFonts w:ascii="Times New Roman" w:hAnsi="Times New Roman" w:cs="Times New Roman"/>
          <w:sz w:val="24"/>
          <w:szCs w:val="24"/>
        </w:rPr>
        <w:t>16.decembra</w:t>
      </w:r>
      <w:proofErr w:type="spellEnd"/>
      <w:r w:rsidRPr="00C80771">
        <w:rPr>
          <w:rFonts w:ascii="Times New Roman" w:hAnsi="Times New Roman" w:cs="Times New Roman"/>
          <w:sz w:val="24"/>
          <w:szCs w:val="24"/>
        </w:rPr>
        <w:t xml:space="preserve"> lēmumu „Par Balvu pilsētas pašvaldības aģentūras ‘”SAN-TEX” nosaukuma maiņu” (sēdes protokols </w:t>
      </w:r>
      <w:proofErr w:type="spellStart"/>
      <w:r w:rsidRPr="00C80771">
        <w:rPr>
          <w:rFonts w:ascii="Times New Roman" w:hAnsi="Times New Roman" w:cs="Times New Roman"/>
          <w:sz w:val="24"/>
          <w:szCs w:val="24"/>
        </w:rPr>
        <w:t>Nr.22</w:t>
      </w:r>
      <w:proofErr w:type="spellEnd"/>
      <w:r w:rsidRPr="00C80771">
        <w:rPr>
          <w:rFonts w:ascii="Times New Roman" w:hAnsi="Times New Roman" w:cs="Times New Roman"/>
          <w:sz w:val="24"/>
          <w:szCs w:val="24"/>
        </w:rPr>
        <w:t>, 31.§),kura īsteno noteiktus pašvaldības kompetencē esošus uzdevumus un funkcijas.</w:t>
      </w:r>
    </w:p>
    <w:p w:rsidR="00ED3D9E" w:rsidRPr="00C80771" w:rsidRDefault="00ED3D9E" w:rsidP="00ED3D9E">
      <w:pPr>
        <w:spacing w:after="0" w:line="240" w:lineRule="auto"/>
        <w:ind w:firstLine="720"/>
        <w:jc w:val="both"/>
        <w:rPr>
          <w:rFonts w:ascii="Times New Roman" w:hAnsi="Times New Roman" w:cs="Times New Roman"/>
          <w:color w:val="FF0000"/>
          <w:sz w:val="24"/>
          <w:szCs w:val="24"/>
        </w:rPr>
      </w:pPr>
      <w:r w:rsidRPr="00C80771">
        <w:rPr>
          <w:rFonts w:ascii="Times New Roman" w:hAnsi="Times New Roman" w:cs="Times New Roman"/>
          <w:sz w:val="24"/>
          <w:szCs w:val="24"/>
        </w:rPr>
        <w:t xml:space="preserve"> Aģentūra savā darbībā ir pakļauta Balvu novada pašvaldībai, savus uzdevumus un funkcijas veic Balvu novada pašvaldības apstiprinātā finansējuma ietvaros. Aģentūra darbojas saskaņā ar Nolikumu, Domes lēmumiem, Publisko aģentūru likumu un citiem Latvijas Republikas likumdošanas aktiem.</w:t>
      </w:r>
    </w:p>
    <w:p w:rsidR="00ED3D9E" w:rsidRPr="00C80771" w:rsidRDefault="00ED3D9E" w:rsidP="00ED3D9E">
      <w:pPr>
        <w:spacing w:after="0" w:line="240" w:lineRule="auto"/>
        <w:jc w:val="both"/>
        <w:rPr>
          <w:rFonts w:ascii="Times New Roman" w:hAnsi="Times New Roman" w:cs="Times New Roman"/>
          <w:sz w:val="24"/>
          <w:szCs w:val="24"/>
        </w:rPr>
      </w:pPr>
      <w:r w:rsidRPr="00C80771">
        <w:rPr>
          <w:rFonts w:ascii="Times New Roman" w:hAnsi="Times New Roman" w:cs="Times New Roman"/>
          <w:color w:val="FF0000"/>
          <w:sz w:val="24"/>
          <w:szCs w:val="24"/>
        </w:rPr>
        <w:tab/>
      </w:r>
      <w:r w:rsidRPr="00C80771">
        <w:rPr>
          <w:rFonts w:ascii="Times New Roman" w:hAnsi="Times New Roman" w:cs="Times New Roman"/>
          <w:sz w:val="24"/>
          <w:szCs w:val="24"/>
        </w:rPr>
        <w:t>Vidējā termiņa darbības stratēģijas vispārīgais mērķis ir nodrošināt Aģentūras nolikumā noteikto funkciju un uzdevumu izpildi, kā arī</w:t>
      </w:r>
      <w:proofErr w:type="gramStart"/>
      <w:r w:rsidRPr="00C80771">
        <w:rPr>
          <w:rFonts w:ascii="Times New Roman" w:hAnsi="Times New Roman" w:cs="Times New Roman"/>
          <w:sz w:val="24"/>
          <w:szCs w:val="24"/>
        </w:rPr>
        <w:t xml:space="preserve">  </w:t>
      </w:r>
      <w:proofErr w:type="gramEnd"/>
      <w:r w:rsidRPr="00C80771">
        <w:rPr>
          <w:rFonts w:ascii="Times New Roman" w:hAnsi="Times New Roman" w:cs="Times New Roman"/>
          <w:sz w:val="24"/>
          <w:szCs w:val="24"/>
        </w:rPr>
        <w:t>nodrošināt Balvu novada politikas plānošanas dokumentos noteikto mērķu īstenošanu Aģentūras kompetencē esošajās jomās.</w:t>
      </w:r>
    </w:p>
    <w:p w:rsidR="00ED3D9E" w:rsidRPr="00C80771" w:rsidRDefault="00ED3D9E" w:rsidP="00ED3D9E">
      <w:p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ab/>
        <w:t>Stratēģijas specifiskais mērķis ir izstrādāt principus un pamatnostādnes, kas ļauj plānot un realizēt specifiskus pasākumus, paredzēt tiem atbilstošu finansējumu, lai nodrošinātu efektīvu ūdensapgādes, kanalizācijas un nekustāmā īpašuma apsaimniekošanas attīstību Balvu novadā.</w:t>
      </w:r>
    </w:p>
    <w:p w:rsidR="00ED3D9E" w:rsidRPr="00C80771" w:rsidRDefault="00ED3D9E" w:rsidP="00ED3D9E">
      <w:pPr>
        <w:spacing w:after="0" w:line="240" w:lineRule="auto"/>
        <w:jc w:val="both"/>
        <w:rPr>
          <w:rFonts w:ascii="Times New Roman" w:hAnsi="Times New Roman" w:cs="Times New Roman"/>
          <w:sz w:val="24"/>
          <w:szCs w:val="24"/>
        </w:rPr>
      </w:pPr>
      <w:r w:rsidRPr="00C80771">
        <w:rPr>
          <w:rFonts w:ascii="Times New Roman" w:hAnsi="Times New Roman" w:cs="Times New Roman"/>
          <w:color w:val="FF0000"/>
          <w:sz w:val="24"/>
          <w:szCs w:val="24"/>
        </w:rPr>
        <w:tab/>
      </w:r>
      <w:r w:rsidRPr="00C80771">
        <w:rPr>
          <w:rFonts w:ascii="Times New Roman" w:hAnsi="Times New Roman" w:cs="Times New Roman"/>
          <w:sz w:val="24"/>
          <w:szCs w:val="24"/>
        </w:rPr>
        <w:t>Aģentūras stratēģija pauž izvēli un nosaka vidējā termiņa attīstības mērķus un prioritātes, definējot nākotnes vēlamo situāciju un tās sasniedzamību. Tās mērķis ir īstenot vienotu Balvu novada pašvaldības politiku labiekārtošanā, ūdensapgādes, kanalizācijas un nekustāmā īpašuma apsaimniekošanā, lai nodrošinātu sabiedrības vajadzību apmierināšanu šo pakalpojumu saņemšanu Balvu pilsētā.</w:t>
      </w:r>
    </w:p>
    <w:p w:rsidR="00ED3D9E" w:rsidRPr="00C80771" w:rsidRDefault="00ED3D9E" w:rsidP="00ED3D9E">
      <w:pPr>
        <w:spacing w:after="0" w:line="240" w:lineRule="auto"/>
        <w:jc w:val="both"/>
        <w:rPr>
          <w:rFonts w:ascii="Times New Roman" w:hAnsi="Times New Roman" w:cs="Times New Roman"/>
          <w:sz w:val="24"/>
          <w:szCs w:val="24"/>
        </w:rPr>
      </w:pPr>
    </w:p>
    <w:p w:rsidR="00ED3D9E" w:rsidRPr="00C80771" w:rsidRDefault="00ED3D9E" w:rsidP="00ED3D9E">
      <w:pPr>
        <w:spacing w:after="0" w:line="240" w:lineRule="auto"/>
        <w:jc w:val="both"/>
        <w:rPr>
          <w:rFonts w:ascii="Times New Roman" w:hAnsi="Times New Roman" w:cs="Times New Roman"/>
          <w:color w:val="FF0000"/>
          <w:sz w:val="24"/>
          <w:szCs w:val="24"/>
        </w:rPr>
      </w:pPr>
    </w:p>
    <w:p w:rsidR="00ED3D9E" w:rsidRDefault="00ED3D9E" w:rsidP="00ED3D9E">
      <w:pPr>
        <w:spacing w:after="0" w:line="240" w:lineRule="auto"/>
        <w:jc w:val="both"/>
        <w:rPr>
          <w:rFonts w:ascii="Times New Roman" w:hAnsi="Times New Roman" w:cs="Times New Roman"/>
          <w:color w:val="FF0000"/>
          <w:sz w:val="24"/>
          <w:szCs w:val="24"/>
        </w:rPr>
      </w:pPr>
    </w:p>
    <w:p w:rsidR="00ED3D9E" w:rsidRDefault="00ED3D9E" w:rsidP="00ED3D9E">
      <w:pPr>
        <w:spacing w:after="0" w:line="240" w:lineRule="auto"/>
        <w:jc w:val="both"/>
        <w:rPr>
          <w:rFonts w:ascii="Times New Roman" w:hAnsi="Times New Roman" w:cs="Times New Roman"/>
          <w:color w:val="FF0000"/>
          <w:sz w:val="24"/>
          <w:szCs w:val="24"/>
        </w:rPr>
      </w:pPr>
    </w:p>
    <w:p w:rsidR="00ED3D9E" w:rsidRDefault="00ED3D9E" w:rsidP="00ED3D9E">
      <w:pPr>
        <w:spacing w:after="0" w:line="240" w:lineRule="auto"/>
        <w:jc w:val="both"/>
        <w:rPr>
          <w:rFonts w:ascii="Times New Roman" w:hAnsi="Times New Roman" w:cs="Times New Roman"/>
          <w:color w:val="FF0000"/>
          <w:sz w:val="24"/>
          <w:szCs w:val="24"/>
        </w:rPr>
      </w:pPr>
    </w:p>
    <w:p w:rsidR="00ED3D9E" w:rsidRDefault="00ED3D9E" w:rsidP="00ED3D9E">
      <w:pPr>
        <w:spacing w:after="0" w:line="240" w:lineRule="auto"/>
        <w:jc w:val="both"/>
        <w:rPr>
          <w:rFonts w:ascii="Times New Roman" w:hAnsi="Times New Roman" w:cs="Times New Roman"/>
          <w:color w:val="FF0000"/>
          <w:sz w:val="24"/>
          <w:szCs w:val="24"/>
        </w:rPr>
      </w:pPr>
    </w:p>
    <w:p w:rsidR="00ED3D9E" w:rsidRDefault="00ED3D9E" w:rsidP="00ED3D9E">
      <w:pPr>
        <w:spacing w:after="0" w:line="240" w:lineRule="auto"/>
        <w:jc w:val="both"/>
        <w:rPr>
          <w:rFonts w:ascii="Times New Roman" w:hAnsi="Times New Roman" w:cs="Times New Roman"/>
          <w:color w:val="FF0000"/>
          <w:sz w:val="24"/>
          <w:szCs w:val="24"/>
        </w:rPr>
      </w:pPr>
    </w:p>
    <w:p w:rsidR="00ED3D9E" w:rsidRDefault="00ED3D9E" w:rsidP="00ED3D9E">
      <w:pPr>
        <w:spacing w:after="0" w:line="240" w:lineRule="auto"/>
        <w:jc w:val="both"/>
        <w:rPr>
          <w:rFonts w:ascii="Times New Roman" w:hAnsi="Times New Roman" w:cs="Times New Roman"/>
          <w:color w:val="FF0000"/>
          <w:sz w:val="24"/>
          <w:szCs w:val="24"/>
        </w:rPr>
      </w:pPr>
    </w:p>
    <w:p w:rsidR="00ED3D9E" w:rsidRDefault="00ED3D9E" w:rsidP="00ED3D9E">
      <w:pPr>
        <w:spacing w:after="0" w:line="240" w:lineRule="auto"/>
        <w:jc w:val="both"/>
        <w:rPr>
          <w:rFonts w:ascii="Times New Roman" w:hAnsi="Times New Roman" w:cs="Times New Roman"/>
          <w:color w:val="FF0000"/>
          <w:sz w:val="24"/>
          <w:szCs w:val="24"/>
        </w:rPr>
      </w:pPr>
    </w:p>
    <w:p w:rsidR="00ED3D9E" w:rsidRDefault="00ED3D9E" w:rsidP="00ED3D9E">
      <w:pPr>
        <w:spacing w:after="0" w:line="240" w:lineRule="auto"/>
        <w:jc w:val="both"/>
        <w:rPr>
          <w:rFonts w:ascii="Times New Roman" w:hAnsi="Times New Roman" w:cs="Times New Roman"/>
          <w:color w:val="FF0000"/>
          <w:sz w:val="24"/>
          <w:szCs w:val="24"/>
        </w:rPr>
      </w:pPr>
    </w:p>
    <w:p w:rsidR="00ED3D9E" w:rsidRDefault="00ED3D9E" w:rsidP="00ED3D9E">
      <w:pPr>
        <w:spacing w:after="0" w:line="240" w:lineRule="auto"/>
        <w:jc w:val="both"/>
        <w:rPr>
          <w:rFonts w:ascii="Times New Roman" w:hAnsi="Times New Roman" w:cs="Times New Roman"/>
          <w:color w:val="FF0000"/>
          <w:sz w:val="24"/>
          <w:szCs w:val="24"/>
        </w:rPr>
      </w:pPr>
    </w:p>
    <w:p w:rsidR="00ED3D9E" w:rsidRDefault="00ED3D9E" w:rsidP="00ED3D9E">
      <w:pPr>
        <w:spacing w:after="0" w:line="240" w:lineRule="auto"/>
        <w:jc w:val="both"/>
        <w:rPr>
          <w:rFonts w:ascii="Times New Roman" w:hAnsi="Times New Roman" w:cs="Times New Roman"/>
          <w:color w:val="FF0000"/>
          <w:sz w:val="24"/>
          <w:szCs w:val="24"/>
        </w:rPr>
      </w:pPr>
    </w:p>
    <w:p w:rsidR="00ED3D9E" w:rsidRDefault="00ED3D9E" w:rsidP="00ED3D9E">
      <w:pPr>
        <w:spacing w:after="0" w:line="240" w:lineRule="auto"/>
        <w:jc w:val="both"/>
        <w:rPr>
          <w:rFonts w:ascii="Times New Roman" w:hAnsi="Times New Roman" w:cs="Times New Roman"/>
          <w:color w:val="FF0000"/>
          <w:sz w:val="24"/>
          <w:szCs w:val="24"/>
        </w:rPr>
      </w:pPr>
    </w:p>
    <w:p w:rsidR="00ED3D9E" w:rsidRDefault="00ED3D9E" w:rsidP="00ED3D9E">
      <w:pPr>
        <w:spacing w:after="0" w:line="240" w:lineRule="auto"/>
        <w:jc w:val="both"/>
        <w:rPr>
          <w:rFonts w:ascii="Times New Roman" w:hAnsi="Times New Roman" w:cs="Times New Roman"/>
          <w:color w:val="FF0000"/>
          <w:sz w:val="24"/>
          <w:szCs w:val="24"/>
        </w:rPr>
      </w:pPr>
    </w:p>
    <w:p w:rsidR="00ED3D9E" w:rsidRDefault="00ED3D9E" w:rsidP="00ED3D9E">
      <w:pPr>
        <w:spacing w:after="0" w:line="240" w:lineRule="auto"/>
        <w:jc w:val="both"/>
        <w:rPr>
          <w:rFonts w:ascii="Times New Roman" w:hAnsi="Times New Roman" w:cs="Times New Roman"/>
          <w:color w:val="FF0000"/>
          <w:sz w:val="24"/>
          <w:szCs w:val="24"/>
        </w:rPr>
      </w:pPr>
    </w:p>
    <w:p w:rsidR="00ED3D9E" w:rsidRDefault="00ED3D9E" w:rsidP="00ED3D9E">
      <w:pPr>
        <w:spacing w:after="0" w:line="240" w:lineRule="auto"/>
        <w:jc w:val="both"/>
        <w:rPr>
          <w:rFonts w:ascii="Times New Roman" w:hAnsi="Times New Roman" w:cs="Times New Roman"/>
          <w:color w:val="FF0000"/>
          <w:sz w:val="24"/>
          <w:szCs w:val="24"/>
        </w:rPr>
      </w:pPr>
    </w:p>
    <w:p w:rsidR="00ED3D9E" w:rsidRDefault="00ED3D9E" w:rsidP="00ED3D9E">
      <w:pPr>
        <w:spacing w:after="0" w:line="240" w:lineRule="auto"/>
        <w:jc w:val="both"/>
        <w:rPr>
          <w:rFonts w:ascii="Times New Roman" w:hAnsi="Times New Roman" w:cs="Times New Roman"/>
          <w:color w:val="FF0000"/>
          <w:sz w:val="24"/>
          <w:szCs w:val="24"/>
        </w:rPr>
      </w:pPr>
    </w:p>
    <w:p w:rsidR="00ED3D9E" w:rsidRDefault="00ED3D9E" w:rsidP="00ED3D9E">
      <w:pPr>
        <w:spacing w:after="0" w:line="240" w:lineRule="auto"/>
        <w:jc w:val="both"/>
        <w:rPr>
          <w:rFonts w:ascii="Times New Roman" w:hAnsi="Times New Roman" w:cs="Times New Roman"/>
          <w:color w:val="FF0000"/>
          <w:sz w:val="24"/>
          <w:szCs w:val="24"/>
        </w:rPr>
      </w:pPr>
    </w:p>
    <w:p w:rsidR="00BA42AF" w:rsidRDefault="00BA42AF" w:rsidP="00ED3D9E">
      <w:pPr>
        <w:spacing w:after="0" w:line="240" w:lineRule="auto"/>
        <w:jc w:val="both"/>
        <w:rPr>
          <w:rFonts w:ascii="Times New Roman" w:hAnsi="Times New Roman" w:cs="Times New Roman"/>
          <w:color w:val="FF0000"/>
          <w:sz w:val="24"/>
          <w:szCs w:val="24"/>
        </w:rPr>
      </w:pPr>
    </w:p>
    <w:p w:rsidR="00BA42AF" w:rsidRDefault="00BA42AF" w:rsidP="00ED3D9E">
      <w:pPr>
        <w:spacing w:after="0" w:line="240" w:lineRule="auto"/>
        <w:jc w:val="both"/>
        <w:rPr>
          <w:rFonts w:ascii="Times New Roman" w:hAnsi="Times New Roman" w:cs="Times New Roman"/>
          <w:color w:val="FF0000"/>
          <w:sz w:val="24"/>
          <w:szCs w:val="24"/>
        </w:rPr>
      </w:pPr>
    </w:p>
    <w:p w:rsidR="00ED3D9E" w:rsidRDefault="00ED3D9E" w:rsidP="00ED3D9E">
      <w:pPr>
        <w:spacing w:after="0" w:line="240" w:lineRule="auto"/>
        <w:jc w:val="both"/>
        <w:rPr>
          <w:rFonts w:ascii="Times New Roman" w:hAnsi="Times New Roman" w:cs="Times New Roman"/>
          <w:color w:val="FF0000"/>
          <w:sz w:val="24"/>
          <w:szCs w:val="24"/>
        </w:rPr>
      </w:pPr>
    </w:p>
    <w:p w:rsidR="00ED3D9E" w:rsidRDefault="00ED3D9E" w:rsidP="00ED3D9E">
      <w:pPr>
        <w:spacing w:after="0" w:line="240" w:lineRule="auto"/>
        <w:jc w:val="both"/>
        <w:rPr>
          <w:rFonts w:ascii="Times New Roman" w:hAnsi="Times New Roman" w:cs="Times New Roman"/>
          <w:color w:val="FF0000"/>
          <w:sz w:val="24"/>
          <w:szCs w:val="24"/>
        </w:rPr>
      </w:pPr>
    </w:p>
    <w:p w:rsidR="00ED3D9E" w:rsidRPr="00C80771" w:rsidRDefault="00ED3D9E" w:rsidP="00ED3D9E">
      <w:pPr>
        <w:pStyle w:val="Sarakstarindkopa"/>
        <w:numPr>
          <w:ilvl w:val="0"/>
          <w:numId w:val="16"/>
        </w:numPr>
        <w:tabs>
          <w:tab w:val="left" w:pos="1950"/>
          <w:tab w:val="center" w:pos="5037"/>
        </w:tabs>
        <w:spacing w:after="0" w:line="240" w:lineRule="auto"/>
        <w:jc w:val="center"/>
        <w:rPr>
          <w:rFonts w:ascii="Times New Roman" w:hAnsi="Times New Roman" w:cs="Times New Roman"/>
          <w:b/>
          <w:sz w:val="24"/>
          <w:szCs w:val="24"/>
        </w:rPr>
      </w:pPr>
      <w:r w:rsidRPr="00C80771">
        <w:rPr>
          <w:rFonts w:ascii="Times New Roman" w:hAnsi="Times New Roman" w:cs="Times New Roman"/>
          <w:b/>
          <w:sz w:val="24"/>
          <w:szCs w:val="24"/>
        </w:rPr>
        <w:t>VISPĀRĒJA INFORMĀCIJA PAR P/A “SAN-TEX”</w:t>
      </w:r>
    </w:p>
    <w:p w:rsidR="00ED3D9E" w:rsidRPr="00C80771" w:rsidRDefault="00ED3D9E" w:rsidP="00ED3D9E">
      <w:pPr>
        <w:pStyle w:val="Sarakstarindkopa"/>
        <w:spacing w:after="0" w:line="240" w:lineRule="auto"/>
        <w:jc w:val="center"/>
        <w:rPr>
          <w:rFonts w:ascii="Times New Roman" w:hAnsi="Times New Roman" w:cs="Times New Roman"/>
          <w:b/>
          <w:sz w:val="24"/>
          <w:szCs w:val="24"/>
        </w:rPr>
      </w:pPr>
    </w:p>
    <w:p w:rsidR="00ED3D9E" w:rsidRPr="00C80771" w:rsidRDefault="00ED3D9E" w:rsidP="00ED3D9E">
      <w:pPr>
        <w:pStyle w:val="Sarakstarindkopa"/>
        <w:spacing w:after="0" w:line="240" w:lineRule="auto"/>
        <w:rPr>
          <w:rFonts w:ascii="Times New Roman" w:hAnsi="Times New Roman" w:cs="Times New Roman"/>
          <w:b/>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203"/>
      </w:tblGrid>
      <w:tr w:rsidR="00ED3D9E" w:rsidRPr="00C80771" w:rsidTr="00270976">
        <w:tc>
          <w:tcPr>
            <w:tcW w:w="3085" w:type="dxa"/>
          </w:tcPr>
          <w:p w:rsidR="00ED3D9E" w:rsidRPr="00C80771" w:rsidRDefault="00ED3D9E" w:rsidP="00270976">
            <w:pPr>
              <w:pStyle w:val="Sarakstarindkopa"/>
              <w:ind w:left="0"/>
              <w:rPr>
                <w:rFonts w:ascii="Times New Roman" w:hAnsi="Times New Roman" w:cs="Times New Roman"/>
                <w:b/>
                <w:sz w:val="24"/>
                <w:szCs w:val="24"/>
              </w:rPr>
            </w:pPr>
            <w:r w:rsidRPr="00C80771">
              <w:rPr>
                <w:rFonts w:ascii="Times New Roman" w:hAnsi="Times New Roman" w:cs="Times New Roman"/>
                <w:b/>
                <w:sz w:val="24"/>
                <w:szCs w:val="24"/>
              </w:rPr>
              <w:t>Nosaukums:</w:t>
            </w:r>
          </w:p>
        </w:tc>
        <w:tc>
          <w:tcPr>
            <w:tcW w:w="6203" w:type="dxa"/>
          </w:tcPr>
          <w:p w:rsidR="00ED3D9E" w:rsidRPr="00C80771" w:rsidRDefault="00ED3D9E" w:rsidP="00270976">
            <w:pPr>
              <w:pStyle w:val="Sarakstarindkopa"/>
              <w:ind w:left="0"/>
              <w:rPr>
                <w:rFonts w:ascii="Times New Roman" w:hAnsi="Times New Roman" w:cs="Times New Roman"/>
                <w:sz w:val="24"/>
                <w:szCs w:val="24"/>
              </w:rPr>
            </w:pPr>
            <w:r w:rsidRPr="00C80771">
              <w:rPr>
                <w:rFonts w:ascii="Times New Roman" w:hAnsi="Times New Roman" w:cs="Times New Roman"/>
                <w:sz w:val="24"/>
                <w:szCs w:val="24"/>
              </w:rPr>
              <w:t>Balvu novada pašvaldības aģentūra “SAN-TEX”</w:t>
            </w:r>
          </w:p>
        </w:tc>
      </w:tr>
      <w:tr w:rsidR="00ED3D9E" w:rsidRPr="00C80771" w:rsidTr="00270976">
        <w:tc>
          <w:tcPr>
            <w:tcW w:w="3085" w:type="dxa"/>
          </w:tcPr>
          <w:p w:rsidR="00ED3D9E" w:rsidRPr="00C80771" w:rsidRDefault="00ED3D9E" w:rsidP="00270976">
            <w:pPr>
              <w:pStyle w:val="Sarakstarindkopa"/>
              <w:ind w:left="0"/>
              <w:rPr>
                <w:rFonts w:ascii="Times New Roman" w:hAnsi="Times New Roman" w:cs="Times New Roman"/>
                <w:b/>
                <w:sz w:val="24"/>
                <w:szCs w:val="24"/>
              </w:rPr>
            </w:pPr>
            <w:r w:rsidRPr="00C80771">
              <w:rPr>
                <w:rFonts w:ascii="Times New Roman" w:hAnsi="Times New Roman" w:cs="Times New Roman"/>
                <w:b/>
                <w:sz w:val="24"/>
                <w:szCs w:val="24"/>
              </w:rPr>
              <w:t>Reģistrācijas numurs:</w:t>
            </w:r>
          </w:p>
        </w:tc>
        <w:tc>
          <w:tcPr>
            <w:tcW w:w="6203" w:type="dxa"/>
          </w:tcPr>
          <w:p w:rsidR="00ED3D9E" w:rsidRPr="00C80771" w:rsidRDefault="00ED3D9E" w:rsidP="00270976">
            <w:pPr>
              <w:pStyle w:val="Sarakstarindkopa"/>
              <w:ind w:left="0"/>
              <w:rPr>
                <w:rFonts w:ascii="Times New Roman" w:hAnsi="Times New Roman" w:cs="Times New Roman"/>
                <w:sz w:val="24"/>
                <w:szCs w:val="24"/>
              </w:rPr>
            </w:pPr>
            <w:r w:rsidRPr="00C80771">
              <w:rPr>
                <w:rFonts w:ascii="Times New Roman" w:hAnsi="Times New Roman" w:cs="Times New Roman"/>
                <w:sz w:val="24"/>
                <w:szCs w:val="24"/>
              </w:rPr>
              <w:t>90001663120</w:t>
            </w:r>
          </w:p>
        </w:tc>
      </w:tr>
      <w:tr w:rsidR="00ED3D9E" w:rsidRPr="00C80771" w:rsidTr="00270976">
        <w:tc>
          <w:tcPr>
            <w:tcW w:w="3085" w:type="dxa"/>
          </w:tcPr>
          <w:p w:rsidR="00ED3D9E" w:rsidRPr="00C80771" w:rsidRDefault="00ED3D9E" w:rsidP="00270976">
            <w:pPr>
              <w:pStyle w:val="Sarakstarindkopa"/>
              <w:ind w:left="0"/>
              <w:rPr>
                <w:rFonts w:ascii="Times New Roman" w:hAnsi="Times New Roman" w:cs="Times New Roman"/>
                <w:b/>
                <w:sz w:val="24"/>
                <w:szCs w:val="24"/>
              </w:rPr>
            </w:pPr>
            <w:r w:rsidRPr="00C80771">
              <w:rPr>
                <w:rFonts w:ascii="Times New Roman" w:hAnsi="Times New Roman" w:cs="Times New Roman"/>
                <w:b/>
                <w:sz w:val="24"/>
                <w:szCs w:val="24"/>
              </w:rPr>
              <w:t>Adrese:</w:t>
            </w:r>
          </w:p>
        </w:tc>
        <w:tc>
          <w:tcPr>
            <w:tcW w:w="6203" w:type="dxa"/>
          </w:tcPr>
          <w:p w:rsidR="00ED3D9E" w:rsidRPr="00C80771" w:rsidRDefault="00ED3D9E" w:rsidP="00270976">
            <w:pPr>
              <w:pStyle w:val="Sarakstarindkopa"/>
              <w:ind w:left="0"/>
              <w:rPr>
                <w:rFonts w:ascii="Times New Roman" w:hAnsi="Times New Roman" w:cs="Times New Roman"/>
                <w:sz w:val="24"/>
                <w:szCs w:val="24"/>
              </w:rPr>
            </w:pPr>
            <w:r w:rsidRPr="00C80771">
              <w:rPr>
                <w:rFonts w:ascii="Times New Roman" w:hAnsi="Times New Roman" w:cs="Times New Roman"/>
                <w:sz w:val="24"/>
                <w:szCs w:val="24"/>
              </w:rPr>
              <w:t>Bērzpils iela 56, Balvi, LV-4501</w:t>
            </w:r>
          </w:p>
        </w:tc>
      </w:tr>
    </w:tbl>
    <w:p w:rsidR="00ED3D9E" w:rsidRPr="00C80771" w:rsidRDefault="00ED3D9E" w:rsidP="00ED3D9E">
      <w:pPr>
        <w:pStyle w:val="Sarakstarindkopa"/>
        <w:spacing w:after="0" w:line="240" w:lineRule="auto"/>
        <w:ind w:left="0"/>
        <w:rPr>
          <w:rFonts w:ascii="Times New Roman" w:hAnsi="Times New Roman" w:cs="Times New Roman"/>
          <w:b/>
          <w:sz w:val="24"/>
          <w:szCs w:val="24"/>
        </w:rPr>
      </w:pPr>
    </w:p>
    <w:p w:rsidR="00ED3D9E" w:rsidRPr="00C80771" w:rsidRDefault="00ED3D9E" w:rsidP="00ED3D9E">
      <w:pPr>
        <w:pStyle w:val="Sarakstarindkopa"/>
        <w:spacing w:after="0" w:line="240" w:lineRule="auto"/>
        <w:ind w:left="0"/>
        <w:rPr>
          <w:rFonts w:ascii="Times New Roman" w:hAnsi="Times New Roman" w:cs="Times New Roman"/>
          <w:b/>
          <w:sz w:val="24"/>
          <w:szCs w:val="24"/>
        </w:rPr>
      </w:pPr>
    </w:p>
    <w:p w:rsidR="00ED3D9E" w:rsidRPr="00C80771" w:rsidRDefault="00ED3D9E" w:rsidP="00ED3D9E">
      <w:pPr>
        <w:pStyle w:val="Sarakstarindkopa"/>
        <w:spacing w:after="0" w:line="240" w:lineRule="auto"/>
        <w:ind w:left="0"/>
        <w:rPr>
          <w:rFonts w:ascii="Times New Roman" w:hAnsi="Times New Roman" w:cs="Times New Roman"/>
          <w:b/>
          <w:sz w:val="24"/>
          <w:szCs w:val="24"/>
        </w:rPr>
      </w:pPr>
      <w:r w:rsidRPr="00C80771">
        <w:rPr>
          <w:rFonts w:ascii="Times New Roman" w:hAnsi="Times New Roman" w:cs="Times New Roman"/>
          <w:b/>
          <w:sz w:val="24"/>
          <w:szCs w:val="24"/>
        </w:rPr>
        <w:t>Aģentūras galvenie darbības veidi, NACE klasifikators</w:t>
      </w:r>
    </w:p>
    <w:p w:rsidR="00ED3D9E" w:rsidRPr="00C80771" w:rsidRDefault="00ED3D9E" w:rsidP="00ED3D9E">
      <w:pPr>
        <w:pStyle w:val="Sarakstarindkopa"/>
        <w:spacing w:after="0" w:line="240" w:lineRule="auto"/>
        <w:rPr>
          <w:rFonts w:ascii="Times New Roman" w:hAnsi="Times New Roman" w:cs="Times New Roman"/>
          <w:b/>
          <w:sz w:val="24"/>
          <w:szCs w:val="24"/>
        </w:rPr>
      </w:pPr>
    </w:p>
    <w:p w:rsidR="00ED3D9E" w:rsidRPr="00C80771" w:rsidRDefault="00ED3D9E" w:rsidP="00ED3D9E">
      <w:p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36.00 Ūdens ieguve, attīrīšana un apgāde</w:t>
      </w:r>
    </w:p>
    <w:p w:rsidR="00ED3D9E" w:rsidRPr="00C80771" w:rsidRDefault="00ED3D9E" w:rsidP="00ED3D9E">
      <w:p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37.00</w:t>
      </w:r>
      <w:proofErr w:type="gramStart"/>
      <w:r w:rsidRPr="00C80771">
        <w:rPr>
          <w:rFonts w:ascii="Times New Roman" w:hAnsi="Times New Roman" w:cs="Times New Roman"/>
          <w:sz w:val="24"/>
          <w:szCs w:val="24"/>
        </w:rPr>
        <w:t xml:space="preserve">  </w:t>
      </w:r>
      <w:proofErr w:type="gramEnd"/>
      <w:r w:rsidRPr="00C80771">
        <w:rPr>
          <w:rFonts w:ascii="Times New Roman" w:hAnsi="Times New Roman" w:cs="Times New Roman"/>
          <w:sz w:val="24"/>
          <w:szCs w:val="24"/>
        </w:rPr>
        <w:t>Notekūdeņu savākšana un attīrīšana</w:t>
      </w:r>
    </w:p>
    <w:p w:rsidR="00ED3D9E" w:rsidRPr="00C80771" w:rsidRDefault="00ED3D9E" w:rsidP="00ED3D9E">
      <w:p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42.2 Pilsētsaimniecības infrastruktūras objektu būvniecība</w:t>
      </w:r>
    </w:p>
    <w:p w:rsidR="00ED3D9E" w:rsidRPr="00C80771" w:rsidRDefault="00ED3D9E" w:rsidP="00ED3D9E">
      <w:p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68.32</w:t>
      </w:r>
      <w:proofErr w:type="gramStart"/>
      <w:r w:rsidRPr="00C80771">
        <w:rPr>
          <w:rFonts w:ascii="Times New Roman" w:hAnsi="Times New Roman" w:cs="Times New Roman"/>
          <w:sz w:val="24"/>
          <w:szCs w:val="24"/>
        </w:rPr>
        <w:t xml:space="preserve">  </w:t>
      </w:r>
      <w:proofErr w:type="gramEnd"/>
      <w:r w:rsidRPr="00C80771">
        <w:rPr>
          <w:rFonts w:ascii="Times New Roman" w:hAnsi="Times New Roman" w:cs="Times New Roman"/>
          <w:sz w:val="24"/>
          <w:szCs w:val="24"/>
        </w:rPr>
        <w:t>Nekustāmā īpašuma pārvaldīšana par atlīdzību vai uz līguma pamata</w:t>
      </w:r>
    </w:p>
    <w:p w:rsidR="00ED3D9E" w:rsidRPr="00C80771" w:rsidRDefault="00ED3D9E" w:rsidP="00ED3D9E">
      <w:p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81.30 Ainavu veidošanas un uzturēšanas darbības</w:t>
      </w:r>
    </w:p>
    <w:p w:rsidR="00ED3D9E" w:rsidRPr="00C80771" w:rsidRDefault="00ED3D9E" w:rsidP="00ED3D9E">
      <w:pPr>
        <w:spacing w:after="0" w:line="240" w:lineRule="auto"/>
        <w:jc w:val="both"/>
        <w:rPr>
          <w:rFonts w:ascii="Times New Roman" w:hAnsi="Times New Roman" w:cs="Times New Roman"/>
          <w:sz w:val="24"/>
          <w:szCs w:val="24"/>
        </w:rPr>
      </w:pPr>
    </w:p>
    <w:p w:rsidR="00ED3D9E" w:rsidRPr="00C80771" w:rsidRDefault="00ED3D9E" w:rsidP="00ED3D9E">
      <w:pPr>
        <w:spacing w:after="0" w:line="240" w:lineRule="auto"/>
        <w:jc w:val="both"/>
        <w:rPr>
          <w:rFonts w:ascii="Times New Roman" w:hAnsi="Times New Roman" w:cs="Times New Roman"/>
          <w:sz w:val="24"/>
          <w:szCs w:val="24"/>
        </w:rPr>
      </w:pPr>
    </w:p>
    <w:p w:rsidR="00ED3D9E" w:rsidRPr="00C80771" w:rsidRDefault="00ED3D9E" w:rsidP="00ED3D9E">
      <w:pPr>
        <w:pStyle w:val="Sarakstarindkopa"/>
        <w:numPr>
          <w:ilvl w:val="0"/>
          <w:numId w:val="16"/>
        </w:numPr>
        <w:spacing w:after="0" w:line="240" w:lineRule="auto"/>
        <w:jc w:val="center"/>
        <w:rPr>
          <w:rFonts w:ascii="Times New Roman" w:hAnsi="Times New Roman" w:cs="Times New Roman"/>
          <w:b/>
          <w:sz w:val="24"/>
          <w:szCs w:val="24"/>
        </w:rPr>
      </w:pPr>
      <w:r w:rsidRPr="00C80771">
        <w:rPr>
          <w:rFonts w:ascii="Times New Roman" w:hAnsi="Times New Roman" w:cs="Times New Roman"/>
          <w:b/>
          <w:sz w:val="24"/>
          <w:szCs w:val="24"/>
        </w:rPr>
        <w:t>AĢENTŪRAS VIDĒJĀ TERMIŅA DARBĪBAS STRATĒĢIJA</w:t>
      </w:r>
    </w:p>
    <w:p w:rsidR="00ED3D9E" w:rsidRPr="00C80771" w:rsidRDefault="00ED3D9E" w:rsidP="00ED3D9E">
      <w:pPr>
        <w:spacing w:after="0" w:line="240" w:lineRule="auto"/>
        <w:jc w:val="center"/>
        <w:rPr>
          <w:rFonts w:ascii="Times New Roman" w:hAnsi="Times New Roman" w:cs="Times New Roman"/>
          <w:sz w:val="24"/>
          <w:szCs w:val="24"/>
        </w:rPr>
      </w:pPr>
    </w:p>
    <w:p w:rsidR="00ED3D9E" w:rsidRPr="00C80771" w:rsidRDefault="00ED3D9E" w:rsidP="00ED3D9E">
      <w:pPr>
        <w:spacing w:after="0" w:line="240" w:lineRule="auto"/>
        <w:ind w:firstLine="360"/>
        <w:contextualSpacing/>
        <w:jc w:val="both"/>
        <w:rPr>
          <w:rFonts w:ascii="Times New Roman" w:hAnsi="Times New Roman" w:cs="Times New Roman"/>
          <w:sz w:val="24"/>
          <w:szCs w:val="24"/>
        </w:rPr>
      </w:pPr>
      <w:r w:rsidRPr="00C80771">
        <w:rPr>
          <w:rFonts w:ascii="Times New Roman" w:hAnsi="Times New Roman" w:cs="Times New Roman"/>
          <w:sz w:val="24"/>
          <w:szCs w:val="24"/>
        </w:rPr>
        <w:t>Balvu novada pašvaldības aģentūras “SAN-TEX” attīstības vīzija</w:t>
      </w:r>
      <w:r w:rsidRPr="00C80771">
        <w:rPr>
          <w:rFonts w:ascii="Times New Roman" w:hAnsi="Times New Roman" w:cs="Times New Roman"/>
          <w:b/>
          <w:sz w:val="24"/>
          <w:szCs w:val="24"/>
        </w:rPr>
        <w:t xml:space="preserve"> </w:t>
      </w:r>
      <w:r w:rsidRPr="00C80771">
        <w:rPr>
          <w:rFonts w:ascii="Times New Roman" w:hAnsi="Times New Roman" w:cs="Times New Roman"/>
          <w:sz w:val="24"/>
          <w:szCs w:val="24"/>
        </w:rPr>
        <w:t>ir būt uzticamam partnerim daudzdzīvokļu dzīvojamo māju pārvaldīšanā Balvos. Piemērojot labas pārvaldības principus un pamatojoties uz augsti kvalificēta personāla zināšanām un pieredzi, aģentūra nodrošina kvalitatīvus dzīvojamo māju apsaimniekošanas un pārvaldīšanas</w:t>
      </w:r>
      <w:proofErr w:type="gramStart"/>
      <w:r w:rsidRPr="00C80771">
        <w:rPr>
          <w:rFonts w:ascii="Times New Roman" w:hAnsi="Times New Roman" w:cs="Times New Roman"/>
          <w:sz w:val="24"/>
          <w:szCs w:val="24"/>
        </w:rPr>
        <w:t xml:space="preserve">  </w:t>
      </w:r>
      <w:proofErr w:type="gramEnd"/>
      <w:r w:rsidRPr="00C80771">
        <w:rPr>
          <w:rFonts w:ascii="Times New Roman" w:hAnsi="Times New Roman" w:cs="Times New Roman"/>
          <w:sz w:val="24"/>
          <w:szCs w:val="24"/>
        </w:rPr>
        <w:t>pakalpojumus, īsteno efektīvu finanšu līdzekļu izlietojumu dzīvojamā fonda saglabāšanai, uzlabošanai un energoefektivitātes paaugstināšanai.</w:t>
      </w:r>
    </w:p>
    <w:p w:rsidR="00ED3D9E" w:rsidRPr="00C80771" w:rsidRDefault="00ED3D9E" w:rsidP="00ED3D9E">
      <w:pPr>
        <w:spacing w:after="0" w:line="240" w:lineRule="auto"/>
        <w:contextualSpacing/>
        <w:jc w:val="both"/>
        <w:rPr>
          <w:rFonts w:ascii="Times New Roman" w:hAnsi="Times New Roman" w:cs="Times New Roman"/>
          <w:sz w:val="24"/>
          <w:szCs w:val="24"/>
        </w:rPr>
      </w:pPr>
      <w:r w:rsidRPr="00C80771">
        <w:rPr>
          <w:rFonts w:ascii="Times New Roman" w:hAnsi="Times New Roman" w:cs="Times New Roman"/>
          <w:sz w:val="24"/>
          <w:szCs w:val="24"/>
        </w:rPr>
        <w:t xml:space="preserve">        </w:t>
      </w:r>
      <w:proofErr w:type="gramStart"/>
      <w:r w:rsidRPr="00C80771">
        <w:rPr>
          <w:rFonts w:ascii="Times New Roman" w:hAnsi="Times New Roman" w:cs="Times New Roman"/>
          <w:sz w:val="24"/>
          <w:szCs w:val="24"/>
        </w:rPr>
        <w:t>Aģentūras vidējā termiņa</w:t>
      </w:r>
      <w:proofErr w:type="gramEnd"/>
      <w:r w:rsidRPr="00C80771">
        <w:rPr>
          <w:rFonts w:ascii="Times New Roman" w:hAnsi="Times New Roman" w:cs="Times New Roman"/>
          <w:sz w:val="24"/>
          <w:szCs w:val="24"/>
        </w:rPr>
        <w:t xml:space="preserve"> stratēģijas mērķis ir īstenot vienotu Balvu novada pašvaldības politiku ūdensapgādes, kanalizācijas un nekustāmā īpašuma pārvaldīšanā un apsaimniekošanā, lai nodrošinātu sabiedrības vajadzību apmierināšanu šo pakalpojumu saņemšanu Balvu pilsētā t.i.:</w:t>
      </w:r>
    </w:p>
    <w:p w:rsidR="00ED3D9E" w:rsidRPr="00C80771" w:rsidRDefault="00ED3D9E" w:rsidP="00ED3D9E">
      <w:pPr>
        <w:pStyle w:val="Sarakstarindkopa"/>
        <w:numPr>
          <w:ilvl w:val="0"/>
          <w:numId w:val="3"/>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Organizēt un sniegt komunālos ūdensapgādes un kanalizācijas pakalpojumus fiziskām un juridiskām personām Balvu pilsētā;</w:t>
      </w:r>
    </w:p>
    <w:p w:rsidR="00ED3D9E" w:rsidRPr="00C80771" w:rsidRDefault="00ED3D9E" w:rsidP="00ED3D9E">
      <w:pPr>
        <w:pStyle w:val="Sarakstarindkopa"/>
        <w:numPr>
          <w:ilvl w:val="0"/>
          <w:numId w:val="3"/>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Apsaimniekot un labiekārtot Balvu pilsētas administratīvo teritoriju un komunālās saimniecības objektus iespēju robežās</w:t>
      </w:r>
      <w:r>
        <w:rPr>
          <w:rFonts w:ascii="Times New Roman" w:hAnsi="Times New Roman" w:cs="Times New Roman"/>
          <w:sz w:val="24"/>
          <w:szCs w:val="24"/>
        </w:rPr>
        <w:t>,</w:t>
      </w:r>
      <w:r w:rsidRPr="00C80771">
        <w:rPr>
          <w:rFonts w:ascii="Times New Roman" w:hAnsi="Times New Roman" w:cs="Times New Roman"/>
          <w:sz w:val="24"/>
          <w:szCs w:val="24"/>
        </w:rPr>
        <w:t xml:space="preserve"> sniedzot tehnisko palīdzību tuvākajos pagastos. </w:t>
      </w:r>
      <w:proofErr w:type="spellStart"/>
      <w:r w:rsidRPr="00C80771">
        <w:rPr>
          <w:rFonts w:ascii="Times New Roman" w:hAnsi="Times New Roman" w:cs="Times New Roman"/>
          <w:sz w:val="24"/>
          <w:szCs w:val="24"/>
        </w:rPr>
        <w:t>Ārkārtējajā</w:t>
      </w:r>
      <w:proofErr w:type="spellEnd"/>
      <w:r w:rsidRPr="00C80771">
        <w:rPr>
          <w:rFonts w:ascii="Times New Roman" w:hAnsi="Times New Roman" w:cs="Times New Roman"/>
          <w:sz w:val="24"/>
          <w:szCs w:val="24"/>
        </w:rPr>
        <w:t xml:space="preserve"> situācijā tiek veikta tehniskā palīdzība visos Balvu novada pagastos;</w:t>
      </w:r>
    </w:p>
    <w:p w:rsidR="00ED3D9E" w:rsidRPr="00C80771" w:rsidRDefault="00ED3D9E" w:rsidP="00ED3D9E">
      <w:pPr>
        <w:pStyle w:val="Bezatstarpm"/>
        <w:numPr>
          <w:ilvl w:val="0"/>
          <w:numId w:val="3"/>
        </w:numPr>
        <w:jc w:val="both"/>
        <w:rPr>
          <w:rFonts w:ascii="Times New Roman" w:hAnsi="Times New Roman"/>
          <w:sz w:val="24"/>
          <w:szCs w:val="24"/>
          <w:lang w:eastAsia="lv-LV"/>
        </w:rPr>
      </w:pPr>
      <w:r w:rsidRPr="00C80771">
        <w:rPr>
          <w:rFonts w:ascii="Times New Roman" w:hAnsi="Times New Roman"/>
          <w:sz w:val="24"/>
          <w:szCs w:val="24"/>
          <w:lang w:eastAsia="lv-LV"/>
        </w:rPr>
        <w:t>Sekmīgi pārvaldīt pašvaldības nekustamo īpašumu – daudzdzīvokļu dzīvojamās mājas, nedzīvojamās ēkas (telpas), ar tām funkcionāli saistītās ēkas un būves, nedzīvojamās ēkas un telpas, tām piesaistītos zemes gabalus, kā arī privatizēto dzīvokļu īpašumu daudzdzīvokļu dzīvojamās mājās</w:t>
      </w:r>
      <w:proofErr w:type="gramStart"/>
      <w:r w:rsidRPr="00C80771">
        <w:rPr>
          <w:rFonts w:ascii="Times New Roman" w:hAnsi="Times New Roman"/>
          <w:sz w:val="24"/>
          <w:szCs w:val="24"/>
          <w:lang w:eastAsia="lv-LV"/>
        </w:rPr>
        <w:t xml:space="preserve">  </w:t>
      </w:r>
      <w:proofErr w:type="gramEnd"/>
      <w:r w:rsidRPr="00C80771">
        <w:rPr>
          <w:rFonts w:ascii="Times New Roman" w:hAnsi="Times New Roman"/>
          <w:sz w:val="24"/>
          <w:szCs w:val="24"/>
          <w:lang w:eastAsia="lv-LV"/>
        </w:rPr>
        <w:t>līdz to pārvaldīšanas tiesību nodošanai dzīvokļu īpašnieku sabiedrībai vai dzīvokļu īpašnieku pilnvarotai personai, vai, ja dzīvokļu īpašnieki izvēlējušies Aģentūru kā mājas pārvaldnieku, organizējot šo īpašumu apsaimniekošanu atbilstoši normatīvo aktu prasībām;</w:t>
      </w:r>
    </w:p>
    <w:p w:rsidR="00ED3D9E" w:rsidRPr="00C80771" w:rsidRDefault="00ED3D9E" w:rsidP="00ED3D9E">
      <w:pPr>
        <w:pStyle w:val="Sarakstarindkopa"/>
        <w:numPr>
          <w:ilvl w:val="0"/>
          <w:numId w:val="3"/>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Apsaimniekot, labiekārtot</w:t>
      </w:r>
      <w:proofErr w:type="gramStart"/>
      <w:r w:rsidRPr="00C80771">
        <w:rPr>
          <w:rFonts w:ascii="Times New Roman" w:hAnsi="Times New Roman" w:cs="Times New Roman"/>
          <w:sz w:val="24"/>
          <w:szCs w:val="24"/>
        </w:rPr>
        <w:t xml:space="preserve">  </w:t>
      </w:r>
      <w:proofErr w:type="gramEnd"/>
      <w:r w:rsidRPr="00C80771">
        <w:rPr>
          <w:rFonts w:ascii="Times New Roman" w:hAnsi="Times New Roman" w:cs="Times New Roman"/>
          <w:sz w:val="24"/>
          <w:szCs w:val="24"/>
        </w:rPr>
        <w:t>un uzturēt Balvu pilsētas parku, skvērus, pludmales, ielas;</w:t>
      </w:r>
    </w:p>
    <w:p w:rsidR="00ED3D9E" w:rsidRPr="00C80771" w:rsidRDefault="00ED3D9E" w:rsidP="00ED3D9E">
      <w:pPr>
        <w:pStyle w:val="Sarakstarindkopa"/>
        <w:numPr>
          <w:ilvl w:val="0"/>
          <w:numId w:val="3"/>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Nodrošināt kapsētu uzturēšanu, kapu vietu uzskaiti un piešķiršanu Balvu pilsētā;</w:t>
      </w:r>
    </w:p>
    <w:p w:rsidR="00ED3D9E" w:rsidRPr="00C80771" w:rsidRDefault="00ED3D9E" w:rsidP="00ED3D9E">
      <w:pPr>
        <w:pStyle w:val="Bezatstarpm"/>
        <w:numPr>
          <w:ilvl w:val="0"/>
          <w:numId w:val="3"/>
        </w:numPr>
        <w:jc w:val="both"/>
        <w:rPr>
          <w:rFonts w:ascii="Times New Roman" w:hAnsi="Times New Roman"/>
          <w:sz w:val="24"/>
          <w:szCs w:val="24"/>
          <w:lang w:eastAsia="lv-LV"/>
        </w:rPr>
      </w:pPr>
      <w:r w:rsidRPr="00C80771">
        <w:rPr>
          <w:rFonts w:ascii="Times New Roman" w:hAnsi="Times New Roman"/>
          <w:sz w:val="24"/>
          <w:szCs w:val="24"/>
          <w:lang w:eastAsia="lv-LV"/>
        </w:rPr>
        <w:lastRenderedPageBreak/>
        <w:t>Nodrošināt apsaimniekošanā esošo dzīvojamo māju iekšējo tīklu avāriju (siltumtīkli, ūdensvads, saimnieciski-</w:t>
      </w:r>
      <w:proofErr w:type="spellStart"/>
      <w:r w:rsidRPr="00C80771">
        <w:rPr>
          <w:rFonts w:ascii="Times New Roman" w:hAnsi="Times New Roman"/>
          <w:sz w:val="24"/>
          <w:szCs w:val="24"/>
          <w:lang w:eastAsia="lv-LV"/>
        </w:rPr>
        <w:t>fekālā</w:t>
      </w:r>
      <w:proofErr w:type="spellEnd"/>
      <w:r w:rsidRPr="00C80771">
        <w:rPr>
          <w:rFonts w:ascii="Times New Roman" w:hAnsi="Times New Roman"/>
          <w:sz w:val="24"/>
          <w:szCs w:val="24"/>
          <w:lang w:eastAsia="lv-LV"/>
        </w:rPr>
        <w:t xml:space="preserve"> kanalizācija, lietus notekūdeņu kanalizācija, </w:t>
      </w:r>
      <w:proofErr w:type="spellStart"/>
      <w:r w:rsidRPr="00C80771">
        <w:rPr>
          <w:rFonts w:ascii="Times New Roman" w:hAnsi="Times New Roman"/>
          <w:sz w:val="24"/>
          <w:szCs w:val="24"/>
          <w:lang w:eastAsia="lv-LV"/>
        </w:rPr>
        <w:t>elektroapgaismojums</w:t>
      </w:r>
      <w:proofErr w:type="spellEnd"/>
      <w:r w:rsidRPr="00C80771">
        <w:rPr>
          <w:rFonts w:ascii="Times New Roman" w:hAnsi="Times New Roman"/>
          <w:sz w:val="24"/>
          <w:szCs w:val="24"/>
          <w:lang w:eastAsia="lv-LV"/>
        </w:rPr>
        <w:t xml:space="preserve"> no ēkas kopējā elektrības skaitītāja līdz dzīvokļa skaitītājam) novēršanu Balvu pilsētā;</w:t>
      </w:r>
    </w:p>
    <w:p w:rsidR="00ED3D9E" w:rsidRPr="00C80771" w:rsidRDefault="00ED3D9E" w:rsidP="00ED3D9E">
      <w:pPr>
        <w:pStyle w:val="Bezatstarpm"/>
        <w:numPr>
          <w:ilvl w:val="0"/>
          <w:numId w:val="3"/>
        </w:numPr>
        <w:jc w:val="both"/>
        <w:rPr>
          <w:rFonts w:ascii="Times New Roman" w:hAnsi="Times New Roman"/>
          <w:sz w:val="24"/>
          <w:szCs w:val="24"/>
          <w:lang w:eastAsia="lv-LV"/>
        </w:rPr>
      </w:pPr>
      <w:r w:rsidRPr="00C80771">
        <w:rPr>
          <w:rFonts w:ascii="Times New Roman" w:hAnsi="Times New Roman"/>
          <w:sz w:val="24"/>
          <w:szCs w:val="24"/>
          <w:lang w:eastAsia="lv-LV"/>
        </w:rPr>
        <w:t xml:space="preserve">Efektīvi organizēt un kontrolēt dzīvojamā fonda uzturēšanu Balvu pilsētā; dzīvojamām mājām Pansionāta apbraucamā iela </w:t>
      </w:r>
      <w:proofErr w:type="spellStart"/>
      <w:r w:rsidRPr="00C80771">
        <w:rPr>
          <w:rFonts w:ascii="Times New Roman" w:hAnsi="Times New Roman"/>
          <w:sz w:val="24"/>
          <w:szCs w:val="24"/>
          <w:lang w:eastAsia="lv-LV"/>
        </w:rPr>
        <w:t>2,Celmene</w:t>
      </w:r>
      <w:proofErr w:type="spellEnd"/>
      <w:r w:rsidRPr="00C80771">
        <w:rPr>
          <w:rFonts w:ascii="Times New Roman" w:hAnsi="Times New Roman"/>
          <w:sz w:val="24"/>
          <w:szCs w:val="24"/>
          <w:lang w:eastAsia="lv-LV"/>
        </w:rPr>
        <w:t xml:space="preserve"> Kubulu pagasts; „Ceriņu mājas” </w:t>
      </w:r>
      <w:proofErr w:type="spellStart"/>
      <w:r w:rsidRPr="00C80771">
        <w:rPr>
          <w:rFonts w:ascii="Times New Roman" w:hAnsi="Times New Roman"/>
          <w:sz w:val="24"/>
          <w:szCs w:val="24"/>
          <w:lang w:eastAsia="lv-LV"/>
        </w:rPr>
        <w:t>Tutinava</w:t>
      </w:r>
      <w:proofErr w:type="spellEnd"/>
      <w:r w:rsidRPr="00C80771">
        <w:rPr>
          <w:rFonts w:ascii="Times New Roman" w:hAnsi="Times New Roman"/>
          <w:sz w:val="24"/>
          <w:szCs w:val="24"/>
          <w:lang w:eastAsia="lv-LV"/>
        </w:rPr>
        <w:t>, Kubulu pagasts; „</w:t>
      </w:r>
      <w:proofErr w:type="spellStart"/>
      <w:r w:rsidRPr="00C80771">
        <w:rPr>
          <w:rFonts w:ascii="Times New Roman" w:hAnsi="Times New Roman"/>
          <w:sz w:val="24"/>
          <w:szCs w:val="24"/>
          <w:lang w:eastAsia="lv-LV"/>
        </w:rPr>
        <w:t>Pīlādzēni</w:t>
      </w:r>
      <w:proofErr w:type="spellEnd"/>
      <w:r w:rsidRPr="00C80771">
        <w:rPr>
          <w:rFonts w:ascii="Times New Roman" w:hAnsi="Times New Roman"/>
          <w:sz w:val="24"/>
          <w:szCs w:val="24"/>
          <w:lang w:eastAsia="lv-LV"/>
        </w:rPr>
        <w:t>” Skolas ielā 31, Kubulu pagasts;” Kubulu pagasts; „Mežabrāļi” Vīksna, Vīksnas pagasts;</w:t>
      </w:r>
    </w:p>
    <w:p w:rsidR="00ED3D9E" w:rsidRPr="00C80771" w:rsidRDefault="00ED3D9E" w:rsidP="00ED3D9E">
      <w:pPr>
        <w:pStyle w:val="Bezatstarpm"/>
        <w:numPr>
          <w:ilvl w:val="0"/>
          <w:numId w:val="3"/>
        </w:numPr>
        <w:jc w:val="both"/>
        <w:rPr>
          <w:rFonts w:ascii="Times New Roman" w:hAnsi="Times New Roman"/>
          <w:sz w:val="24"/>
          <w:szCs w:val="24"/>
          <w:lang w:eastAsia="lv-LV"/>
        </w:rPr>
      </w:pPr>
      <w:r w:rsidRPr="00C80771">
        <w:rPr>
          <w:rFonts w:ascii="Times New Roman" w:hAnsi="Times New Roman"/>
          <w:sz w:val="24"/>
          <w:szCs w:val="24"/>
          <w:lang w:eastAsia="lv-LV"/>
        </w:rPr>
        <w:t>Pārvaldīt Aģentūras valdījumā nodoto pašvaldības mantu, organizējot tās racionālu apsaimniekošanu;</w:t>
      </w:r>
    </w:p>
    <w:p w:rsidR="00ED3D9E" w:rsidRPr="00C80771" w:rsidRDefault="00ED3D9E" w:rsidP="00ED3D9E">
      <w:pPr>
        <w:pStyle w:val="Bezatstarpm"/>
        <w:numPr>
          <w:ilvl w:val="0"/>
          <w:numId w:val="3"/>
        </w:numPr>
        <w:jc w:val="both"/>
        <w:rPr>
          <w:rFonts w:ascii="Times New Roman" w:hAnsi="Times New Roman"/>
          <w:sz w:val="24"/>
          <w:szCs w:val="24"/>
          <w:lang w:eastAsia="lv-LV"/>
        </w:rPr>
      </w:pPr>
      <w:r w:rsidRPr="00C80771">
        <w:rPr>
          <w:rFonts w:ascii="Times New Roman" w:hAnsi="Times New Roman"/>
          <w:sz w:val="24"/>
          <w:szCs w:val="24"/>
          <w:lang w:eastAsia="lv-LV"/>
        </w:rPr>
        <w:t>Nodrošināt kvalitatīvu un efektīvu ikdienas Balvu pilsētas ielu uzturēšanu vasaras un ziemas periodā t.i. ielu malu smilts savākšanu, slaucīšanu, slīdošās daļas un ielu krustojumu kaisīšanu ar smiltīm pašvaldības piešķirtā finansējuma līdzekļu ietvaros;</w:t>
      </w:r>
    </w:p>
    <w:p w:rsidR="00ED3D9E" w:rsidRPr="00C80771" w:rsidRDefault="00ED3D9E" w:rsidP="00ED3D9E">
      <w:pPr>
        <w:pStyle w:val="Bezatstarpm"/>
        <w:numPr>
          <w:ilvl w:val="0"/>
          <w:numId w:val="3"/>
        </w:numPr>
        <w:jc w:val="both"/>
        <w:rPr>
          <w:rFonts w:ascii="Times New Roman" w:hAnsi="Times New Roman"/>
          <w:sz w:val="24"/>
          <w:szCs w:val="24"/>
          <w:lang w:eastAsia="lv-LV"/>
        </w:rPr>
      </w:pPr>
      <w:r w:rsidRPr="00C80771">
        <w:rPr>
          <w:rFonts w:ascii="Times New Roman" w:hAnsi="Times New Roman"/>
          <w:sz w:val="24"/>
          <w:szCs w:val="24"/>
          <w:lang w:eastAsia="lv-LV"/>
        </w:rPr>
        <w:t>Nodrošināt nepieciešamo ceļa zīmju un aizsargbarjeru uzstādīšanu, to uzturēšanu un nomaiņu Balvu pilsētā;</w:t>
      </w:r>
    </w:p>
    <w:p w:rsidR="00ED3D9E" w:rsidRPr="00C80771" w:rsidRDefault="00ED3D9E" w:rsidP="00ED3D9E">
      <w:pPr>
        <w:pStyle w:val="Bezatstarpm"/>
        <w:numPr>
          <w:ilvl w:val="0"/>
          <w:numId w:val="3"/>
        </w:numPr>
        <w:jc w:val="both"/>
        <w:rPr>
          <w:rFonts w:ascii="Times New Roman" w:hAnsi="Times New Roman"/>
          <w:sz w:val="24"/>
          <w:szCs w:val="24"/>
          <w:lang w:eastAsia="lv-LV"/>
        </w:rPr>
      </w:pPr>
      <w:r w:rsidRPr="00C80771">
        <w:rPr>
          <w:rFonts w:ascii="Times New Roman" w:hAnsi="Times New Roman"/>
          <w:sz w:val="24"/>
          <w:szCs w:val="24"/>
        </w:rPr>
        <w:t>Nodrošināt pārvaldāmo māju tehnisko uzlabošanu un energoefektivitātes pasākumu īstenošanu.</w:t>
      </w:r>
    </w:p>
    <w:p w:rsidR="00ED3D9E" w:rsidRPr="00C80771" w:rsidRDefault="00ED3D9E" w:rsidP="00ED3D9E">
      <w:pPr>
        <w:pStyle w:val="Bezatstarpm"/>
        <w:jc w:val="both"/>
        <w:rPr>
          <w:rFonts w:ascii="Times New Roman" w:hAnsi="Times New Roman"/>
          <w:sz w:val="24"/>
          <w:szCs w:val="24"/>
        </w:rPr>
      </w:pPr>
    </w:p>
    <w:p w:rsidR="00ED3D9E" w:rsidRPr="00C80771" w:rsidRDefault="00ED3D9E" w:rsidP="00ED3D9E">
      <w:pPr>
        <w:pStyle w:val="Bezatstarpm"/>
        <w:jc w:val="both"/>
        <w:rPr>
          <w:rFonts w:ascii="Times New Roman" w:hAnsi="Times New Roman"/>
          <w:sz w:val="24"/>
          <w:szCs w:val="24"/>
        </w:rPr>
      </w:pPr>
    </w:p>
    <w:p w:rsidR="00ED3D9E" w:rsidRPr="00C80771" w:rsidRDefault="00ED3D9E" w:rsidP="00ED3D9E">
      <w:pPr>
        <w:pStyle w:val="Bezatstarpm"/>
        <w:numPr>
          <w:ilvl w:val="0"/>
          <w:numId w:val="16"/>
        </w:numPr>
        <w:jc w:val="center"/>
        <w:rPr>
          <w:rFonts w:ascii="Times New Roman" w:hAnsi="Times New Roman"/>
          <w:b/>
          <w:sz w:val="24"/>
          <w:szCs w:val="24"/>
        </w:rPr>
      </w:pPr>
      <w:r w:rsidRPr="00C80771">
        <w:rPr>
          <w:rFonts w:ascii="Times New Roman" w:hAnsi="Times New Roman"/>
          <w:b/>
          <w:sz w:val="24"/>
          <w:szCs w:val="24"/>
        </w:rPr>
        <w:t>AĢENTŪRAS VĪZIJA, MĒRĶI UN DARBĪBAS PRINCIPI</w:t>
      </w:r>
    </w:p>
    <w:p w:rsidR="00ED3D9E" w:rsidRPr="00C80771" w:rsidRDefault="00ED3D9E" w:rsidP="00ED3D9E">
      <w:pPr>
        <w:pStyle w:val="Bezatstarpm"/>
        <w:jc w:val="both"/>
        <w:rPr>
          <w:rFonts w:ascii="Times New Roman" w:hAnsi="Times New Roman"/>
          <w:sz w:val="24"/>
          <w:szCs w:val="24"/>
        </w:rPr>
      </w:pPr>
    </w:p>
    <w:p w:rsidR="00ED3D9E" w:rsidRPr="00C80771" w:rsidRDefault="00ED3D9E" w:rsidP="00ED3D9E">
      <w:pPr>
        <w:spacing w:after="0" w:line="240" w:lineRule="auto"/>
        <w:contextualSpacing/>
        <w:jc w:val="both"/>
        <w:rPr>
          <w:rFonts w:ascii="Times New Roman" w:hAnsi="Times New Roman" w:cs="Times New Roman"/>
          <w:sz w:val="24"/>
          <w:szCs w:val="24"/>
        </w:rPr>
      </w:pPr>
      <w:r w:rsidRPr="00C80771">
        <w:rPr>
          <w:rFonts w:ascii="Times New Roman" w:hAnsi="Times New Roman" w:cs="Times New Roman"/>
          <w:sz w:val="24"/>
          <w:szCs w:val="24"/>
        </w:rPr>
        <w:t xml:space="preserve">       Aģentūras vīzija ir būt uzticamam partnerim daudzdzīvokļu dzīvojamo māju pārvaldīšanā Balvos, piemērojot labas pārvaldības principus un pamatojoties uz kvalificēta personāla zināšanām un pieredzi, aģentūra nodrošina kvalitatīvus dzīvojamo māju apsaimniekošanas un pārvaldīšanas pakalpojumus, īsteno efektīvu finanšu līdzekļu izlietojumu dzīvojamā fonda saglabāšanai, uzlabošanai un energoefektivitātes paaugstināšanai.</w:t>
      </w:r>
    </w:p>
    <w:p w:rsidR="00ED3D9E" w:rsidRPr="00C80771" w:rsidRDefault="00ED3D9E" w:rsidP="00ED3D9E">
      <w:pPr>
        <w:spacing w:after="0" w:line="240" w:lineRule="auto"/>
        <w:contextualSpacing/>
        <w:jc w:val="both"/>
        <w:rPr>
          <w:rFonts w:ascii="Times New Roman" w:hAnsi="Times New Roman" w:cs="Times New Roman"/>
          <w:sz w:val="24"/>
          <w:szCs w:val="24"/>
        </w:rPr>
      </w:pPr>
    </w:p>
    <w:p w:rsidR="00ED3D9E" w:rsidRPr="00C80771" w:rsidRDefault="00ED3D9E" w:rsidP="00ED3D9E">
      <w:pPr>
        <w:spacing w:after="0" w:line="240" w:lineRule="auto"/>
        <w:jc w:val="both"/>
        <w:rPr>
          <w:rFonts w:ascii="Times New Roman" w:hAnsi="Times New Roman" w:cs="Times New Roman"/>
          <w:b/>
          <w:sz w:val="24"/>
          <w:szCs w:val="24"/>
          <w:u w:val="single"/>
        </w:rPr>
      </w:pPr>
      <w:r w:rsidRPr="00C80771">
        <w:rPr>
          <w:rFonts w:ascii="Times New Roman" w:hAnsi="Times New Roman" w:cs="Times New Roman"/>
          <w:b/>
          <w:sz w:val="24"/>
          <w:szCs w:val="24"/>
          <w:u w:val="single"/>
        </w:rPr>
        <w:t>Pamatvērtības</w:t>
      </w:r>
      <w:proofErr w:type="gramStart"/>
      <w:r w:rsidRPr="00C80771">
        <w:rPr>
          <w:rFonts w:ascii="Times New Roman" w:hAnsi="Times New Roman" w:cs="Times New Roman"/>
          <w:b/>
          <w:sz w:val="24"/>
          <w:szCs w:val="24"/>
          <w:u w:val="single"/>
        </w:rPr>
        <w:t xml:space="preserve"> : </w:t>
      </w:r>
      <w:proofErr w:type="gramEnd"/>
    </w:p>
    <w:p w:rsidR="00ED3D9E" w:rsidRPr="00C80771" w:rsidRDefault="00ED3D9E" w:rsidP="00ED3D9E">
      <w:pPr>
        <w:spacing w:after="0" w:line="240" w:lineRule="auto"/>
        <w:jc w:val="both"/>
        <w:rPr>
          <w:rFonts w:ascii="Times New Roman" w:hAnsi="Times New Roman" w:cs="Times New Roman"/>
          <w:b/>
          <w:sz w:val="24"/>
          <w:szCs w:val="24"/>
          <w:u w:val="single"/>
        </w:rPr>
      </w:pPr>
    </w:p>
    <w:p w:rsidR="00ED3D9E" w:rsidRPr="00C80771" w:rsidRDefault="00ED3D9E" w:rsidP="00ED3D9E">
      <w:pPr>
        <w:pStyle w:val="Sarakstarindkopa"/>
        <w:numPr>
          <w:ilvl w:val="0"/>
          <w:numId w:val="5"/>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attīstība – esam orientēti uz attīstību un inovatīvu risinājumu izmantošanu;</w:t>
      </w:r>
    </w:p>
    <w:p w:rsidR="00ED3D9E" w:rsidRPr="00C80771" w:rsidRDefault="00ED3D9E" w:rsidP="00ED3D9E">
      <w:pPr>
        <w:pStyle w:val="Sarakstarindkopa"/>
        <w:numPr>
          <w:ilvl w:val="0"/>
          <w:numId w:val="5"/>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atbildība – esam motivēti piedāvāt kvalitatīvus pakalpojumus un nodrošināt labu aģentūras reputāciju;</w:t>
      </w:r>
    </w:p>
    <w:p w:rsidR="00ED3D9E" w:rsidRPr="00C80771" w:rsidRDefault="00ED3D9E" w:rsidP="00ED3D9E">
      <w:pPr>
        <w:pStyle w:val="Sarakstarindkopa"/>
        <w:numPr>
          <w:ilvl w:val="0"/>
          <w:numId w:val="5"/>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sadarbība un savstarpējā cieņa – esam laipni un atsaucīgi;</w:t>
      </w:r>
    </w:p>
    <w:p w:rsidR="00ED3D9E" w:rsidRPr="00C80771" w:rsidRDefault="00ED3D9E" w:rsidP="00ED3D9E">
      <w:pPr>
        <w:pStyle w:val="Sarakstarindkopa"/>
        <w:numPr>
          <w:ilvl w:val="0"/>
          <w:numId w:val="5"/>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kompetence – mums ir motivēti un uz rezultātu orientēti darbinieki ar atbilstošām zināšanām, prasmēm un darba pieredzi;</w:t>
      </w:r>
    </w:p>
    <w:p w:rsidR="00ED3D9E" w:rsidRPr="00C80771" w:rsidRDefault="00ED3D9E" w:rsidP="00ED3D9E">
      <w:pPr>
        <w:pStyle w:val="Sarakstarindkopa"/>
        <w:numPr>
          <w:ilvl w:val="0"/>
          <w:numId w:val="5"/>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pieejamība – esam pieejami un pretimnākoši</w:t>
      </w:r>
      <w:proofErr w:type="gramStart"/>
      <w:r w:rsidRPr="00C80771">
        <w:rPr>
          <w:rFonts w:ascii="Times New Roman" w:hAnsi="Times New Roman" w:cs="Times New Roman"/>
          <w:sz w:val="24"/>
          <w:szCs w:val="24"/>
        </w:rPr>
        <w:t xml:space="preserve">  </w:t>
      </w:r>
      <w:proofErr w:type="gramEnd"/>
      <w:r w:rsidRPr="00C80771">
        <w:rPr>
          <w:rFonts w:ascii="Times New Roman" w:hAnsi="Times New Roman" w:cs="Times New Roman"/>
          <w:sz w:val="24"/>
          <w:szCs w:val="24"/>
        </w:rPr>
        <w:t>klienti priekšlikumu uzklausīšanai un izskatīšanai;</w:t>
      </w:r>
    </w:p>
    <w:p w:rsidR="00ED3D9E" w:rsidRPr="00C80771" w:rsidRDefault="00ED3D9E" w:rsidP="00ED3D9E">
      <w:pPr>
        <w:pStyle w:val="Sarakstarindkopa"/>
        <w:numPr>
          <w:ilvl w:val="0"/>
          <w:numId w:val="5"/>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stabilitāte – sniedzam drošību par pakalpojumu kvalitatīvu un savlaicīgu izpildi, kā arī finanšu stabilitāti.</w:t>
      </w:r>
    </w:p>
    <w:p w:rsidR="00ED3D9E" w:rsidRPr="00C80771" w:rsidRDefault="00ED3D9E" w:rsidP="00ED3D9E">
      <w:pPr>
        <w:spacing w:after="0" w:line="240" w:lineRule="auto"/>
        <w:jc w:val="both"/>
        <w:rPr>
          <w:rFonts w:ascii="Times New Roman" w:hAnsi="Times New Roman" w:cs="Times New Roman"/>
          <w:b/>
          <w:sz w:val="24"/>
          <w:szCs w:val="24"/>
          <w:u w:val="single"/>
        </w:rPr>
      </w:pPr>
    </w:p>
    <w:p w:rsidR="00ED3D9E" w:rsidRPr="00C80771" w:rsidRDefault="00ED3D9E" w:rsidP="00ED3D9E">
      <w:pPr>
        <w:spacing w:after="0" w:line="240" w:lineRule="auto"/>
        <w:jc w:val="both"/>
        <w:rPr>
          <w:rFonts w:ascii="Times New Roman" w:hAnsi="Times New Roman" w:cs="Times New Roman"/>
          <w:b/>
          <w:sz w:val="24"/>
          <w:szCs w:val="24"/>
          <w:u w:val="single"/>
        </w:rPr>
      </w:pPr>
      <w:r w:rsidRPr="00C80771">
        <w:rPr>
          <w:rFonts w:ascii="Times New Roman" w:hAnsi="Times New Roman" w:cs="Times New Roman"/>
          <w:b/>
          <w:sz w:val="24"/>
          <w:szCs w:val="24"/>
          <w:u w:val="single"/>
        </w:rPr>
        <w:t>Darbības principi</w:t>
      </w:r>
      <w:proofErr w:type="gramStart"/>
      <w:r w:rsidRPr="00C80771">
        <w:rPr>
          <w:rFonts w:ascii="Times New Roman" w:hAnsi="Times New Roman" w:cs="Times New Roman"/>
          <w:b/>
          <w:sz w:val="24"/>
          <w:szCs w:val="24"/>
          <w:u w:val="single"/>
        </w:rPr>
        <w:t xml:space="preserve"> : </w:t>
      </w:r>
      <w:proofErr w:type="gramEnd"/>
    </w:p>
    <w:p w:rsidR="00ED3D9E" w:rsidRPr="00C80771" w:rsidRDefault="00ED3D9E" w:rsidP="00ED3D9E">
      <w:pPr>
        <w:spacing w:after="0" w:line="240" w:lineRule="auto"/>
        <w:jc w:val="both"/>
        <w:rPr>
          <w:rFonts w:ascii="Times New Roman" w:hAnsi="Times New Roman" w:cs="Times New Roman"/>
          <w:sz w:val="24"/>
          <w:szCs w:val="24"/>
        </w:rPr>
      </w:pPr>
    </w:p>
    <w:p w:rsidR="00ED3D9E" w:rsidRPr="00C80771" w:rsidRDefault="00ED3D9E" w:rsidP="00ED3D9E">
      <w:pPr>
        <w:pStyle w:val="Sarakstarindkopa"/>
        <w:numPr>
          <w:ilvl w:val="0"/>
          <w:numId w:val="4"/>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Mēs esam stabila un uzticama aģentūra;</w:t>
      </w:r>
    </w:p>
    <w:p w:rsidR="00ED3D9E" w:rsidRPr="00C80771" w:rsidRDefault="00ED3D9E" w:rsidP="00ED3D9E">
      <w:pPr>
        <w:pStyle w:val="Sarakstarindkopa"/>
        <w:numPr>
          <w:ilvl w:val="0"/>
          <w:numId w:val="4"/>
        </w:numPr>
        <w:spacing w:after="0" w:line="240" w:lineRule="auto"/>
        <w:ind w:left="1225" w:hanging="357"/>
        <w:jc w:val="both"/>
        <w:rPr>
          <w:rFonts w:ascii="Times New Roman" w:hAnsi="Times New Roman" w:cs="Times New Roman"/>
          <w:sz w:val="24"/>
          <w:szCs w:val="24"/>
        </w:rPr>
      </w:pPr>
      <w:r w:rsidRPr="00C80771">
        <w:rPr>
          <w:rFonts w:ascii="Times New Roman" w:hAnsi="Times New Roman" w:cs="Times New Roman"/>
          <w:sz w:val="24"/>
          <w:szCs w:val="24"/>
        </w:rPr>
        <w:t>Mēs savlaicīgi veicam norēķinus ar pakalpojumu sniedzējiem;</w:t>
      </w:r>
    </w:p>
    <w:p w:rsidR="00ED3D9E" w:rsidRPr="00C80771" w:rsidRDefault="00ED3D9E" w:rsidP="00ED3D9E">
      <w:pPr>
        <w:pStyle w:val="Sarakstarindkopa"/>
        <w:numPr>
          <w:ilvl w:val="0"/>
          <w:numId w:val="4"/>
        </w:numPr>
        <w:spacing w:after="0" w:line="240" w:lineRule="auto"/>
        <w:ind w:left="1225" w:hanging="357"/>
        <w:jc w:val="both"/>
        <w:rPr>
          <w:rFonts w:ascii="Times New Roman" w:hAnsi="Times New Roman" w:cs="Times New Roman"/>
          <w:sz w:val="24"/>
          <w:szCs w:val="24"/>
        </w:rPr>
      </w:pPr>
      <w:r w:rsidRPr="00C80771">
        <w:rPr>
          <w:rFonts w:ascii="Times New Roman" w:hAnsi="Times New Roman" w:cs="Times New Roman"/>
          <w:sz w:val="24"/>
          <w:szCs w:val="24"/>
        </w:rPr>
        <w:t>Mēs nodrošinām kvalitatīvus pakalpojumus;</w:t>
      </w:r>
    </w:p>
    <w:p w:rsidR="00ED3D9E" w:rsidRPr="00C80771" w:rsidRDefault="00ED3D9E" w:rsidP="00ED3D9E">
      <w:pPr>
        <w:pStyle w:val="Sarakstarindkopa"/>
        <w:numPr>
          <w:ilvl w:val="0"/>
          <w:numId w:val="4"/>
        </w:numPr>
        <w:spacing w:after="0" w:line="240" w:lineRule="auto"/>
        <w:ind w:left="1225" w:hanging="357"/>
        <w:jc w:val="both"/>
        <w:rPr>
          <w:rFonts w:ascii="Times New Roman" w:hAnsi="Times New Roman" w:cs="Times New Roman"/>
          <w:sz w:val="24"/>
          <w:szCs w:val="24"/>
        </w:rPr>
      </w:pPr>
      <w:r w:rsidRPr="00C80771">
        <w:rPr>
          <w:rFonts w:ascii="Times New Roman" w:hAnsi="Times New Roman" w:cs="Times New Roman"/>
          <w:sz w:val="24"/>
          <w:szCs w:val="24"/>
        </w:rPr>
        <w:t>Mēs rūpējamies par saviem klientiem un darbiniekiem;</w:t>
      </w:r>
    </w:p>
    <w:p w:rsidR="00ED3D9E" w:rsidRPr="00C80771" w:rsidRDefault="00ED3D9E" w:rsidP="00ED3D9E">
      <w:pPr>
        <w:pStyle w:val="Sarakstarindkopa"/>
        <w:numPr>
          <w:ilvl w:val="0"/>
          <w:numId w:val="4"/>
        </w:numPr>
        <w:spacing w:after="0" w:line="240" w:lineRule="auto"/>
        <w:ind w:left="1225" w:hanging="357"/>
        <w:jc w:val="both"/>
        <w:rPr>
          <w:rFonts w:ascii="Times New Roman" w:hAnsi="Times New Roman" w:cs="Times New Roman"/>
          <w:sz w:val="24"/>
          <w:szCs w:val="24"/>
        </w:rPr>
      </w:pPr>
      <w:r w:rsidRPr="00C80771">
        <w:rPr>
          <w:rFonts w:ascii="Times New Roman" w:hAnsi="Times New Roman" w:cs="Times New Roman"/>
          <w:sz w:val="24"/>
          <w:szCs w:val="24"/>
        </w:rPr>
        <w:t>Mēs atbalstām inovāciju un profesionālus risinājumus;</w:t>
      </w:r>
    </w:p>
    <w:p w:rsidR="00ED3D9E" w:rsidRPr="00C80771" w:rsidRDefault="00ED3D9E" w:rsidP="00ED3D9E">
      <w:pPr>
        <w:pStyle w:val="Sarakstarindkopa"/>
        <w:numPr>
          <w:ilvl w:val="0"/>
          <w:numId w:val="4"/>
        </w:numPr>
        <w:spacing w:after="0" w:line="240" w:lineRule="auto"/>
        <w:ind w:left="1225" w:hanging="357"/>
        <w:jc w:val="both"/>
        <w:rPr>
          <w:rFonts w:ascii="Times New Roman" w:hAnsi="Times New Roman" w:cs="Times New Roman"/>
          <w:sz w:val="24"/>
          <w:szCs w:val="24"/>
        </w:rPr>
      </w:pPr>
      <w:r w:rsidRPr="00C80771">
        <w:rPr>
          <w:rFonts w:ascii="Times New Roman" w:hAnsi="Times New Roman" w:cs="Times New Roman"/>
          <w:sz w:val="24"/>
          <w:szCs w:val="24"/>
        </w:rPr>
        <w:t>Mēs veicinām darbinieku attīstību un motivāciju.</w:t>
      </w:r>
    </w:p>
    <w:p w:rsidR="00ED3D9E" w:rsidRPr="00C80771" w:rsidRDefault="00ED3D9E" w:rsidP="00ED3D9E">
      <w:pPr>
        <w:pStyle w:val="Sarakstarindkopa"/>
        <w:spacing w:after="0" w:line="240" w:lineRule="auto"/>
        <w:ind w:left="1225"/>
        <w:jc w:val="both"/>
        <w:rPr>
          <w:rFonts w:ascii="Times New Roman" w:hAnsi="Times New Roman" w:cs="Times New Roman"/>
          <w:sz w:val="24"/>
          <w:szCs w:val="24"/>
        </w:rPr>
      </w:pPr>
    </w:p>
    <w:p w:rsidR="00ED3D9E" w:rsidRPr="00C80771" w:rsidRDefault="00ED3D9E" w:rsidP="00ED3D9E">
      <w:pPr>
        <w:spacing w:after="0" w:line="240" w:lineRule="auto"/>
        <w:jc w:val="both"/>
        <w:rPr>
          <w:rFonts w:ascii="Times New Roman" w:hAnsi="Times New Roman" w:cs="Times New Roman"/>
          <w:b/>
          <w:sz w:val="24"/>
          <w:szCs w:val="24"/>
          <w:u w:val="single"/>
        </w:rPr>
      </w:pPr>
      <w:r w:rsidRPr="00C80771">
        <w:rPr>
          <w:rFonts w:ascii="Times New Roman" w:hAnsi="Times New Roman" w:cs="Times New Roman"/>
          <w:b/>
          <w:sz w:val="24"/>
          <w:szCs w:val="24"/>
          <w:u w:val="single"/>
        </w:rPr>
        <w:lastRenderedPageBreak/>
        <w:t>Stratēģiskie mērķi un rīcības virzieni :</w:t>
      </w:r>
    </w:p>
    <w:p w:rsidR="00ED3D9E" w:rsidRPr="00C80771" w:rsidRDefault="00ED3D9E" w:rsidP="00ED3D9E">
      <w:pPr>
        <w:spacing w:after="0" w:line="240" w:lineRule="auto"/>
        <w:jc w:val="both"/>
        <w:rPr>
          <w:rFonts w:ascii="Times New Roman" w:hAnsi="Times New Roman" w:cs="Times New Roman"/>
          <w:b/>
          <w:sz w:val="24"/>
          <w:szCs w:val="24"/>
          <w:u w:val="single"/>
        </w:rPr>
      </w:pPr>
    </w:p>
    <w:p w:rsidR="00ED3D9E" w:rsidRPr="00C80771" w:rsidRDefault="00ED3D9E" w:rsidP="00ED3D9E">
      <w:pPr>
        <w:pStyle w:val="Sarakstarindkopa"/>
        <w:numPr>
          <w:ilvl w:val="0"/>
          <w:numId w:val="17"/>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 xml:space="preserve"> Nodrošināt nepārtrauktu un kvalitatīvu daudzdzīvokļu dzīvojamo māju pārvaldīšanu :</w:t>
      </w:r>
    </w:p>
    <w:p w:rsidR="00ED3D9E" w:rsidRPr="00C80771" w:rsidRDefault="00ED3D9E" w:rsidP="00ED3D9E">
      <w:pPr>
        <w:pStyle w:val="Sarakstarindkopa"/>
        <w:numPr>
          <w:ilvl w:val="1"/>
          <w:numId w:val="17"/>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Daudzdzīvokļu māju iekārtu un komunikāciju pārvaldīšana;</w:t>
      </w:r>
    </w:p>
    <w:p w:rsidR="00ED3D9E" w:rsidRPr="00C80771" w:rsidRDefault="00ED3D9E" w:rsidP="00ED3D9E">
      <w:pPr>
        <w:pStyle w:val="Sarakstarindkopa"/>
        <w:numPr>
          <w:ilvl w:val="1"/>
          <w:numId w:val="17"/>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Pārvaldāmo daudzdzīvokļu māju un tām piesaistīto teritoriju pārvaldīšana un sanitārā kopšana;</w:t>
      </w:r>
    </w:p>
    <w:p w:rsidR="00ED3D9E" w:rsidRPr="00C80771" w:rsidRDefault="00ED3D9E" w:rsidP="00ED3D9E">
      <w:pPr>
        <w:pStyle w:val="Sarakstarindkopa"/>
        <w:numPr>
          <w:ilvl w:val="1"/>
          <w:numId w:val="17"/>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Ēku vizuālā apsekošana un pārējo daudzdzīvokļu māku pārvaldīšanas pakalpojumu nodrošināšana.</w:t>
      </w:r>
    </w:p>
    <w:p w:rsidR="00ED3D9E" w:rsidRPr="00C80771" w:rsidRDefault="00ED3D9E" w:rsidP="00ED3D9E">
      <w:pPr>
        <w:pStyle w:val="Sarakstarindkopa"/>
        <w:numPr>
          <w:ilvl w:val="0"/>
          <w:numId w:val="17"/>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Nodrošināt pārvaldāmo māju tehnisko uzlabošanu un energoefektivitātes pasākumu īstenošanu:</w:t>
      </w:r>
    </w:p>
    <w:p w:rsidR="00ED3D9E" w:rsidRPr="00C80771" w:rsidRDefault="00ED3D9E" w:rsidP="00ED3D9E">
      <w:pPr>
        <w:pStyle w:val="Sarakstarindkopa"/>
        <w:numPr>
          <w:ilvl w:val="1"/>
          <w:numId w:val="17"/>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Pārvaldāmo māju tehniskā uzlabošana;</w:t>
      </w:r>
    </w:p>
    <w:p w:rsidR="00ED3D9E" w:rsidRPr="00C80771" w:rsidRDefault="00ED3D9E" w:rsidP="00ED3D9E">
      <w:pPr>
        <w:pStyle w:val="Sarakstarindkopa"/>
        <w:numPr>
          <w:ilvl w:val="1"/>
          <w:numId w:val="17"/>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Pārvaldāmo māju energoefektivitātes pasākumu īstenošana;</w:t>
      </w:r>
    </w:p>
    <w:p w:rsidR="00ED3D9E" w:rsidRPr="00C80771" w:rsidRDefault="00ED3D9E" w:rsidP="00ED3D9E">
      <w:pPr>
        <w:pStyle w:val="Sarakstarindkopa"/>
        <w:numPr>
          <w:ilvl w:val="1"/>
          <w:numId w:val="17"/>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Pārvaldāmo māju piesaistīto teritoriju tehniskā uzlabošana.</w:t>
      </w:r>
    </w:p>
    <w:p w:rsidR="00ED3D9E" w:rsidRPr="00C80771" w:rsidRDefault="00ED3D9E" w:rsidP="00ED3D9E">
      <w:pPr>
        <w:pStyle w:val="Sarakstarindkopa"/>
        <w:numPr>
          <w:ilvl w:val="0"/>
          <w:numId w:val="17"/>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Uzlabot klientu apkalpošanas kvalitāti, veicināt aģentūras komunikāciju ar sabiedrību :</w:t>
      </w:r>
    </w:p>
    <w:p w:rsidR="00ED3D9E" w:rsidRPr="00C80771" w:rsidRDefault="00ED3D9E" w:rsidP="00ED3D9E">
      <w:pPr>
        <w:pStyle w:val="Sarakstarindkopa"/>
        <w:numPr>
          <w:ilvl w:val="1"/>
          <w:numId w:val="17"/>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Klientu tiešā apkalpošana;</w:t>
      </w:r>
    </w:p>
    <w:p w:rsidR="00ED3D9E" w:rsidRPr="00C80771" w:rsidRDefault="00ED3D9E" w:rsidP="00ED3D9E">
      <w:pPr>
        <w:pStyle w:val="Sarakstarindkopa"/>
        <w:numPr>
          <w:ilvl w:val="1"/>
          <w:numId w:val="17"/>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Klientu izglītojošo un informatīvo pasākumu rīkošana;</w:t>
      </w:r>
    </w:p>
    <w:p w:rsidR="00ED3D9E" w:rsidRPr="00C80771" w:rsidRDefault="00ED3D9E" w:rsidP="00ED3D9E">
      <w:pPr>
        <w:pStyle w:val="Sarakstarindkopa"/>
        <w:numPr>
          <w:ilvl w:val="1"/>
          <w:numId w:val="17"/>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Klientu apkalpošanas dokumentācijas pilnveidošana;</w:t>
      </w:r>
    </w:p>
    <w:p w:rsidR="00ED3D9E" w:rsidRPr="00C80771" w:rsidRDefault="00ED3D9E" w:rsidP="00ED3D9E">
      <w:pPr>
        <w:pStyle w:val="Sarakstarindkopa"/>
        <w:numPr>
          <w:ilvl w:val="1"/>
          <w:numId w:val="17"/>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Informācijas tehnoloģiju risinājumu izstrāde klientu apkalpošanas uzlabošanai;</w:t>
      </w:r>
    </w:p>
    <w:p w:rsidR="00ED3D9E" w:rsidRPr="00C80771" w:rsidRDefault="00ED3D9E" w:rsidP="00ED3D9E">
      <w:pPr>
        <w:pStyle w:val="Sarakstarindkopa"/>
        <w:numPr>
          <w:ilvl w:val="1"/>
          <w:numId w:val="17"/>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Komunikācija ar sabiedrību.</w:t>
      </w:r>
    </w:p>
    <w:p w:rsidR="00ED3D9E" w:rsidRPr="00C80771" w:rsidRDefault="00ED3D9E" w:rsidP="00ED3D9E">
      <w:pPr>
        <w:pStyle w:val="Sarakstarindkopa"/>
        <w:numPr>
          <w:ilvl w:val="0"/>
          <w:numId w:val="17"/>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Nodrošināt aģentūras konkurētspēju, piemērojot mūsdienīgu</w:t>
      </w:r>
      <w:r>
        <w:rPr>
          <w:rFonts w:ascii="Times New Roman" w:hAnsi="Times New Roman" w:cs="Times New Roman"/>
          <w:sz w:val="24"/>
          <w:szCs w:val="24"/>
        </w:rPr>
        <w:t>s</w:t>
      </w:r>
      <w:r w:rsidRPr="00C80771">
        <w:rPr>
          <w:rFonts w:ascii="Times New Roman" w:hAnsi="Times New Roman" w:cs="Times New Roman"/>
          <w:sz w:val="24"/>
          <w:szCs w:val="24"/>
        </w:rPr>
        <w:t xml:space="preserve"> pārvaldības principus un paaugstinot personāla profesionalitāti un pieredzi:</w:t>
      </w:r>
    </w:p>
    <w:p w:rsidR="00ED3D9E" w:rsidRPr="00C80771" w:rsidRDefault="00ED3D9E" w:rsidP="00ED3D9E">
      <w:pPr>
        <w:pStyle w:val="Sarakstarindkopa"/>
        <w:numPr>
          <w:ilvl w:val="1"/>
          <w:numId w:val="17"/>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Uzņēmuma darba organizēšanas pilnveidošana;</w:t>
      </w:r>
    </w:p>
    <w:p w:rsidR="00ED3D9E" w:rsidRPr="00C80771" w:rsidRDefault="00ED3D9E" w:rsidP="00ED3D9E">
      <w:pPr>
        <w:pStyle w:val="Sarakstarindkopa"/>
        <w:numPr>
          <w:ilvl w:val="1"/>
          <w:numId w:val="17"/>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Materiāli tehniskās bāzes un infrastruktūras uzlabošana;</w:t>
      </w:r>
    </w:p>
    <w:p w:rsidR="00ED3D9E" w:rsidRPr="00C80771" w:rsidRDefault="00ED3D9E" w:rsidP="00ED3D9E">
      <w:pPr>
        <w:pStyle w:val="Sarakstarindkopa"/>
        <w:numPr>
          <w:ilvl w:val="1"/>
          <w:numId w:val="17"/>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Informācijas tehnoloģiju risinājumu izstrāde saimnieciskās darbības pārvaldības uzlabošanai;</w:t>
      </w:r>
    </w:p>
    <w:p w:rsidR="00ED3D9E" w:rsidRPr="00C80771" w:rsidRDefault="00ED3D9E" w:rsidP="00ED3D9E">
      <w:pPr>
        <w:pStyle w:val="Sarakstarindkopa"/>
        <w:numPr>
          <w:ilvl w:val="1"/>
          <w:numId w:val="17"/>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Personāla profesionālo zināšanu un prasmju pilnveidošana.</w:t>
      </w:r>
    </w:p>
    <w:p w:rsidR="00ED3D9E" w:rsidRPr="00C80771" w:rsidRDefault="00ED3D9E" w:rsidP="00ED3D9E">
      <w:pPr>
        <w:spacing w:after="0" w:line="240" w:lineRule="auto"/>
        <w:jc w:val="both"/>
        <w:rPr>
          <w:rFonts w:ascii="Times New Roman" w:hAnsi="Times New Roman" w:cs="Times New Roman"/>
          <w:sz w:val="24"/>
          <w:szCs w:val="24"/>
        </w:rPr>
      </w:pPr>
    </w:p>
    <w:p w:rsidR="00ED3D9E" w:rsidRPr="00C80771" w:rsidRDefault="00ED3D9E" w:rsidP="00ED3D9E">
      <w:pPr>
        <w:spacing w:after="0" w:line="240" w:lineRule="auto"/>
        <w:jc w:val="both"/>
        <w:rPr>
          <w:rFonts w:ascii="Times New Roman" w:hAnsi="Times New Roman" w:cs="Times New Roman"/>
          <w:b/>
          <w:sz w:val="24"/>
          <w:szCs w:val="24"/>
          <w:u w:val="single"/>
        </w:rPr>
      </w:pPr>
      <w:r w:rsidRPr="00C80771">
        <w:rPr>
          <w:rFonts w:ascii="Times New Roman" w:hAnsi="Times New Roman" w:cs="Times New Roman"/>
          <w:b/>
          <w:sz w:val="24"/>
          <w:szCs w:val="24"/>
          <w:u w:val="single"/>
        </w:rPr>
        <w:t>Finanšu plānošanas stratēģija :</w:t>
      </w:r>
    </w:p>
    <w:p w:rsidR="00ED3D9E" w:rsidRPr="00C80771" w:rsidRDefault="00ED3D9E" w:rsidP="00ED3D9E">
      <w:pPr>
        <w:pStyle w:val="Sarakstarindkopa"/>
        <w:numPr>
          <w:ilvl w:val="0"/>
          <w:numId w:val="6"/>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Eksistējošā plānošanas sistēma ir balstīta uz šādiem apgalvojumiem :</w:t>
      </w:r>
    </w:p>
    <w:p w:rsidR="00ED3D9E" w:rsidRPr="00C80771" w:rsidRDefault="00ED3D9E" w:rsidP="00ED3D9E">
      <w:pPr>
        <w:pStyle w:val="Sarakstarindkopa"/>
        <w:numPr>
          <w:ilvl w:val="1"/>
          <w:numId w:val="18"/>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Aģentūras budžets pilnībā tiek balstīts uz pieņemtiem tarifiem;</w:t>
      </w:r>
    </w:p>
    <w:p w:rsidR="00ED3D9E" w:rsidRPr="00C80771" w:rsidRDefault="00ED3D9E" w:rsidP="00ED3D9E">
      <w:pPr>
        <w:pStyle w:val="Sarakstarindkopa"/>
        <w:numPr>
          <w:ilvl w:val="1"/>
          <w:numId w:val="18"/>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Savlaicīgi tiek organizētas iepirkuma procedūras un līguma slēgšana;</w:t>
      </w:r>
    </w:p>
    <w:p w:rsidR="00ED3D9E" w:rsidRPr="00C80771" w:rsidRDefault="00ED3D9E" w:rsidP="00ED3D9E">
      <w:pPr>
        <w:pStyle w:val="Sarakstarindkopa"/>
        <w:numPr>
          <w:ilvl w:val="1"/>
          <w:numId w:val="18"/>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 xml:space="preserve">  Trīs reizes gada laikā ir iespējams veikt nepieciešamos budžeta grozījumus.</w:t>
      </w:r>
    </w:p>
    <w:p w:rsidR="00ED3D9E" w:rsidRPr="00C80771" w:rsidRDefault="00ED3D9E" w:rsidP="00ED3D9E">
      <w:pPr>
        <w:spacing w:after="0" w:line="240" w:lineRule="auto"/>
        <w:jc w:val="both"/>
        <w:rPr>
          <w:rFonts w:ascii="Times New Roman" w:hAnsi="Times New Roman" w:cs="Times New Roman"/>
          <w:b/>
          <w:sz w:val="24"/>
          <w:szCs w:val="24"/>
          <w:u w:val="single"/>
        </w:rPr>
      </w:pPr>
    </w:p>
    <w:p w:rsidR="00ED3D9E" w:rsidRPr="00C80771" w:rsidRDefault="00ED3D9E" w:rsidP="00ED3D9E">
      <w:pPr>
        <w:spacing w:after="0" w:line="240" w:lineRule="auto"/>
        <w:jc w:val="both"/>
        <w:rPr>
          <w:rFonts w:ascii="Times New Roman" w:hAnsi="Times New Roman" w:cs="Times New Roman"/>
          <w:b/>
          <w:sz w:val="24"/>
          <w:szCs w:val="24"/>
          <w:u w:val="single"/>
        </w:rPr>
      </w:pPr>
    </w:p>
    <w:p w:rsidR="00ED3D9E" w:rsidRPr="00C80771" w:rsidRDefault="00ED3D9E" w:rsidP="00ED3D9E">
      <w:pPr>
        <w:pStyle w:val="Sarakstarindkopa"/>
        <w:numPr>
          <w:ilvl w:val="0"/>
          <w:numId w:val="16"/>
        </w:numPr>
        <w:spacing w:after="0" w:line="240" w:lineRule="auto"/>
        <w:jc w:val="center"/>
        <w:rPr>
          <w:rFonts w:ascii="Times New Roman" w:hAnsi="Times New Roman" w:cs="Times New Roman"/>
          <w:b/>
          <w:sz w:val="24"/>
          <w:szCs w:val="24"/>
        </w:rPr>
      </w:pPr>
      <w:r w:rsidRPr="00C80771">
        <w:rPr>
          <w:rFonts w:ascii="Times New Roman" w:hAnsi="Times New Roman" w:cs="Times New Roman"/>
          <w:b/>
          <w:sz w:val="24"/>
          <w:szCs w:val="24"/>
        </w:rPr>
        <w:t>AĢENTŪRAS</w:t>
      </w:r>
      <w:proofErr w:type="gramStart"/>
      <w:r w:rsidRPr="00C80771">
        <w:rPr>
          <w:rFonts w:ascii="Times New Roman" w:hAnsi="Times New Roman" w:cs="Times New Roman"/>
          <w:b/>
          <w:sz w:val="24"/>
          <w:szCs w:val="24"/>
        </w:rPr>
        <w:t xml:space="preserve">  </w:t>
      </w:r>
      <w:proofErr w:type="gramEnd"/>
      <w:r w:rsidRPr="00C80771">
        <w:rPr>
          <w:rFonts w:ascii="Times New Roman" w:hAnsi="Times New Roman" w:cs="Times New Roman"/>
          <w:b/>
          <w:sz w:val="24"/>
          <w:szCs w:val="24"/>
        </w:rPr>
        <w:t>ANALĪZE</w:t>
      </w:r>
    </w:p>
    <w:p w:rsidR="00ED3D9E" w:rsidRPr="00C80771" w:rsidRDefault="00ED3D9E" w:rsidP="00ED3D9E">
      <w:pPr>
        <w:spacing w:after="0" w:line="240" w:lineRule="auto"/>
        <w:jc w:val="both"/>
        <w:rPr>
          <w:rFonts w:ascii="Times New Roman" w:hAnsi="Times New Roman" w:cs="Times New Roman"/>
          <w:b/>
          <w:sz w:val="24"/>
          <w:szCs w:val="24"/>
          <w:u w:val="single"/>
        </w:rPr>
      </w:pPr>
    </w:p>
    <w:p w:rsidR="00ED3D9E" w:rsidRPr="00C80771" w:rsidRDefault="00ED3D9E" w:rsidP="00ED3D9E">
      <w:pPr>
        <w:pStyle w:val="Sarakstarindkopa"/>
        <w:numPr>
          <w:ilvl w:val="0"/>
          <w:numId w:val="7"/>
        </w:numPr>
        <w:spacing w:after="0" w:line="240" w:lineRule="auto"/>
        <w:jc w:val="both"/>
        <w:rPr>
          <w:rFonts w:ascii="Times New Roman" w:hAnsi="Times New Roman" w:cs="Times New Roman"/>
          <w:b/>
          <w:sz w:val="24"/>
          <w:szCs w:val="24"/>
          <w:u w:val="single"/>
        </w:rPr>
      </w:pPr>
      <w:r w:rsidRPr="00C80771">
        <w:rPr>
          <w:rFonts w:ascii="Times New Roman" w:hAnsi="Times New Roman" w:cs="Times New Roman"/>
          <w:b/>
          <w:sz w:val="24"/>
          <w:szCs w:val="24"/>
          <w:u w:val="single"/>
        </w:rPr>
        <w:t xml:space="preserve">Aģentūras stiprās puses </w:t>
      </w:r>
    </w:p>
    <w:p w:rsidR="00ED3D9E" w:rsidRPr="00C80771" w:rsidRDefault="00ED3D9E" w:rsidP="00ED3D9E">
      <w:pPr>
        <w:pStyle w:val="Sarakstarindkopa"/>
        <w:numPr>
          <w:ilvl w:val="1"/>
          <w:numId w:val="19"/>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 xml:space="preserve"> Daudzfunkcionāls un spēcīgs uzņēmums;</w:t>
      </w:r>
    </w:p>
    <w:p w:rsidR="00ED3D9E" w:rsidRPr="00C80771" w:rsidRDefault="00ED3D9E" w:rsidP="00ED3D9E">
      <w:pPr>
        <w:pStyle w:val="Sarakstarindkopa"/>
        <w:numPr>
          <w:ilvl w:val="1"/>
          <w:numId w:val="19"/>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 xml:space="preserve"> Vairāk nekā 20 gadu pieredze dzīvojamā fonda apsaimniekošanā;</w:t>
      </w:r>
    </w:p>
    <w:p w:rsidR="00ED3D9E" w:rsidRPr="00C80771" w:rsidRDefault="00ED3D9E" w:rsidP="00ED3D9E">
      <w:pPr>
        <w:pStyle w:val="Sarakstarindkopa"/>
        <w:numPr>
          <w:ilvl w:val="1"/>
          <w:numId w:val="19"/>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 xml:space="preserve"> Apsaimniekošanas ēku finanšu uzkrājums remontdarbu veikšanai;</w:t>
      </w:r>
    </w:p>
    <w:p w:rsidR="00ED3D9E" w:rsidRPr="00C80771" w:rsidRDefault="00ED3D9E" w:rsidP="00ED3D9E">
      <w:pPr>
        <w:pStyle w:val="Sarakstarindkopa"/>
        <w:numPr>
          <w:ilvl w:val="1"/>
          <w:numId w:val="19"/>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 xml:space="preserve"> Sakārtoti māju individuālie siltummezgli;</w:t>
      </w:r>
    </w:p>
    <w:p w:rsidR="00ED3D9E" w:rsidRPr="00C80771" w:rsidRDefault="00ED3D9E" w:rsidP="00ED3D9E">
      <w:pPr>
        <w:pStyle w:val="Sarakstarindkopa"/>
        <w:numPr>
          <w:ilvl w:val="1"/>
          <w:numId w:val="19"/>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 xml:space="preserve"> Darbinieku pieredze un profesionalitāte;</w:t>
      </w:r>
    </w:p>
    <w:p w:rsidR="00ED3D9E" w:rsidRPr="00C80771" w:rsidRDefault="00ED3D9E" w:rsidP="00ED3D9E">
      <w:pPr>
        <w:pStyle w:val="Sarakstarindkopa"/>
        <w:numPr>
          <w:ilvl w:val="1"/>
          <w:numId w:val="19"/>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 xml:space="preserve"> Sakārtota notekūdeņu attīrīšana un dzeramā ūdens ieguve;</w:t>
      </w:r>
    </w:p>
    <w:p w:rsidR="00ED3D9E" w:rsidRPr="00C80771" w:rsidRDefault="00ED3D9E" w:rsidP="00ED3D9E">
      <w:pPr>
        <w:pStyle w:val="Sarakstarindkopa"/>
        <w:numPr>
          <w:ilvl w:val="1"/>
          <w:numId w:val="19"/>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 xml:space="preserve"> Izbūvēti jauni ūdens un kanalizācijas vadi pilsētā;</w:t>
      </w:r>
    </w:p>
    <w:p w:rsidR="00ED3D9E" w:rsidRPr="00C80771" w:rsidRDefault="00ED3D9E" w:rsidP="00ED3D9E">
      <w:pPr>
        <w:pStyle w:val="Sarakstarindkopa"/>
        <w:numPr>
          <w:ilvl w:val="1"/>
          <w:numId w:val="19"/>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 xml:space="preserve"> Sadarbība ar Balvu novada pašvaldību.</w:t>
      </w:r>
    </w:p>
    <w:p w:rsidR="00ED3D9E" w:rsidRPr="00C80771" w:rsidRDefault="00ED3D9E" w:rsidP="00ED3D9E">
      <w:pPr>
        <w:pStyle w:val="Sarakstarindkopa"/>
        <w:numPr>
          <w:ilvl w:val="0"/>
          <w:numId w:val="19"/>
        </w:numPr>
        <w:spacing w:after="0" w:line="240" w:lineRule="auto"/>
        <w:jc w:val="both"/>
        <w:rPr>
          <w:rFonts w:ascii="Times New Roman" w:hAnsi="Times New Roman" w:cs="Times New Roman"/>
          <w:b/>
          <w:sz w:val="24"/>
          <w:szCs w:val="24"/>
          <w:u w:val="single"/>
        </w:rPr>
      </w:pPr>
      <w:r w:rsidRPr="00C80771">
        <w:rPr>
          <w:rFonts w:ascii="Times New Roman" w:hAnsi="Times New Roman" w:cs="Times New Roman"/>
          <w:b/>
          <w:sz w:val="24"/>
          <w:szCs w:val="24"/>
          <w:u w:val="single"/>
        </w:rPr>
        <w:t>Aģentūras vājās puses</w:t>
      </w:r>
    </w:p>
    <w:p w:rsidR="00ED3D9E" w:rsidRPr="00C80771" w:rsidRDefault="00ED3D9E" w:rsidP="00ED3D9E">
      <w:pPr>
        <w:pStyle w:val="Sarakstarindkopa"/>
        <w:numPr>
          <w:ilvl w:val="1"/>
          <w:numId w:val="19"/>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 xml:space="preserve"> Atsevišķi pilsētas ūdensvada, sadzīves-</w:t>
      </w:r>
      <w:proofErr w:type="spellStart"/>
      <w:r w:rsidRPr="00C80771">
        <w:rPr>
          <w:rFonts w:ascii="Times New Roman" w:hAnsi="Times New Roman" w:cs="Times New Roman"/>
          <w:sz w:val="24"/>
          <w:szCs w:val="24"/>
        </w:rPr>
        <w:t>fekālās</w:t>
      </w:r>
      <w:proofErr w:type="spellEnd"/>
      <w:r w:rsidRPr="00C80771">
        <w:rPr>
          <w:rFonts w:ascii="Times New Roman" w:hAnsi="Times New Roman" w:cs="Times New Roman"/>
          <w:sz w:val="24"/>
          <w:szCs w:val="24"/>
        </w:rPr>
        <w:t xml:space="preserve"> kanalizācijas un lietus kanalizācijas</w:t>
      </w:r>
      <w:proofErr w:type="gramStart"/>
      <w:r w:rsidRPr="00C80771">
        <w:rPr>
          <w:rFonts w:ascii="Times New Roman" w:hAnsi="Times New Roman" w:cs="Times New Roman"/>
          <w:sz w:val="24"/>
          <w:szCs w:val="24"/>
        </w:rPr>
        <w:t xml:space="preserve">  </w:t>
      </w:r>
      <w:proofErr w:type="gramEnd"/>
      <w:r w:rsidRPr="00C80771">
        <w:rPr>
          <w:rFonts w:ascii="Times New Roman" w:hAnsi="Times New Roman" w:cs="Times New Roman"/>
          <w:sz w:val="24"/>
          <w:szCs w:val="24"/>
        </w:rPr>
        <w:t>tīklu posmi sliktā stāvoklī;</w:t>
      </w:r>
    </w:p>
    <w:p w:rsidR="00ED3D9E" w:rsidRPr="00C80771" w:rsidRDefault="00ED3D9E" w:rsidP="00ED3D9E">
      <w:pPr>
        <w:pStyle w:val="Sarakstarindkopa"/>
        <w:numPr>
          <w:ilvl w:val="1"/>
          <w:numId w:val="19"/>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lastRenderedPageBreak/>
        <w:t xml:space="preserve"> Avārijas ūdensvada, sadzīves-</w:t>
      </w:r>
      <w:proofErr w:type="spellStart"/>
      <w:r w:rsidRPr="00C80771">
        <w:rPr>
          <w:rFonts w:ascii="Times New Roman" w:hAnsi="Times New Roman" w:cs="Times New Roman"/>
          <w:sz w:val="24"/>
          <w:szCs w:val="24"/>
        </w:rPr>
        <w:t>fekālās</w:t>
      </w:r>
      <w:proofErr w:type="spellEnd"/>
      <w:r w:rsidRPr="00C80771">
        <w:rPr>
          <w:rFonts w:ascii="Times New Roman" w:hAnsi="Times New Roman" w:cs="Times New Roman"/>
          <w:sz w:val="24"/>
          <w:szCs w:val="24"/>
        </w:rPr>
        <w:t xml:space="preserve"> kanalizācijas un lietus kanalizācijas</w:t>
      </w:r>
      <w:proofErr w:type="gramStart"/>
      <w:r w:rsidRPr="00C80771">
        <w:rPr>
          <w:rFonts w:ascii="Times New Roman" w:hAnsi="Times New Roman" w:cs="Times New Roman"/>
          <w:sz w:val="24"/>
          <w:szCs w:val="24"/>
        </w:rPr>
        <w:t xml:space="preserve">  </w:t>
      </w:r>
      <w:proofErr w:type="gramEnd"/>
      <w:r w:rsidRPr="00C80771">
        <w:rPr>
          <w:rFonts w:ascii="Times New Roman" w:hAnsi="Times New Roman" w:cs="Times New Roman"/>
          <w:sz w:val="24"/>
          <w:szCs w:val="24"/>
        </w:rPr>
        <w:t>tīklos, ūdens zudumi un infiltrācijas kanalizācijas tīklos;</w:t>
      </w:r>
    </w:p>
    <w:p w:rsidR="00ED3D9E" w:rsidRPr="00C80771" w:rsidRDefault="00ED3D9E" w:rsidP="00ED3D9E">
      <w:pPr>
        <w:pStyle w:val="Sarakstarindkopa"/>
        <w:numPr>
          <w:ilvl w:val="1"/>
          <w:numId w:val="19"/>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 xml:space="preserve"> Apsaimniekoto namu fiziskais nolietojums un zemā energoefektivitāte;</w:t>
      </w:r>
    </w:p>
    <w:p w:rsidR="00ED3D9E" w:rsidRDefault="00ED3D9E" w:rsidP="00ED3D9E">
      <w:pPr>
        <w:pStyle w:val="Sarakstarindkopa"/>
        <w:numPr>
          <w:ilvl w:val="1"/>
          <w:numId w:val="19"/>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 xml:space="preserve">Atalgojuma zemā konkurētspēja atsevišķās jomās, salīdzinot ar privāto sektoru. </w:t>
      </w:r>
    </w:p>
    <w:p w:rsidR="00ED3D9E" w:rsidRPr="00C80771" w:rsidRDefault="00ED3D9E" w:rsidP="00ED3D9E">
      <w:pPr>
        <w:pStyle w:val="Sarakstarindkopa"/>
        <w:spacing w:after="0" w:line="240" w:lineRule="auto"/>
        <w:ind w:left="1440"/>
        <w:jc w:val="both"/>
        <w:rPr>
          <w:rFonts w:ascii="Times New Roman" w:hAnsi="Times New Roman" w:cs="Times New Roman"/>
          <w:sz w:val="24"/>
          <w:szCs w:val="24"/>
        </w:rPr>
      </w:pPr>
    </w:p>
    <w:p w:rsidR="00ED3D9E" w:rsidRPr="00C80771" w:rsidRDefault="00ED3D9E" w:rsidP="00ED3D9E">
      <w:pPr>
        <w:pStyle w:val="Sarakstarindkopa"/>
        <w:numPr>
          <w:ilvl w:val="0"/>
          <w:numId w:val="19"/>
        </w:numPr>
        <w:spacing w:after="0" w:line="240" w:lineRule="auto"/>
        <w:jc w:val="both"/>
        <w:rPr>
          <w:rFonts w:ascii="Times New Roman" w:hAnsi="Times New Roman" w:cs="Times New Roman"/>
          <w:b/>
          <w:sz w:val="24"/>
          <w:szCs w:val="24"/>
          <w:u w:val="single"/>
        </w:rPr>
      </w:pPr>
      <w:r w:rsidRPr="00C80771">
        <w:rPr>
          <w:rFonts w:ascii="Times New Roman" w:hAnsi="Times New Roman" w:cs="Times New Roman"/>
          <w:b/>
          <w:sz w:val="24"/>
          <w:szCs w:val="24"/>
          <w:u w:val="single"/>
        </w:rPr>
        <w:t>Aģentūras iespējas</w:t>
      </w:r>
    </w:p>
    <w:p w:rsidR="00ED3D9E" w:rsidRPr="00C80771" w:rsidRDefault="00ED3D9E" w:rsidP="00ED3D9E">
      <w:pPr>
        <w:pStyle w:val="Sarakstarindkopa"/>
        <w:numPr>
          <w:ilvl w:val="1"/>
          <w:numId w:val="19"/>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 xml:space="preserve"> ES finansējuma piesaiste ūdenssaimniecības projektos;</w:t>
      </w:r>
    </w:p>
    <w:p w:rsidR="00ED3D9E" w:rsidRPr="00C80771" w:rsidRDefault="00ED3D9E" w:rsidP="00ED3D9E">
      <w:pPr>
        <w:pStyle w:val="Sarakstarindkopa"/>
        <w:numPr>
          <w:ilvl w:val="1"/>
          <w:numId w:val="19"/>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 xml:space="preserve"> Pašvaldības finansējuma piesaiste ēku teritoriju labiekārtošanai un atbalstam energoefektivitātes uzlabošanai;</w:t>
      </w:r>
    </w:p>
    <w:p w:rsidR="00ED3D9E" w:rsidRPr="00C80771" w:rsidRDefault="00ED3D9E" w:rsidP="00ED3D9E">
      <w:pPr>
        <w:pStyle w:val="Sarakstarindkopa"/>
        <w:numPr>
          <w:ilvl w:val="1"/>
          <w:numId w:val="19"/>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 xml:space="preserve"> Dialoga ar sabiedrību un atklātības uzlabošana;</w:t>
      </w:r>
    </w:p>
    <w:p w:rsidR="00ED3D9E" w:rsidRPr="00C80771" w:rsidRDefault="00ED3D9E" w:rsidP="00ED3D9E">
      <w:pPr>
        <w:pStyle w:val="Sarakstarindkopa"/>
        <w:numPr>
          <w:ilvl w:val="1"/>
          <w:numId w:val="19"/>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 xml:space="preserve"> Papildus pakalpojuma sniegšana, nosakot pakalpojumu klāstu pašvaldības pieņemtajos saistošajos noteikumos;</w:t>
      </w:r>
    </w:p>
    <w:p w:rsidR="00ED3D9E" w:rsidRPr="00C80771" w:rsidRDefault="00ED3D9E" w:rsidP="00ED3D9E">
      <w:pPr>
        <w:pStyle w:val="Sarakstarindkopa"/>
        <w:numPr>
          <w:ilvl w:val="1"/>
          <w:numId w:val="19"/>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 xml:space="preserve"> Kvalificēta darbaspēka bāzes attīstīšana.</w:t>
      </w:r>
    </w:p>
    <w:p w:rsidR="00ED3D9E" w:rsidRPr="00C80771" w:rsidRDefault="00ED3D9E" w:rsidP="00ED3D9E">
      <w:pPr>
        <w:pStyle w:val="Sarakstarindkopa"/>
        <w:numPr>
          <w:ilvl w:val="0"/>
          <w:numId w:val="19"/>
        </w:numPr>
        <w:spacing w:after="0" w:line="240" w:lineRule="auto"/>
        <w:jc w:val="both"/>
        <w:rPr>
          <w:rFonts w:ascii="Times New Roman" w:hAnsi="Times New Roman" w:cs="Times New Roman"/>
          <w:b/>
          <w:sz w:val="24"/>
          <w:szCs w:val="24"/>
          <w:u w:val="single"/>
        </w:rPr>
      </w:pPr>
      <w:r w:rsidRPr="00C80771">
        <w:rPr>
          <w:rFonts w:ascii="Times New Roman" w:hAnsi="Times New Roman" w:cs="Times New Roman"/>
          <w:b/>
          <w:sz w:val="24"/>
          <w:szCs w:val="24"/>
          <w:u w:val="single"/>
        </w:rPr>
        <w:t xml:space="preserve">Aģentūras iespējamie draudi </w:t>
      </w:r>
    </w:p>
    <w:p w:rsidR="00ED3D9E" w:rsidRPr="00C80771" w:rsidRDefault="00ED3D9E" w:rsidP="00ED3D9E">
      <w:pPr>
        <w:pStyle w:val="Sarakstarindkopa"/>
        <w:numPr>
          <w:ilvl w:val="1"/>
          <w:numId w:val="19"/>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 xml:space="preserve"> Iedzīvotāju skaita samazināšanās;</w:t>
      </w:r>
    </w:p>
    <w:p w:rsidR="00ED3D9E" w:rsidRPr="00C80771" w:rsidRDefault="00ED3D9E" w:rsidP="00ED3D9E">
      <w:pPr>
        <w:pStyle w:val="Sarakstarindkopa"/>
        <w:numPr>
          <w:ilvl w:val="1"/>
          <w:numId w:val="19"/>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 xml:space="preserve"> Pakalpojumu patēriņa samazināšanās taupības rezultātā (ūdens, kanalizācija);</w:t>
      </w:r>
    </w:p>
    <w:p w:rsidR="00ED3D9E" w:rsidRPr="00C80771" w:rsidRDefault="00ED3D9E" w:rsidP="00ED3D9E">
      <w:pPr>
        <w:pStyle w:val="Sarakstarindkopa"/>
        <w:numPr>
          <w:ilvl w:val="1"/>
          <w:numId w:val="19"/>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 xml:space="preserve"> Kvalitatīva darbaspēka trūkums;</w:t>
      </w:r>
    </w:p>
    <w:p w:rsidR="00ED3D9E" w:rsidRPr="00C80771" w:rsidRDefault="00ED3D9E" w:rsidP="00ED3D9E">
      <w:pPr>
        <w:pStyle w:val="Sarakstarindkopa"/>
        <w:numPr>
          <w:ilvl w:val="1"/>
          <w:numId w:val="19"/>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 xml:space="preserve"> Iedzīvotāju zemā maksātspēja un parādnieku skaita palielināšanās;</w:t>
      </w:r>
    </w:p>
    <w:p w:rsidR="00ED3D9E" w:rsidRPr="00C80771" w:rsidRDefault="00ED3D9E" w:rsidP="00ED3D9E">
      <w:pPr>
        <w:pStyle w:val="Sarakstarindkopa"/>
        <w:numPr>
          <w:ilvl w:val="1"/>
          <w:numId w:val="19"/>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 xml:space="preserve"> Resursu cenu</w:t>
      </w:r>
      <w:proofErr w:type="gramStart"/>
      <w:r w:rsidRPr="00C80771">
        <w:rPr>
          <w:rFonts w:ascii="Times New Roman" w:hAnsi="Times New Roman" w:cs="Times New Roman"/>
          <w:sz w:val="24"/>
          <w:szCs w:val="24"/>
        </w:rPr>
        <w:t xml:space="preserve"> , </w:t>
      </w:r>
      <w:proofErr w:type="gramEnd"/>
      <w:r w:rsidRPr="00C80771">
        <w:rPr>
          <w:rFonts w:ascii="Times New Roman" w:hAnsi="Times New Roman" w:cs="Times New Roman"/>
          <w:sz w:val="24"/>
          <w:szCs w:val="24"/>
        </w:rPr>
        <w:t>t.sk. elektroenerģijas, palielināšanās.</w:t>
      </w:r>
    </w:p>
    <w:p w:rsidR="00ED3D9E" w:rsidRPr="00C80771" w:rsidRDefault="00ED3D9E" w:rsidP="00ED3D9E">
      <w:pPr>
        <w:spacing w:after="0" w:line="240" w:lineRule="auto"/>
        <w:jc w:val="both"/>
        <w:rPr>
          <w:rFonts w:ascii="Times New Roman" w:hAnsi="Times New Roman" w:cs="Times New Roman"/>
          <w:sz w:val="24"/>
          <w:szCs w:val="24"/>
        </w:rPr>
      </w:pPr>
    </w:p>
    <w:p w:rsidR="00ED3D9E" w:rsidRPr="00C80771" w:rsidRDefault="00ED3D9E" w:rsidP="00ED3D9E">
      <w:pPr>
        <w:pStyle w:val="Sarakstarindkopa"/>
        <w:numPr>
          <w:ilvl w:val="0"/>
          <w:numId w:val="16"/>
        </w:numPr>
        <w:spacing w:after="0" w:line="240" w:lineRule="auto"/>
        <w:jc w:val="center"/>
        <w:rPr>
          <w:rFonts w:ascii="Times New Roman" w:hAnsi="Times New Roman" w:cs="Times New Roman"/>
          <w:b/>
          <w:sz w:val="24"/>
          <w:szCs w:val="24"/>
        </w:rPr>
      </w:pPr>
      <w:r w:rsidRPr="00C80771">
        <w:rPr>
          <w:rFonts w:ascii="Times New Roman" w:hAnsi="Times New Roman" w:cs="Times New Roman"/>
          <w:b/>
          <w:sz w:val="24"/>
          <w:szCs w:val="24"/>
        </w:rPr>
        <w:t>MĀJOKĻU APSAIMNIEKOŠANA</w:t>
      </w:r>
    </w:p>
    <w:p w:rsidR="00ED3D9E" w:rsidRPr="00C80771" w:rsidRDefault="00ED3D9E" w:rsidP="00ED3D9E">
      <w:pPr>
        <w:pStyle w:val="Sarakstarindkopa"/>
        <w:spacing w:after="0" w:line="240" w:lineRule="auto"/>
        <w:ind w:left="0"/>
        <w:jc w:val="both"/>
        <w:rPr>
          <w:rFonts w:ascii="Times New Roman" w:hAnsi="Times New Roman" w:cs="Times New Roman"/>
          <w:b/>
          <w:sz w:val="24"/>
          <w:szCs w:val="24"/>
        </w:rPr>
      </w:pPr>
    </w:p>
    <w:p w:rsidR="00ED3D9E" w:rsidRPr="00C80771" w:rsidRDefault="00ED3D9E" w:rsidP="00ED3D9E">
      <w:pPr>
        <w:pStyle w:val="Sarakstarindkopa"/>
        <w:spacing w:after="0" w:line="240" w:lineRule="auto"/>
        <w:ind w:left="0"/>
        <w:jc w:val="both"/>
        <w:rPr>
          <w:rFonts w:ascii="Times New Roman" w:hAnsi="Times New Roman" w:cs="Times New Roman"/>
          <w:sz w:val="24"/>
          <w:szCs w:val="24"/>
        </w:rPr>
      </w:pPr>
      <w:r w:rsidRPr="00C80771">
        <w:rPr>
          <w:rFonts w:ascii="Times New Roman" w:hAnsi="Times New Roman" w:cs="Times New Roman"/>
          <w:sz w:val="24"/>
          <w:szCs w:val="24"/>
        </w:rPr>
        <w:t xml:space="preserve">    Aģentūras darbība mājokļu apsaimniekošanā ir vērsta uz mērķi nodrošināt nepārtrauktu un kvalitatīvu daudzdzīvokļu dzīvojamo māju pārvaldīšanu:</w:t>
      </w:r>
    </w:p>
    <w:p w:rsidR="00ED3D9E" w:rsidRPr="00C80771" w:rsidRDefault="00ED3D9E" w:rsidP="00ED3D9E">
      <w:pPr>
        <w:pStyle w:val="Sarakstarindkopa"/>
        <w:numPr>
          <w:ilvl w:val="0"/>
          <w:numId w:val="8"/>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Daudzdzīvokļu māju iekārtu un komunikāciju pārvaldīšana;</w:t>
      </w:r>
    </w:p>
    <w:p w:rsidR="00ED3D9E" w:rsidRPr="00C80771" w:rsidRDefault="00ED3D9E" w:rsidP="00ED3D9E">
      <w:pPr>
        <w:pStyle w:val="Sarakstarindkopa"/>
        <w:numPr>
          <w:ilvl w:val="0"/>
          <w:numId w:val="8"/>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Pārvaldāmo daudzdzīvokļu māju un tām piesaistīto teritoriju pārvaldīšana un sanitārā uzkopšana;</w:t>
      </w:r>
    </w:p>
    <w:p w:rsidR="00ED3D9E" w:rsidRPr="00C80771" w:rsidRDefault="00ED3D9E" w:rsidP="00ED3D9E">
      <w:pPr>
        <w:pStyle w:val="Sarakstarindkopa"/>
        <w:numPr>
          <w:ilvl w:val="0"/>
          <w:numId w:val="8"/>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Ēku vizuālā apsekošana un pārējo daudzdzīvokļu māju pārvaldīšanas pakalpojumu nodrošināšana.</w:t>
      </w:r>
    </w:p>
    <w:p w:rsidR="00ED3D9E" w:rsidRPr="00C80771" w:rsidRDefault="00ED3D9E" w:rsidP="00ED3D9E">
      <w:pPr>
        <w:spacing w:after="0" w:line="240" w:lineRule="auto"/>
        <w:jc w:val="both"/>
        <w:rPr>
          <w:rFonts w:ascii="Times New Roman" w:hAnsi="Times New Roman" w:cs="Times New Roman"/>
          <w:color w:val="000000" w:themeColor="text1"/>
          <w:sz w:val="24"/>
          <w:szCs w:val="24"/>
          <w:u w:val="single"/>
        </w:rPr>
      </w:pPr>
      <w:r w:rsidRPr="00C80771">
        <w:rPr>
          <w:rFonts w:ascii="Times New Roman" w:hAnsi="Times New Roman" w:cs="Times New Roman"/>
          <w:color w:val="000000" w:themeColor="text1"/>
          <w:sz w:val="24"/>
          <w:szCs w:val="24"/>
          <w:u w:val="single"/>
        </w:rPr>
        <w:t>Savā darbībā Aģentūra nodrošina:</w:t>
      </w:r>
    </w:p>
    <w:p w:rsidR="00ED3D9E" w:rsidRPr="00C80771" w:rsidRDefault="00ED3D9E" w:rsidP="00ED3D9E">
      <w:pPr>
        <w:pStyle w:val="Sarakstarindkopa"/>
        <w:numPr>
          <w:ilvl w:val="0"/>
          <w:numId w:val="9"/>
        </w:num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Plānoto pakalpojumu ( sanitārā kopšana, apkope un labiekārtošana) nepārtrauktību un kvalitāti;</w:t>
      </w:r>
    </w:p>
    <w:p w:rsidR="00ED3D9E" w:rsidRPr="00C80771" w:rsidRDefault="00ED3D9E" w:rsidP="00ED3D9E">
      <w:pPr>
        <w:pStyle w:val="Sarakstarindkopa"/>
        <w:numPr>
          <w:ilvl w:val="0"/>
          <w:numId w:val="9"/>
        </w:num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Veic darbības, lai ieviestu jaunas un progresīvas darba metodes;</w:t>
      </w:r>
    </w:p>
    <w:p w:rsidR="00ED3D9E" w:rsidRPr="00C80771" w:rsidRDefault="00ED3D9E" w:rsidP="00ED3D9E">
      <w:pPr>
        <w:pStyle w:val="Sarakstarindkopa"/>
        <w:numPr>
          <w:ilvl w:val="0"/>
          <w:numId w:val="9"/>
        </w:num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Veido un uztur sociāli atbildīga un ilgtspējīga uzņēmuma reputāciju;</w:t>
      </w:r>
    </w:p>
    <w:p w:rsidR="00ED3D9E" w:rsidRPr="00C80771" w:rsidRDefault="00ED3D9E" w:rsidP="00ED3D9E">
      <w:pPr>
        <w:pStyle w:val="Sarakstarindkopa"/>
        <w:numPr>
          <w:ilvl w:val="0"/>
          <w:numId w:val="9"/>
        </w:num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Uztur augstu darba drošības līmeni.</w:t>
      </w:r>
    </w:p>
    <w:p w:rsidR="00ED3D9E" w:rsidRPr="00C80771" w:rsidRDefault="00ED3D9E" w:rsidP="00ED3D9E">
      <w:pPr>
        <w:spacing w:after="0" w:line="240" w:lineRule="auto"/>
        <w:ind w:firstLine="360"/>
        <w:jc w:val="both"/>
        <w:rPr>
          <w:rFonts w:ascii="Times New Roman" w:hAnsi="Times New Roman" w:cs="Times New Roman"/>
          <w:b/>
          <w:bCs/>
          <w:color w:val="000000" w:themeColor="text1"/>
          <w:sz w:val="24"/>
          <w:szCs w:val="24"/>
          <w:lang w:eastAsia="lv-LV"/>
        </w:rPr>
      </w:pPr>
      <w:r w:rsidRPr="00C80771">
        <w:rPr>
          <w:rFonts w:ascii="Times New Roman" w:hAnsi="Times New Roman" w:cs="Times New Roman"/>
          <w:color w:val="000000" w:themeColor="text1"/>
          <w:sz w:val="24"/>
          <w:szCs w:val="24"/>
        </w:rPr>
        <w:t xml:space="preserve">Aģentūra veic pārvaldīšanas un apsaimniekošanas maksas aprēķinu daudzdzīvokļu dzīvojamās mājās saskaņa ar </w:t>
      </w:r>
      <w:proofErr w:type="spellStart"/>
      <w:proofErr w:type="gramStart"/>
      <w:r w:rsidRPr="00C80771">
        <w:rPr>
          <w:rFonts w:ascii="Times New Roman" w:hAnsi="Times New Roman" w:cs="Times New Roman"/>
          <w:b/>
          <w:bCs/>
          <w:color w:val="000000" w:themeColor="text1"/>
          <w:sz w:val="24"/>
          <w:szCs w:val="24"/>
          <w:lang w:eastAsia="lv-LV"/>
        </w:rPr>
        <w:t>2017.gada</w:t>
      </w:r>
      <w:proofErr w:type="spellEnd"/>
      <w:proofErr w:type="gramEnd"/>
      <w:r w:rsidRPr="00C80771">
        <w:rPr>
          <w:rFonts w:ascii="Times New Roman" w:hAnsi="Times New Roman" w:cs="Times New Roman"/>
          <w:b/>
          <w:bCs/>
          <w:color w:val="000000" w:themeColor="text1"/>
          <w:sz w:val="24"/>
          <w:szCs w:val="24"/>
          <w:lang w:eastAsia="lv-LV"/>
        </w:rPr>
        <w:t xml:space="preserve"> </w:t>
      </w:r>
      <w:proofErr w:type="spellStart"/>
      <w:r w:rsidRPr="00C80771">
        <w:rPr>
          <w:rFonts w:ascii="Times New Roman" w:hAnsi="Times New Roman" w:cs="Times New Roman"/>
          <w:b/>
          <w:bCs/>
          <w:color w:val="000000" w:themeColor="text1"/>
          <w:sz w:val="24"/>
          <w:szCs w:val="24"/>
          <w:lang w:eastAsia="lv-LV"/>
        </w:rPr>
        <w:t>11.jūlija</w:t>
      </w:r>
      <w:proofErr w:type="spellEnd"/>
      <w:r w:rsidRPr="00C80771">
        <w:rPr>
          <w:rFonts w:ascii="Times New Roman" w:hAnsi="Times New Roman" w:cs="Times New Roman"/>
          <w:b/>
          <w:bCs/>
          <w:color w:val="000000" w:themeColor="text1"/>
          <w:sz w:val="24"/>
          <w:szCs w:val="24"/>
          <w:lang w:eastAsia="lv-LV"/>
        </w:rPr>
        <w:t xml:space="preserve"> MK noteikumi </w:t>
      </w:r>
      <w:proofErr w:type="spellStart"/>
      <w:r w:rsidRPr="00C80771">
        <w:rPr>
          <w:rFonts w:ascii="Times New Roman" w:hAnsi="Times New Roman" w:cs="Times New Roman"/>
          <w:b/>
          <w:bCs/>
          <w:color w:val="000000" w:themeColor="text1"/>
          <w:sz w:val="24"/>
          <w:szCs w:val="24"/>
          <w:lang w:eastAsia="lv-LV"/>
        </w:rPr>
        <w:t>Nr.408</w:t>
      </w:r>
      <w:proofErr w:type="spellEnd"/>
      <w:r w:rsidRPr="00C80771">
        <w:rPr>
          <w:rFonts w:ascii="Times New Roman" w:hAnsi="Times New Roman" w:cs="Times New Roman"/>
          <w:b/>
          <w:bCs/>
          <w:color w:val="000000" w:themeColor="text1"/>
          <w:sz w:val="24"/>
          <w:szCs w:val="24"/>
          <w:lang w:eastAsia="lv-LV"/>
        </w:rPr>
        <w:t xml:space="preserve"> ”Dzīvojamās mājas pārvaldīšanas un apsaimniekošanas maksas aprēķināšanas noteikumi”.</w:t>
      </w:r>
    </w:p>
    <w:p w:rsidR="00ED3D9E" w:rsidRPr="00C80771" w:rsidRDefault="00ED3D9E" w:rsidP="00ED3D9E">
      <w:pPr>
        <w:spacing w:after="0" w:line="240" w:lineRule="auto"/>
        <w:ind w:firstLine="360"/>
        <w:jc w:val="both"/>
        <w:rPr>
          <w:rFonts w:ascii="Times New Roman" w:hAnsi="Times New Roman" w:cs="Times New Roman"/>
          <w:bCs/>
          <w:color w:val="000000" w:themeColor="text1"/>
          <w:sz w:val="24"/>
          <w:szCs w:val="24"/>
          <w:lang w:eastAsia="lv-LV"/>
        </w:rPr>
      </w:pPr>
      <w:r w:rsidRPr="00C80771">
        <w:rPr>
          <w:rFonts w:ascii="Times New Roman" w:hAnsi="Times New Roman" w:cs="Times New Roman"/>
          <w:bCs/>
          <w:color w:val="000000" w:themeColor="text1"/>
          <w:sz w:val="24"/>
          <w:szCs w:val="24"/>
          <w:lang w:eastAsia="lv-LV"/>
        </w:rPr>
        <w:t xml:space="preserve">Aģentūra precīzi uzskaita visus ieņēmumus un izdevumus, kas attiecas uz katru konkrēto </w:t>
      </w:r>
      <w:proofErr w:type="spellStart"/>
      <w:r w:rsidRPr="00C80771">
        <w:rPr>
          <w:rFonts w:ascii="Times New Roman" w:hAnsi="Times New Roman" w:cs="Times New Roman"/>
          <w:bCs/>
          <w:color w:val="000000" w:themeColor="text1"/>
          <w:sz w:val="24"/>
          <w:szCs w:val="24"/>
          <w:lang w:eastAsia="lv-LV"/>
        </w:rPr>
        <w:t>dadzdzīvokļu</w:t>
      </w:r>
      <w:proofErr w:type="spellEnd"/>
      <w:r w:rsidRPr="00C80771">
        <w:rPr>
          <w:rFonts w:ascii="Times New Roman" w:hAnsi="Times New Roman" w:cs="Times New Roman"/>
          <w:bCs/>
          <w:color w:val="000000" w:themeColor="text1"/>
          <w:sz w:val="24"/>
          <w:szCs w:val="24"/>
          <w:lang w:eastAsia="lv-LV"/>
        </w:rPr>
        <w:t xml:space="preserve"> dzīvojamo māju:</w:t>
      </w:r>
    </w:p>
    <w:p w:rsidR="00ED3D9E" w:rsidRPr="00C80771" w:rsidRDefault="00ED3D9E" w:rsidP="00ED3D9E">
      <w:pPr>
        <w:spacing w:after="0" w:line="240" w:lineRule="auto"/>
        <w:jc w:val="both"/>
        <w:rPr>
          <w:rFonts w:ascii="Times New Roman" w:hAnsi="Times New Roman" w:cs="Times New Roman"/>
          <w:bCs/>
          <w:color w:val="000000" w:themeColor="text1"/>
          <w:sz w:val="24"/>
          <w:szCs w:val="24"/>
          <w:lang w:eastAsia="lv-LV"/>
        </w:rPr>
      </w:pPr>
      <w:r w:rsidRPr="00C80771">
        <w:rPr>
          <w:rFonts w:ascii="Times New Roman" w:hAnsi="Times New Roman" w:cs="Times New Roman"/>
          <w:bCs/>
          <w:i/>
          <w:color w:val="000000" w:themeColor="text1"/>
          <w:sz w:val="24"/>
          <w:szCs w:val="24"/>
          <w:u w:val="single"/>
          <w:lang w:eastAsia="lv-LV"/>
        </w:rPr>
        <w:t>Ieņēmumu daļā</w:t>
      </w:r>
      <w:r w:rsidRPr="00C80771">
        <w:rPr>
          <w:rFonts w:ascii="Times New Roman" w:hAnsi="Times New Roman" w:cs="Times New Roman"/>
          <w:bCs/>
          <w:color w:val="000000" w:themeColor="text1"/>
          <w:sz w:val="24"/>
          <w:szCs w:val="24"/>
          <w:lang w:eastAsia="lv-LV"/>
        </w:rPr>
        <w:t xml:space="preserve"> tiek atspoguļota apsaimniekošanas maksa, maksa par komunālajiem pakalpojumiem un pārējie maksas pakalpojumi.</w:t>
      </w:r>
    </w:p>
    <w:p w:rsidR="00ED3D9E" w:rsidRPr="00C80771" w:rsidRDefault="00ED3D9E" w:rsidP="00ED3D9E">
      <w:pPr>
        <w:spacing w:after="0" w:line="240" w:lineRule="auto"/>
        <w:jc w:val="both"/>
        <w:rPr>
          <w:rFonts w:ascii="Times New Roman" w:hAnsi="Times New Roman" w:cs="Times New Roman"/>
          <w:bCs/>
          <w:color w:val="000000" w:themeColor="text1"/>
          <w:sz w:val="24"/>
          <w:szCs w:val="24"/>
          <w:lang w:eastAsia="lv-LV"/>
        </w:rPr>
      </w:pPr>
      <w:r w:rsidRPr="00C80771">
        <w:rPr>
          <w:rFonts w:ascii="Times New Roman" w:hAnsi="Times New Roman" w:cs="Times New Roman"/>
          <w:bCs/>
          <w:i/>
          <w:color w:val="000000" w:themeColor="text1"/>
          <w:sz w:val="24"/>
          <w:szCs w:val="24"/>
          <w:u w:val="single"/>
          <w:lang w:eastAsia="lv-LV"/>
        </w:rPr>
        <w:t xml:space="preserve">Izdevumu daļa </w:t>
      </w:r>
      <w:r w:rsidRPr="00C80771">
        <w:rPr>
          <w:rFonts w:ascii="Times New Roman" w:hAnsi="Times New Roman" w:cs="Times New Roman"/>
          <w:bCs/>
          <w:color w:val="000000" w:themeColor="text1"/>
          <w:sz w:val="24"/>
          <w:szCs w:val="24"/>
          <w:lang w:eastAsia="lv-LV"/>
        </w:rPr>
        <w:t>ir izvērsta</w:t>
      </w:r>
      <w:proofErr w:type="gramStart"/>
      <w:r w:rsidRPr="00C80771">
        <w:rPr>
          <w:rFonts w:ascii="Times New Roman" w:hAnsi="Times New Roman" w:cs="Times New Roman"/>
          <w:bCs/>
          <w:color w:val="000000" w:themeColor="text1"/>
          <w:sz w:val="24"/>
          <w:szCs w:val="24"/>
          <w:lang w:eastAsia="lv-LV"/>
        </w:rPr>
        <w:t xml:space="preserve"> un</w:t>
      </w:r>
      <w:proofErr w:type="gramEnd"/>
      <w:r w:rsidRPr="00C80771">
        <w:rPr>
          <w:rFonts w:ascii="Times New Roman" w:hAnsi="Times New Roman" w:cs="Times New Roman"/>
          <w:bCs/>
          <w:color w:val="000000" w:themeColor="text1"/>
          <w:sz w:val="24"/>
          <w:szCs w:val="24"/>
          <w:lang w:eastAsia="lv-LV"/>
        </w:rPr>
        <w:t xml:space="preserve"> tajā tiek atspoguļotas visas nepieciešamās mājas uzturēšanas izmaksas:</w:t>
      </w:r>
    </w:p>
    <w:p w:rsidR="00ED3D9E" w:rsidRPr="00C80771" w:rsidRDefault="00ED3D9E" w:rsidP="00ED3D9E">
      <w:pPr>
        <w:pStyle w:val="Sarakstarindkopa"/>
        <w:numPr>
          <w:ilvl w:val="0"/>
          <w:numId w:val="10"/>
        </w:numPr>
        <w:spacing w:after="0" w:line="240" w:lineRule="auto"/>
        <w:jc w:val="both"/>
        <w:rPr>
          <w:rFonts w:ascii="Times New Roman" w:hAnsi="Times New Roman" w:cs="Times New Roman"/>
          <w:bCs/>
          <w:color w:val="000000" w:themeColor="text1"/>
          <w:sz w:val="24"/>
          <w:szCs w:val="24"/>
          <w:lang w:eastAsia="lv-LV"/>
        </w:rPr>
      </w:pPr>
      <w:r w:rsidRPr="00C80771">
        <w:rPr>
          <w:rFonts w:ascii="Times New Roman" w:hAnsi="Times New Roman" w:cs="Times New Roman"/>
          <w:bCs/>
          <w:color w:val="000000" w:themeColor="text1"/>
          <w:sz w:val="24"/>
          <w:szCs w:val="24"/>
          <w:lang w:eastAsia="lv-LV"/>
        </w:rPr>
        <w:t>Kopīpašumā esošās daļas un tai funkcionāli nepieciešamā zemes gabala sanitārā kopšana un labiekārtošana;</w:t>
      </w:r>
    </w:p>
    <w:p w:rsidR="00ED3D9E" w:rsidRPr="00C80771" w:rsidRDefault="00ED3D9E" w:rsidP="00ED3D9E">
      <w:pPr>
        <w:pStyle w:val="Sarakstarindkopa"/>
        <w:numPr>
          <w:ilvl w:val="0"/>
          <w:numId w:val="10"/>
        </w:numPr>
        <w:spacing w:after="0" w:line="240" w:lineRule="auto"/>
        <w:jc w:val="both"/>
        <w:rPr>
          <w:rFonts w:ascii="Times New Roman" w:hAnsi="Times New Roman" w:cs="Times New Roman"/>
          <w:bCs/>
          <w:color w:val="000000" w:themeColor="text1"/>
          <w:sz w:val="24"/>
          <w:szCs w:val="24"/>
          <w:lang w:eastAsia="lv-LV"/>
        </w:rPr>
      </w:pPr>
      <w:r w:rsidRPr="00C80771">
        <w:rPr>
          <w:rFonts w:ascii="Times New Roman" w:hAnsi="Times New Roman" w:cs="Times New Roman"/>
          <w:bCs/>
          <w:color w:val="000000" w:themeColor="text1"/>
          <w:sz w:val="24"/>
          <w:szCs w:val="24"/>
          <w:lang w:eastAsia="lv-LV"/>
        </w:rPr>
        <w:t>Tehniskā apkope un remonti (ūdensvada, kanalizācijas, siltumapgādes un elektroapgādes sistēmas);</w:t>
      </w:r>
    </w:p>
    <w:p w:rsidR="00ED3D9E" w:rsidRPr="00C80771" w:rsidRDefault="00ED3D9E" w:rsidP="00ED3D9E">
      <w:pPr>
        <w:pStyle w:val="Sarakstarindkopa"/>
        <w:numPr>
          <w:ilvl w:val="0"/>
          <w:numId w:val="10"/>
        </w:numPr>
        <w:spacing w:after="0" w:line="240" w:lineRule="auto"/>
        <w:jc w:val="both"/>
        <w:rPr>
          <w:rFonts w:ascii="Times New Roman" w:hAnsi="Times New Roman" w:cs="Times New Roman"/>
          <w:bCs/>
          <w:color w:val="000000" w:themeColor="text1"/>
          <w:sz w:val="24"/>
          <w:szCs w:val="24"/>
          <w:lang w:eastAsia="lv-LV"/>
        </w:rPr>
      </w:pPr>
      <w:r w:rsidRPr="00C80771">
        <w:rPr>
          <w:rFonts w:ascii="Times New Roman" w:hAnsi="Times New Roman" w:cs="Times New Roman"/>
          <w:bCs/>
          <w:color w:val="000000" w:themeColor="text1"/>
          <w:sz w:val="24"/>
          <w:szCs w:val="24"/>
          <w:lang w:eastAsia="lv-LV"/>
        </w:rPr>
        <w:lastRenderedPageBreak/>
        <w:t>Mājas pārvaldīšanas pakalpojumi;</w:t>
      </w:r>
    </w:p>
    <w:p w:rsidR="00ED3D9E" w:rsidRPr="00C80771" w:rsidRDefault="00ED3D9E" w:rsidP="00ED3D9E">
      <w:pPr>
        <w:pStyle w:val="Sarakstarindkopa"/>
        <w:numPr>
          <w:ilvl w:val="0"/>
          <w:numId w:val="10"/>
        </w:numPr>
        <w:spacing w:after="0" w:line="240" w:lineRule="auto"/>
        <w:jc w:val="both"/>
        <w:rPr>
          <w:rFonts w:ascii="Times New Roman" w:hAnsi="Times New Roman" w:cs="Times New Roman"/>
          <w:bCs/>
          <w:color w:val="000000" w:themeColor="text1"/>
          <w:sz w:val="24"/>
          <w:szCs w:val="24"/>
          <w:lang w:eastAsia="lv-LV"/>
        </w:rPr>
      </w:pPr>
      <w:r w:rsidRPr="00C80771">
        <w:rPr>
          <w:rFonts w:ascii="Times New Roman" w:hAnsi="Times New Roman" w:cs="Times New Roman"/>
          <w:bCs/>
          <w:color w:val="000000" w:themeColor="text1"/>
          <w:sz w:val="24"/>
          <w:szCs w:val="24"/>
          <w:lang w:eastAsia="lv-LV"/>
        </w:rPr>
        <w:t>Pārvaldnieka administratīvie izdevumi.</w:t>
      </w:r>
    </w:p>
    <w:p w:rsidR="00ED3D9E" w:rsidRPr="00C80771" w:rsidRDefault="00ED3D9E" w:rsidP="00ED3D9E">
      <w:pPr>
        <w:spacing w:after="0" w:line="240" w:lineRule="auto"/>
        <w:ind w:firstLine="360"/>
        <w:jc w:val="both"/>
        <w:rPr>
          <w:rFonts w:ascii="Times New Roman" w:hAnsi="Times New Roman" w:cs="Times New Roman"/>
          <w:color w:val="000000" w:themeColor="text1"/>
          <w:sz w:val="24"/>
          <w:szCs w:val="24"/>
          <w:lang w:eastAsia="lv-LV"/>
        </w:rPr>
      </w:pPr>
    </w:p>
    <w:p w:rsidR="00ED3D9E" w:rsidRDefault="00ED3D9E" w:rsidP="00ED3D9E">
      <w:pPr>
        <w:tabs>
          <w:tab w:val="left" w:pos="3990"/>
        </w:tabs>
        <w:spacing w:after="0" w:line="240" w:lineRule="auto"/>
        <w:jc w:val="both"/>
        <w:rPr>
          <w:rFonts w:ascii="Times New Roman" w:hAnsi="Times New Roman" w:cs="Times New Roman"/>
          <w:b/>
          <w:sz w:val="24"/>
          <w:szCs w:val="24"/>
        </w:rPr>
      </w:pPr>
      <w:r w:rsidRPr="00C80771">
        <w:rPr>
          <w:rFonts w:ascii="Times New Roman" w:hAnsi="Times New Roman" w:cs="Times New Roman"/>
          <w:b/>
          <w:sz w:val="24"/>
          <w:szCs w:val="24"/>
        </w:rPr>
        <w:tab/>
      </w:r>
    </w:p>
    <w:p w:rsidR="00ED3D9E" w:rsidRPr="00C80771" w:rsidRDefault="00ED3D9E" w:rsidP="00ED3D9E">
      <w:pPr>
        <w:tabs>
          <w:tab w:val="left" w:pos="3990"/>
        </w:tabs>
        <w:spacing w:after="0" w:line="240" w:lineRule="auto"/>
        <w:jc w:val="both"/>
        <w:rPr>
          <w:rFonts w:ascii="Times New Roman" w:hAnsi="Times New Roman" w:cs="Times New Roman"/>
          <w:b/>
          <w:sz w:val="24"/>
          <w:szCs w:val="24"/>
        </w:rPr>
      </w:pPr>
    </w:p>
    <w:p w:rsidR="00ED3D9E" w:rsidRPr="00C80771" w:rsidRDefault="00ED3D9E" w:rsidP="00ED3D9E">
      <w:pPr>
        <w:pStyle w:val="Sarakstarindkopa"/>
        <w:numPr>
          <w:ilvl w:val="0"/>
          <w:numId w:val="16"/>
        </w:numPr>
        <w:spacing w:after="0" w:line="240" w:lineRule="auto"/>
        <w:jc w:val="center"/>
        <w:rPr>
          <w:rFonts w:ascii="Times New Roman" w:hAnsi="Times New Roman" w:cs="Times New Roman"/>
          <w:b/>
          <w:sz w:val="24"/>
          <w:szCs w:val="24"/>
        </w:rPr>
      </w:pPr>
      <w:r w:rsidRPr="00C80771">
        <w:rPr>
          <w:rFonts w:ascii="Times New Roman" w:hAnsi="Times New Roman" w:cs="Times New Roman"/>
          <w:b/>
          <w:sz w:val="24"/>
          <w:szCs w:val="24"/>
        </w:rPr>
        <w:t>ATTĪSTĪBAS PASĀKUMI PILSĒTĀ</w:t>
      </w:r>
    </w:p>
    <w:p w:rsidR="00ED3D9E" w:rsidRPr="00C80771" w:rsidRDefault="00ED3D9E" w:rsidP="00ED3D9E">
      <w:pPr>
        <w:spacing w:after="0" w:line="240" w:lineRule="auto"/>
        <w:ind w:left="4536"/>
        <w:jc w:val="center"/>
        <w:rPr>
          <w:rFonts w:ascii="Times New Roman" w:hAnsi="Times New Roman" w:cs="Times New Roman"/>
          <w:b/>
          <w:sz w:val="24"/>
          <w:szCs w:val="24"/>
        </w:rPr>
      </w:pPr>
    </w:p>
    <w:p w:rsidR="00ED3D9E" w:rsidRPr="00C80771" w:rsidRDefault="00ED3D9E" w:rsidP="00ED3D9E">
      <w:pPr>
        <w:spacing w:after="0" w:line="240" w:lineRule="auto"/>
        <w:ind w:firstLine="360"/>
        <w:jc w:val="both"/>
        <w:rPr>
          <w:rFonts w:ascii="Times New Roman" w:hAnsi="Times New Roman" w:cs="Times New Roman"/>
          <w:sz w:val="24"/>
          <w:szCs w:val="24"/>
        </w:rPr>
      </w:pPr>
      <w:r w:rsidRPr="00C80771">
        <w:rPr>
          <w:rFonts w:ascii="Times New Roman" w:hAnsi="Times New Roman" w:cs="Times New Roman"/>
          <w:sz w:val="24"/>
          <w:szCs w:val="24"/>
        </w:rPr>
        <w:t>Nodrošināt pilsētas apsaimniekošanā esošās daudzdzīvokļu māju tehniskā stāvokļa kvalitatīvu uzlabošanu un energoefektivitāti, kā arī pieguļošo teritoriju labiekārtošanu.</w:t>
      </w:r>
    </w:p>
    <w:p w:rsidR="00ED3D9E" w:rsidRPr="00C80771" w:rsidRDefault="00ED3D9E" w:rsidP="00ED3D9E">
      <w:p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 xml:space="preserve">    Veicināt vides aizsardzību un privātmājās dzīvojošo pilsētnieku dzīves līmeņa uzlabošanu, izbūvējot tiem centralizētos ūdensvada un saimnieciski </w:t>
      </w:r>
      <w:proofErr w:type="spellStart"/>
      <w:r w:rsidRPr="00C80771">
        <w:rPr>
          <w:rFonts w:ascii="Times New Roman" w:hAnsi="Times New Roman" w:cs="Times New Roman"/>
          <w:sz w:val="24"/>
          <w:szCs w:val="24"/>
        </w:rPr>
        <w:t>fekālās</w:t>
      </w:r>
      <w:proofErr w:type="spellEnd"/>
      <w:r w:rsidRPr="00C80771">
        <w:rPr>
          <w:rFonts w:ascii="Times New Roman" w:hAnsi="Times New Roman" w:cs="Times New Roman"/>
          <w:sz w:val="24"/>
          <w:szCs w:val="24"/>
        </w:rPr>
        <w:t xml:space="preserve"> kanalizācijas tīklus.</w:t>
      </w:r>
    </w:p>
    <w:tbl>
      <w:tblPr>
        <w:tblStyle w:val="Reatabula"/>
        <w:tblW w:w="0" w:type="auto"/>
        <w:tblInd w:w="108" w:type="dxa"/>
        <w:tblLook w:val="04A0"/>
      </w:tblPr>
      <w:tblGrid>
        <w:gridCol w:w="844"/>
        <w:gridCol w:w="3125"/>
        <w:gridCol w:w="1985"/>
        <w:gridCol w:w="1560"/>
        <w:gridCol w:w="1949"/>
      </w:tblGrid>
      <w:tr w:rsidR="00ED3D9E" w:rsidRPr="00C80771" w:rsidTr="00270976">
        <w:tc>
          <w:tcPr>
            <w:tcW w:w="844" w:type="dxa"/>
          </w:tcPr>
          <w:p w:rsidR="00ED3D9E" w:rsidRPr="00C80771" w:rsidRDefault="00ED3D9E" w:rsidP="00270976">
            <w:pPr>
              <w:jc w:val="center"/>
              <w:rPr>
                <w:rFonts w:ascii="Times New Roman" w:hAnsi="Times New Roman" w:cs="Times New Roman"/>
                <w:sz w:val="24"/>
                <w:szCs w:val="24"/>
              </w:rPr>
            </w:pPr>
            <w:proofErr w:type="spellStart"/>
            <w:r w:rsidRPr="00C80771">
              <w:rPr>
                <w:rFonts w:ascii="Times New Roman" w:hAnsi="Times New Roman" w:cs="Times New Roman"/>
                <w:sz w:val="24"/>
                <w:szCs w:val="24"/>
              </w:rPr>
              <w:t>N.p.k</w:t>
            </w:r>
            <w:proofErr w:type="spellEnd"/>
            <w:r w:rsidRPr="00C80771">
              <w:rPr>
                <w:rFonts w:ascii="Times New Roman" w:hAnsi="Times New Roman" w:cs="Times New Roman"/>
                <w:sz w:val="24"/>
                <w:szCs w:val="24"/>
              </w:rPr>
              <w:t>.</w:t>
            </w:r>
          </w:p>
        </w:tc>
        <w:tc>
          <w:tcPr>
            <w:tcW w:w="3125"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Pasākumi/</w:t>
            </w:r>
          </w:p>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aktivitātes</w:t>
            </w:r>
          </w:p>
        </w:tc>
        <w:tc>
          <w:tcPr>
            <w:tcW w:w="1985"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Plānotie rezultāti</w:t>
            </w:r>
          </w:p>
        </w:tc>
        <w:tc>
          <w:tcPr>
            <w:tcW w:w="1560"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Periods</w:t>
            </w:r>
          </w:p>
        </w:tc>
        <w:tc>
          <w:tcPr>
            <w:tcW w:w="1949"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Izmaksas, finanšu avots</w:t>
            </w:r>
          </w:p>
        </w:tc>
      </w:tr>
      <w:tr w:rsidR="00ED3D9E" w:rsidRPr="00C80771" w:rsidTr="00270976">
        <w:tc>
          <w:tcPr>
            <w:tcW w:w="844" w:type="dxa"/>
          </w:tcPr>
          <w:p w:rsidR="00ED3D9E" w:rsidRPr="00C80771" w:rsidRDefault="00ED3D9E" w:rsidP="00270976">
            <w:pPr>
              <w:jc w:val="center"/>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1.</w:t>
            </w:r>
          </w:p>
        </w:tc>
        <w:tc>
          <w:tcPr>
            <w:tcW w:w="3125" w:type="dxa"/>
          </w:tcPr>
          <w:p w:rsidR="00ED3D9E" w:rsidRPr="00C80771" w:rsidRDefault="00ED3D9E" w:rsidP="00270976">
            <w:pPr>
              <w:rPr>
                <w:rFonts w:ascii="Times New Roman" w:hAnsi="Times New Roman" w:cs="Times New Roman"/>
                <w:color w:val="000000" w:themeColor="text1"/>
                <w:sz w:val="24"/>
                <w:szCs w:val="24"/>
              </w:rPr>
            </w:pPr>
            <w:r w:rsidRPr="00C80771">
              <w:rPr>
                <w:rFonts w:ascii="Times New Roman" w:hAnsi="Times New Roman" w:cs="Times New Roman"/>
                <w:sz w:val="24"/>
                <w:szCs w:val="24"/>
              </w:rPr>
              <w:t>Jaunu pieslēgumu izveidošana, tehnisko noteikumu izsniegšana</w:t>
            </w:r>
          </w:p>
        </w:tc>
        <w:tc>
          <w:tcPr>
            <w:tcW w:w="1985" w:type="dxa"/>
          </w:tcPr>
          <w:p w:rsidR="00ED3D9E" w:rsidRPr="00C80771" w:rsidRDefault="00ED3D9E" w:rsidP="00270976">
            <w:pPr>
              <w:jc w:val="center"/>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40 mājas</w:t>
            </w:r>
          </w:p>
        </w:tc>
        <w:tc>
          <w:tcPr>
            <w:tcW w:w="1560" w:type="dxa"/>
          </w:tcPr>
          <w:p w:rsidR="00ED3D9E" w:rsidRPr="00C80771" w:rsidRDefault="00ED3D9E" w:rsidP="00270976">
            <w:pPr>
              <w:jc w:val="center"/>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2020.-2022.</w:t>
            </w:r>
          </w:p>
        </w:tc>
        <w:tc>
          <w:tcPr>
            <w:tcW w:w="1949" w:type="dxa"/>
          </w:tcPr>
          <w:p w:rsidR="00ED3D9E" w:rsidRPr="00C80771" w:rsidRDefault="00ED3D9E" w:rsidP="00270976">
            <w:pPr>
              <w:jc w:val="both"/>
              <w:rPr>
                <w:rFonts w:ascii="Times New Roman" w:hAnsi="Times New Roman" w:cs="Times New Roman"/>
                <w:color w:val="000000" w:themeColor="text1"/>
                <w:sz w:val="24"/>
                <w:szCs w:val="24"/>
              </w:rPr>
            </w:pPr>
            <w:r w:rsidRPr="00C80771">
              <w:rPr>
                <w:rFonts w:ascii="Times New Roman" w:hAnsi="Times New Roman" w:cs="Times New Roman"/>
                <w:sz w:val="24"/>
                <w:szCs w:val="24"/>
              </w:rPr>
              <w:t>Aģentūras „SAN-TEX” ieņēmumi no sniegtajiem pakalpojumiem</w:t>
            </w:r>
          </w:p>
        </w:tc>
      </w:tr>
      <w:tr w:rsidR="00ED3D9E" w:rsidRPr="00C80771" w:rsidTr="00270976">
        <w:trPr>
          <w:trHeight w:val="615"/>
        </w:trPr>
        <w:tc>
          <w:tcPr>
            <w:tcW w:w="844"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2.</w:t>
            </w:r>
          </w:p>
        </w:tc>
        <w:tc>
          <w:tcPr>
            <w:tcW w:w="3125" w:type="dxa"/>
          </w:tcPr>
          <w:p w:rsidR="00ED3D9E" w:rsidRPr="00C80771" w:rsidRDefault="00ED3D9E" w:rsidP="00270976">
            <w:pPr>
              <w:ind w:left="57"/>
              <w:rPr>
                <w:rFonts w:ascii="Times New Roman" w:hAnsi="Times New Roman" w:cs="Times New Roman"/>
                <w:sz w:val="24"/>
                <w:szCs w:val="24"/>
              </w:rPr>
            </w:pPr>
            <w:r w:rsidRPr="00C80771">
              <w:rPr>
                <w:rFonts w:ascii="Times New Roman" w:hAnsi="Times New Roman" w:cs="Times New Roman"/>
                <w:sz w:val="24"/>
                <w:szCs w:val="24"/>
              </w:rPr>
              <w:t>Jumtu segumu nomaiņa</w:t>
            </w:r>
          </w:p>
          <w:p w:rsidR="00ED3D9E" w:rsidRPr="00C80771" w:rsidRDefault="00ED3D9E" w:rsidP="00ED3D9E">
            <w:pPr>
              <w:pStyle w:val="Sarakstarindkopa"/>
              <w:numPr>
                <w:ilvl w:val="0"/>
                <w:numId w:val="11"/>
              </w:numPr>
              <w:ind w:left="57"/>
              <w:rPr>
                <w:rFonts w:ascii="Times New Roman" w:hAnsi="Times New Roman" w:cs="Times New Roman"/>
                <w:sz w:val="24"/>
                <w:szCs w:val="24"/>
              </w:rPr>
            </w:pPr>
          </w:p>
        </w:tc>
        <w:tc>
          <w:tcPr>
            <w:tcW w:w="1985" w:type="dxa"/>
          </w:tcPr>
          <w:p w:rsidR="00ED3D9E" w:rsidRPr="00C80771" w:rsidRDefault="00ED3D9E" w:rsidP="00ED3D9E">
            <w:pPr>
              <w:pStyle w:val="Sarakstarindkopa"/>
              <w:numPr>
                <w:ilvl w:val="0"/>
                <w:numId w:val="11"/>
              </w:numPr>
              <w:ind w:left="57"/>
              <w:rPr>
                <w:rFonts w:ascii="Times New Roman" w:hAnsi="Times New Roman" w:cs="Times New Roman"/>
                <w:sz w:val="24"/>
                <w:szCs w:val="24"/>
              </w:rPr>
            </w:pPr>
            <w:r w:rsidRPr="00C80771">
              <w:rPr>
                <w:rFonts w:ascii="Times New Roman" w:hAnsi="Times New Roman" w:cs="Times New Roman"/>
                <w:sz w:val="24"/>
                <w:szCs w:val="24"/>
              </w:rPr>
              <w:t>Bērzpils iela 8</w:t>
            </w:r>
          </w:p>
          <w:p w:rsidR="00ED3D9E" w:rsidRPr="00C80771" w:rsidRDefault="00ED3D9E" w:rsidP="00ED3D9E">
            <w:pPr>
              <w:pStyle w:val="Sarakstarindkopa"/>
              <w:numPr>
                <w:ilvl w:val="0"/>
                <w:numId w:val="11"/>
              </w:numPr>
              <w:ind w:left="57"/>
              <w:rPr>
                <w:rFonts w:ascii="Times New Roman" w:hAnsi="Times New Roman" w:cs="Times New Roman"/>
                <w:sz w:val="24"/>
                <w:szCs w:val="24"/>
              </w:rPr>
            </w:pPr>
            <w:r w:rsidRPr="00C80771">
              <w:rPr>
                <w:rFonts w:ascii="Times New Roman" w:hAnsi="Times New Roman" w:cs="Times New Roman"/>
                <w:sz w:val="24"/>
                <w:szCs w:val="24"/>
              </w:rPr>
              <w:t>Bērzpils iela 46</w:t>
            </w:r>
          </w:p>
          <w:p w:rsidR="00ED3D9E" w:rsidRPr="00C80771" w:rsidRDefault="00ED3D9E" w:rsidP="00ED3D9E">
            <w:pPr>
              <w:pStyle w:val="Sarakstarindkopa"/>
              <w:numPr>
                <w:ilvl w:val="0"/>
                <w:numId w:val="11"/>
              </w:numPr>
              <w:ind w:left="57"/>
              <w:rPr>
                <w:rFonts w:ascii="Times New Roman" w:hAnsi="Times New Roman" w:cs="Times New Roman"/>
                <w:sz w:val="24"/>
                <w:szCs w:val="24"/>
              </w:rPr>
            </w:pPr>
            <w:r w:rsidRPr="00C80771">
              <w:rPr>
                <w:rFonts w:ascii="Times New Roman" w:hAnsi="Times New Roman" w:cs="Times New Roman"/>
                <w:sz w:val="24"/>
                <w:szCs w:val="24"/>
              </w:rPr>
              <w:t>Teātra iela 6</w:t>
            </w:r>
          </w:p>
          <w:p w:rsidR="00ED3D9E" w:rsidRPr="00C80771" w:rsidRDefault="00ED3D9E" w:rsidP="00ED3D9E">
            <w:pPr>
              <w:pStyle w:val="Sarakstarindkopa"/>
              <w:numPr>
                <w:ilvl w:val="0"/>
                <w:numId w:val="11"/>
              </w:numPr>
              <w:ind w:left="57"/>
              <w:rPr>
                <w:rFonts w:ascii="Times New Roman" w:hAnsi="Times New Roman" w:cs="Times New Roman"/>
                <w:sz w:val="24"/>
                <w:szCs w:val="24"/>
              </w:rPr>
            </w:pPr>
            <w:r w:rsidRPr="00C80771">
              <w:rPr>
                <w:rFonts w:ascii="Times New Roman" w:hAnsi="Times New Roman" w:cs="Times New Roman"/>
                <w:sz w:val="24"/>
                <w:szCs w:val="24"/>
              </w:rPr>
              <w:t>Vidzemes iela 1</w:t>
            </w:r>
          </w:p>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 xml:space="preserve"> Raiņa iela 40</w:t>
            </w:r>
          </w:p>
          <w:p w:rsidR="00ED3D9E" w:rsidRPr="00C80771" w:rsidRDefault="00ED3D9E" w:rsidP="00270976">
            <w:pPr>
              <w:jc w:val="both"/>
              <w:rPr>
                <w:rFonts w:ascii="Times New Roman" w:hAnsi="Times New Roman" w:cs="Times New Roman"/>
                <w:sz w:val="24"/>
                <w:szCs w:val="24"/>
              </w:rPr>
            </w:pPr>
          </w:p>
        </w:tc>
        <w:tc>
          <w:tcPr>
            <w:tcW w:w="1560" w:type="dxa"/>
          </w:tcPr>
          <w:p w:rsidR="00ED3D9E" w:rsidRPr="00C80771" w:rsidRDefault="00ED3D9E" w:rsidP="00270976">
            <w:pPr>
              <w:jc w:val="both"/>
              <w:rPr>
                <w:rFonts w:ascii="Times New Roman" w:hAnsi="Times New Roman" w:cs="Times New Roman"/>
                <w:sz w:val="24"/>
                <w:szCs w:val="24"/>
              </w:rPr>
            </w:pPr>
            <w:r w:rsidRPr="00C80771">
              <w:rPr>
                <w:rFonts w:ascii="Times New Roman" w:hAnsi="Times New Roman" w:cs="Times New Roman"/>
                <w:color w:val="000000" w:themeColor="text1"/>
                <w:sz w:val="24"/>
                <w:szCs w:val="24"/>
              </w:rPr>
              <w:t>2020.-2022.</w:t>
            </w:r>
          </w:p>
        </w:tc>
        <w:tc>
          <w:tcPr>
            <w:tcW w:w="1949" w:type="dxa"/>
          </w:tcPr>
          <w:p w:rsidR="00ED3D9E" w:rsidRPr="00C80771" w:rsidRDefault="00ED3D9E" w:rsidP="00270976">
            <w:pPr>
              <w:jc w:val="both"/>
              <w:rPr>
                <w:rFonts w:ascii="Times New Roman" w:hAnsi="Times New Roman" w:cs="Times New Roman"/>
                <w:sz w:val="24"/>
                <w:szCs w:val="24"/>
              </w:rPr>
            </w:pPr>
            <w:r w:rsidRPr="00C80771">
              <w:rPr>
                <w:rFonts w:ascii="Times New Roman" w:hAnsi="Times New Roman" w:cs="Times New Roman"/>
                <w:sz w:val="24"/>
                <w:szCs w:val="24"/>
              </w:rPr>
              <w:t>Dzīvojamo māju apsaimniekošanas maksa</w:t>
            </w:r>
          </w:p>
        </w:tc>
      </w:tr>
      <w:tr w:rsidR="00ED3D9E" w:rsidRPr="00C80771" w:rsidTr="00270976">
        <w:trPr>
          <w:trHeight w:val="615"/>
        </w:trPr>
        <w:tc>
          <w:tcPr>
            <w:tcW w:w="844" w:type="dxa"/>
            <w:tcBorders>
              <w:bottom w:val="single" w:sz="4" w:space="0" w:color="auto"/>
            </w:tcBorders>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3.</w:t>
            </w:r>
          </w:p>
        </w:tc>
        <w:tc>
          <w:tcPr>
            <w:tcW w:w="3125" w:type="dxa"/>
            <w:tcBorders>
              <w:bottom w:val="single" w:sz="4" w:space="0" w:color="auto"/>
            </w:tcBorders>
          </w:tcPr>
          <w:p w:rsidR="00ED3D9E" w:rsidRPr="00C80771" w:rsidRDefault="00ED3D9E" w:rsidP="00270976">
            <w:pPr>
              <w:ind w:left="57"/>
              <w:rPr>
                <w:rFonts w:ascii="Times New Roman" w:hAnsi="Times New Roman" w:cs="Times New Roman"/>
                <w:sz w:val="24"/>
                <w:szCs w:val="24"/>
              </w:rPr>
            </w:pPr>
            <w:r w:rsidRPr="00C80771">
              <w:rPr>
                <w:rFonts w:ascii="Times New Roman" w:hAnsi="Times New Roman" w:cs="Times New Roman"/>
                <w:sz w:val="24"/>
                <w:szCs w:val="24"/>
              </w:rPr>
              <w:t xml:space="preserve">Kāpņu telpu un pagraba logu nomaiņa </w:t>
            </w:r>
          </w:p>
          <w:p w:rsidR="00ED3D9E" w:rsidRPr="00C80771" w:rsidRDefault="00ED3D9E" w:rsidP="00270976">
            <w:pPr>
              <w:ind w:left="57"/>
              <w:rPr>
                <w:rFonts w:ascii="Times New Roman" w:hAnsi="Times New Roman" w:cs="Times New Roman"/>
                <w:i/>
                <w:sz w:val="24"/>
                <w:szCs w:val="24"/>
                <w:u w:val="single"/>
              </w:rPr>
            </w:pPr>
          </w:p>
        </w:tc>
        <w:tc>
          <w:tcPr>
            <w:tcW w:w="1985" w:type="dxa"/>
            <w:tcBorders>
              <w:bottom w:val="single" w:sz="4" w:space="0" w:color="auto"/>
            </w:tcBorders>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Bērzpils iela 50 (pagrabs),</w:t>
            </w:r>
          </w:p>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Brīvības iela 73 (kāpņu telpa),</w:t>
            </w:r>
          </w:p>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Pilsoņu iela 23 (kāpņu telpa)</w:t>
            </w:r>
          </w:p>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Raiņa iela 54 (kāpņu telpa, pagrabs)</w:t>
            </w:r>
          </w:p>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Ezera iela 24 (pagrabs),</w:t>
            </w:r>
          </w:p>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Ezera iela 28 (pagrabs),</w:t>
            </w:r>
          </w:p>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Ezera iela 42B (kāpņu telpa)</w:t>
            </w:r>
          </w:p>
          <w:p w:rsidR="00ED3D9E" w:rsidRPr="00C80771" w:rsidRDefault="00ED3D9E" w:rsidP="00ED3D9E">
            <w:pPr>
              <w:pStyle w:val="Sarakstarindkopa"/>
              <w:numPr>
                <w:ilvl w:val="0"/>
                <w:numId w:val="12"/>
              </w:numPr>
              <w:ind w:left="57"/>
              <w:rPr>
                <w:rFonts w:ascii="Times New Roman" w:hAnsi="Times New Roman" w:cs="Times New Roman"/>
                <w:sz w:val="24"/>
                <w:szCs w:val="24"/>
              </w:rPr>
            </w:pPr>
          </w:p>
        </w:tc>
        <w:tc>
          <w:tcPr>
            <w:tcW w:w="1560" w:type="dxa"/>
            <w:tcBorders>
              <w:bottom w:val="single" w:sz="4" w:space="0" w:color="auto"/>
            </w:tcBorders>
          </w:tcPr>
          <w:p w:rsidR="00ED3D9E" w:rsidRPr="00C80771" w:rsidRDefault="00ED3D9E" w:rsidP="00270976">
            <w:pPr>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2020.-2022.</w:t>
            </w:r>
          </w:p>
        </w:tc>
        <w:tc>
          <w:tcPr>
            <w:tcW w:w="1949" w:type="dxa"/>
            <w:tcBorders>
              <w:bottom w:val="single" w:sz="4" w:space="0" w:color="auto"/>
            </w:tcBorders>
          </w:tcPr>
          <w:p w:rsidR="00ED3D9E" w:rsidRPr="00C80771" w:rsidRDefault="00ED3D9E" w:rsidP="00270976">
            <w:pPr>
              <w:jc w:val="both"/>
              <w:rPr>
                <w:rFonts w:ascii="Times New Roman" w:hAnsi="Times New Roman" w:cs="Times New Roman"/>
                <w:sz w:val="24"/>
                <w:szCs w:val="24"/>
              </w:rPr>
            </w:pPr>
            <w:r w:rsidRPr="00C80771">
              <w:rPr>
                <w:rFonts w:ascii="Times New Roman" w:hAnsi="Times New Roman" w:cs="Times New Roman"/>
                <w:sz w:val="24"/>
                <w:szCs w:val="24"/>
              </w:rPr>
              <w:t>Dzīvojamo māju apsaimniekošanas maksa</w:t>
            </w:r>
          </w:p>
        </w:tc>
      </w:tr>
      <w:tr w:rsidR="00ED3D9E" w:rsidRPr="00C80771" w:rsidTr="00270976">
        <w:trPr>
          <w:trHeight w:val="615"/>
        </w:trPr>
        <w:tc>
          <w:tcPr>
            <w:tcW w:w="844"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4.</w:t>
            </w:r>
          </w:p>
        </w:tc>
        <w:tc>
          <w:tcPr>
            <w:tcW w:w="3125" w:type="dxa"/>
          </w:tcPr>
          <w:p w:rsidR="00ED3D9E" w:rsidRPr="00C80771" w:rsidRDefault="00ED3D9E" w:rsidP="00270976">
            <w:pPr>
              <w:ind w:left="57"/>
              <w:rPr>
                <w:rFonts w:ascii="Times New Roman" w:hAnsi="Times New Roman" w:cs="Times New Roman"/>
                <w:sz w:val="24"/>
                <w:szCs w:val="24"/>
              </w:rPr>
            </w:pPr>
            <w:r w:rsidRPr="00C80771">
              <w:rPr>
                <w:rFonts w:ascii="Times New Roman" w:hAnsi="Times New Roman" w:cs="Times New Roman"/>
                <w:sz w:val="24"/>
                <w:szCs w:val="24"/>
              </w:rPr>
              <w:t>Fasādes sienu</w:t>
            </w:r>
            <w:proofErr w:type="gramStart"/>
            <w:r w:rsidRPr="00C80771">
              <w:rPr>
                <w:rFonts w:ascii="Times New Roman" w:hAnsi="Times New Roman" w:cs="Times New Roman"/>
                <w:sz w:val="24"/>
                <w:szCs w:val="24"/>
              </w:rPr>
              <w:t xml:space="preserve">  </w:t>
            </w:r>
            <w:proofErr w:type="gramEnd"/>
            <w:r w:rsidRPr="00C80771">
              <w:rPr>
                <w:rFonts w:ascii="Times New Roman" w:hAnsi="Times New Roman" w:cs="Times New Roman"/>
                <w:sz w:val="24"/>
                <w:szCs w:val="24"/>
              </w:rPr>
              <w:t>krāsošana</w:t>
            </w:r>
          </w:p>
        </w:tc>
        <w:tc>
          <w:tcPr>
            <w:tcW w:w="1985" w:type="dxa"/>
          </w:tcPr>
          <w:p w:rsidR="00ED3D9E" w:rsidRPr="00C80771" w:rsidRDefault="00ED3D9E" w:rsidP="00270976">
            <w:pPr>
              <w:outlineLvl w:val="0"/>
              <w:rPr>
                <w:rFonts w:ascii="Times New Roman" w:hAnsi="Times New Roman" w:cs="Times New Roman"/>
                <w:sz w:val="24"/>
                <w:szCs w:val="24"/>
              </w:rPr>
            </w:pPr>
            <w:r w:rsidRPr="00C80771">
              <w:rPr>
                <w:rFonts w:ascii="Times New Roman" w:hAnsi="Times New Roman" w:cs="Times New Roman"/>
                <w:sz w:val="24"/>
                <w:szCs w:val="24"/>
              </w:rPr>
              <w:t>Bērzpils iela 50</w:t>
            </w:r>
          </w:p>
          <w:p w:rsidR="00ED3D9E" w:rsidRPr="00C80771" w:rsidRDefault="00ED3D9E" w:rsidP="00270976">
            <w:pPr>
              <w:outlineLvl w:val="0"/>
              <w:rPr>
                <w:rFonts w:ascii="Times New Roman" w:hAnsi="Times New Roman" w:cs="Times New Roman"/>
                <w:sz w:val="24"/>
                <w:szCs w:val="24"/>
              </w:rPr>
            </w:pPr>
            <w:r w:rsidRPr="00C80771">
              <w:rPr>
                <w:rFonts w:ascii="Times New Roman" w:hAnsi="Times New Roman" w:cs="Times New Roman"/>
                <w:sz w:val="24"/>
                <w:szCs w:val="24"/>
              </w:rPr>
              <w:t>Raiņa iela 39</w:t>
            </w:r>
          </w:p>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Vidzemes iela 24</w:t>
            </w:r>
          </w:p>
        </w:tc>
        <w:tc>
          <w:tcPr>
            <w:tcW w:w="1560" w:type="dxa"/>
          </w:tcPr>
          <w:p w:rsidR="00ED3D9E" w:rsidRPr="00C80771" w:rsidRDefault="00ED3D9E" w:rsidP="00270976">
            <w:pPr>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2020.-2022.</w:t>
            </w:r>
          </w:p>
        </w:tc>
        <w:tc>
          <w:tcPr>
            <w:tcW w:w="1949" w:type="dxa"/>
          </w:tcPr>
          <w:p w:rsidR="00ED3D9E" w:rsidRPr="00C80771" w:rsidRDefault="00ED3D9E" w:rsidP="00270976">
            <w:pPr>
              <w:jc w:val="both"/>
              <w:rPr>
                <w:rFonts w:ascii="Times New Roman" w:hAnsi="Times New Roman" w:cs="Times New Roman"/>
                <w:sz w:val="24"/>
                <w:szCs w:val="24"/>
              </w:rPr>
            </w:pPr>
            <w:r w:rsidRPr="00C80771">
              <w:rPr>
                <w:rFonts w:ascii="Times New Roman" w:hAnsi="Times New Roman" w:cs="Times New Roman"/>
                <w:sz w:val="24"/>
                <w:szCs w:val="24"/>
              </w:rPr>
              <w:t>Dzīvojamo māju apsaimniekošanas maksa</w:t>
            </w:r>
          </w:p>
        </w:tc>
      </w:tr>
      <w:tr w:rsidR="00ED3D9E" w:rsidRPr="00C80771" w:rsidTr="00270976">
        <w:trPr>
          <w:trHeight w:val="615"/>
        </w:trPr>
        <w:tc>
          <w:tcPr>
            <w:tcW w:w="844"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5.</w:t>
            </w:r>
          </w:p>
        </w:tc>
        <w:tc>
          <w:tcPr>
            <w:tcW w:w="3125" w:type="dxa"/>
          </w:tcPr>
          <w:p w:rsidR="00ED3D9E" w:rsidRPr="00C80771" w:rsidRDefault="00ED3D9E" w:rsidP="00270976">
            <w:pPr>
              <w:ind w:left="57"/>
              <w:rPr>
                <w:rFonts w:ascii="Times New Roman" w:hAnsi="Times New Roman" w:cs="Times New Roman"/>
                <w:sz w:val="24"/>
                <w:szCs w:val="24"/>
              </w:rPr>
            </w:pPr>
            <w:r w:rsidRPr="00C80771">
              <w:rPr>
                <w:rFonts w:ascii="Times New Roman" w:hAnsi="Times New Roman" w:cs="Times New Roman"/>
                <w:sz w:val="24"/>
                <w:szCs w:val="24"/>
              </w:rPr>
              <w:t xml:space="preserve">Nokrišņu apmales </w:t>
            </w:r>
            <w:proofErr w:type="spellStart"/>
            <w:r w:rsidRPr="00C80771">
              <w:rPr>
                <w:rFonts w:ascii="Times New Roman" w:hAnsi="Times New Roman" w:cs="Times New Roman"/>
                <w:sz w:val="24"/>
                <w:szCs w:val="24"/>
              </w:rPr>
              <w:t>izbūve,virspamatu</w:t>
            </w:r>
            <w:proofErr w:type="spellEnd"/>
            <w:r w:rsidRPr="00C80771">
              <w:rPr>
                <w:rFonts w:ascii="Times New Roman" w:hAnsi="Times New Roman" w:cs="Times New Roman"/>
                <w:sz w:val="24"/>
                <w:szCs w:val="24"/>
              </w:rPr>
              <w:t xml:space="preserve"> daļas atjaunošana un krāsošana</w:t>
            </w:r>
            <w:proofErr w:type="gramStart"/>
            <w:r w:rsidRPr="00C80771">
              <w:rPr>
                <w:rFonts w:ascii="Times New Roman" w:hAnsi="Times New Roman" w:cs="Times New Roman"/>
                <w:sz w:val="24"/>
                <w:szCs w:val="24"/>
              </w:rPr>
              <w:t xml:space="preserve">  </w:t>
            </w:r>
            <w:proofErr w:type="gramEnd"/>
          </w:p>
        </w:tc>
        <w:tc>
          <w:tcPr>
            <w:tcW w:w="1985" w:type="dxa"/>
          </w:tcPr>
          <w:p w:rsidR="00ED3D9E" w:rsidRPr="00C80771" w:rsidRDefault="00ED3D9E" w:rsidP="00ED3D9E">
            <w:pPr>
              <w:pStyle w:val="Sarakstarindkopa"/>
              <w:numPr>
                <w:ilvl w:val="0"/>
                <w:numId w:val="13"/>
              </w:numPr>
              <w:ind w:left="57"/>
              <w:outlineLvl w:val="0"/>
              <w:rPr>
                <w:rFonts w:ascii="Times New Roman" w:hAnsi="Times New Roman" w:cs="Times New Roman"/>
                <w:sz w:val="24"/>
                <w:szCs w:val="24"/>
              </w:rPr>
            </w:pPr>
            <w:r w:rsidRPr="00C80771">
              <w:rPr>
                <w:rFonts w:ascii="Times New Roman" w:hAnsi="Times New Roman" w:cs="Times New Roman"/>
                <w:sz w:val="24"/>
                <w:szCs w:val="24"/>
              </w:rPr>
              <w:t>Bērzpils iela 4</w:t>
            </w:r>
          </w:p>
          <w:p w:rsidR="00ED3D9E" w:rsidRPr="00C80771" w:rsidRDefault="00ED3D9E" w:rsidP="00ED3D9E">
            <w:pPr>
              <w:pStyle w:val="Sarakstarindkopa"/>
              <w:numPr>
                <w:ilvl w:val="0"/>
                <w:numId w:val="13"/>
              </w:numPr>
              <w:ind w:left="57"/>
              <w:outlineLvl w:val="0"/>
              <w:rPr>
                <w:rFonts w:ascii="Times New Roman" w:hAnsi="Times New Roman" w:cs="Times New Roman"/>
                <w:sz w:val="24"/>
                <w:szCs w:val="24"/>
              </w:rPr>
            </w:pPr>
            <w:r w:rsidRPr="00C80771">
              <w:rPr>
                <w:rFonts w:ascii="Times New Roman" w:hAnsi="Times New Roman" w:cs="Times New Roman"/>
                <w:sz w:val="24"/>
                <w:szCs w:val="24"/>
              </w:rPr>
              <w:t>Bērzpils iela 6</w:t>
            </w:r>
          </w:p>
          <w:p w:rsidR="00ED3D9E" w:rsidRPr="00C80771" w:rsidRDefault="00ED3D9E" w:rsidP="00ED3D9E">
            <w:pPr>
              <w:pStyle w:val="Sarakstarindkopa"/>
              <w:numPr>
                <w:ilvl w:val="0"/>
                <w:numId w:val="13"/>
              </w:numPr>
              <w:ind w:left="57"/>
              <w:outlineLvl w:val="0"/>
              <w:rPr>
                <w:rFonts w:ascii="Times New Roman" w:hAnsi="Times New Roman" w:cs="Times New Roman"/>
                <w:sz w:val="24"/>
                <w:szCs w:val="24"/>
              </w:rPr>
            </w:pPr>
            <w:r w:rsidRPr="00C80771">
              <w:rPr>
                <w:rFonts w:ascii="Times New Roman" w:hAnsi="Times New Roman" w:cs="Times New Roman"/>
                <w:sz w:val="24"/>
                <w:szCs w:val="24"/>
              </w:rPr>
              <w:t>Bērzpils iela 46</w:t>
            </w:r>
          </w:p>
          <w:p w:rsidR="00ED3D9E" w:rsidRPr="00C80771" w:rsidRDefault="00ED3D9E" w:rsidP="00ED3D9E">
            <w:pPr>
              <w:pStyle w:val="Sarakstarindkopa"/>
              <w:numPr>
                <w:ilvl w:val="0"/>
                <w:numId w:val="13"/>
              </w:numPr>
              <w:ind w:left="57"/>
              <w:outlineLvl w:val="0"/>
              <w:rPr>
                <w:rFonts w:ascii="Times New Roman" w:hAnsi="Times New Roman" w:cs="Times New Roman"/>
                <w:i/>
                <w:sz w:val="24"/>
                <w:szCs w:val="24"/>
              </w:rPr>
            </w:pPr>
            <w:r w:rsidRPr="00C80771">
              <w:rPr>
                <w:rFonts w:ascii="Times New Roman" w:hAnsi="Times New Roman" w:cs="Times New Roman"/>
                <w:sz w:val="24"/>
                <w:szCs w:val="24"/>
              </w:rPr>
              <w:t>Bērzpils iela 50</w:t>
            </w:r>
          </w:p>
          <w:p w:rsidR="00ED3D9E" w:rsidRPr="00C80771" w:rsidRDefault="00ED3D9E" w:rsidP="00ED3D9E">
            <w:pPr>
              <w:pStyle w:val="Sarakstarindkopa"/>
              <w:numPr>
                <w:ilvl w:val="0"/>
                <w:numId w:val="13"/>
              </w:numPr>
              <w:ind w:left="57"/>
              <w:outlineLvl w:val="0"/>
              <w:rPr>
                <w:rFonts w:ascii="Times New Roman" w:hAnsi="Times New Roman" w:cs="Times New Roman"/>
                <w:i/>
                <w:sz w:val="24"/>
                <w:szCs w:val="24"/>
              </w:rPr>
            </w:pPr>
            <w:r w:rsidRPr="00C80771">
              <w:rPr>
                <w:rFonts w:ascii="Times New Roman" w:hAnsi="Times New Roman" w:cs="Times New Roman"/>
                <w:sz w:val="24"/>
                <w:szCs w:val="24"/>
              </w:rPr>
              <w:t>Brīvības iela 89</w:t>
            </w:r>
          </w:p>
          <w:p w:rsidR="00ED3D9E" w:rsidRPr="00C80771" w:rsidRDefault="00ED3D9E" w:rsidP="00ED3D9E">
            <w:pPr>
              <w:pStyle w:val="Sarakstarindkopa"/>
              <w:numPr>
                <w:ilvl w:val="0"/>
                <w:numId w:val="13"/>
              </w:numPr>
              <w:ind w:left="57"/>
              <w:outlineLvl w:val="0"/>
              <w:rPr>
                <w:rFonts w:ascii="Times New Roman" w:hAnsi="Times New Roman" w:cs="Times New Roman"/>
                <w:i/>
                <w:sz w:val="24"/>
                <w:szCs w:val="24"/>
              </w:rPr>
            </w:pPr>
            <w:r w:rsidRPr="00C80771">
              <w:rPr>
                <w:rFonts w:ascii="Times New Roman" w:hAnsi="Times New Roman" w:cs="Times New Roman"/>
                <w:sz w:val="24"/>
                <w:szCs w:val="24"/>
              </w:rPr>
              <w:t xml:space="preserve">Daugavpils iela </w:t>
            </w:r>
            <w:r w:rsidRPr="00C80771">
              <w:rPr>
                <w:rFonts w:ascii="Times New Roman" w:hAnsi="Times New Roman" w:cs="Times New Roman"/>
                <w:sz w:val="24"/>
                <w:szCs w:val="24"/>
              </w:rPr>
              <w:lastRenderedPageBreak/>
              <w:t>41</w:t>
            </w:r>
          </w:p>
          <w:p w:rsidR="00ED3D9E" w:rsidRPr="00C80771" w:rsidRDefault="00ED3D9E" w:rsidP="00ED3D9E">
            <w:pPr>
              <w:pStyle w:val="Sarakstarindkopa"/>
              <w:numPr>
                <w:ilvl w:val="0"/>
                <w:numId w:val="13"/>
              </w:numPr>
              <w:ind w:left="57"/>
              <w:outlineLvl w:val="0"/>
              <w:rPr>
                <w:rFonts w:ascii="Times New Roman" w:hAnsi="Times New Roman" w:cs="Times New Roman"/>
                <w:i/>
                <w:sz w:val="24"/>
                <w:szCs w:val="24"/>
              </w:rPr>
            </w:pPr>
            <w:r w:rsidRPr="00C80771">
              <w:rPr>
                <w:rFonts w:ascii="Times New Roman" w:hAnsi="Times New Roman" w:cs="Times New Roman"/>
                <w:sz w:val="24"/>
                <w:szCs w:val="24"/>
              </w:rPr>
              <w:t>Ezera iela 40</w:t>
            </w:r>
          </w:p>
          <w:p w:rsidR="00ED3D9E" w:rsidRPr="00C80771" w:rsidRDefault="00ED3D9E" w:rsidP="00ED3D9E">
            <w:pPr>
              <w:pStyle w:val="Sarakstarindkopa"/>
              <w:numPr>
                <w:ilvl w:val="0"/>
                <w:numId w:val="13"/>
              </w:numPr>
              <w:ind w:left="57"/>
              <w:outlineLvl w:val="0"/>
              <w:rPr>
                <w:rFonts w:ascii="Times New Roman" w:hAnsi="Times New Roman" w:cs="Times New Roman"/>
                <w:i/>
                <w:sz w:val="24"/>
                <w:szCs w:val="24"/>
              </w:rPr>
            </w:pPr>
            <w:r w:rsidRPr="00C80771">
              <w:rPr>
                <w:rFonts w:ascii="Times New Roman" w:hAnsi="Times New Roman" w:cs="Times New Roman"/>
                <w:sz w:val="24"/>
                <w:szCs w:val="24"/>
              </w:rPr>
              <w:t xml:space="preserve">Ezera iela </w:t>
            </w:r>
            <w:proofErr w:type="spellStart"/>
            <w:r w:rsidRPr="00C80771">
              <w:rPr>
                <w:rFonts w:ascii="Times New Roman" w:hAnsi="Times New Roman" w:cs="Times New Roman"/>
                <w:sz w:val="24"/>
                <w:szCs w:val="24"/>
              </w:rPr>
              <w:t>42a</w:t>
            </w:r>
            <w:proofErr w:type="spellEnd"/>
          </w:p>
          <w:p w:rsidR="00ED3D9E" w:rsidRPr="00C80771" w:rsidRDefault="00ED3D9E" w:rsidP="00ED3D9E">
            <w:pPr>
              <w:pStyle w:val="Sarakstarindkopa"/>
              <w:numPr>
                <w:ilvl w:val="0"/>
                <w:numId w:val="13"/>
              </w:numPr>
              <w:ind w:left="57"/>
              <w:outlineLvl w:val="0"/>
              <w:rPr>
                <w:rFonts w:ascii="Times New Roman" w:hAnsi="Times New Roman" w:cs="Times New Roman"/>
                <w:i/>
                <w:sz w:val="24"/>
                <w:szCs w:val="24"/>
              </w:rPr>
            </w:pPr>
            <w:r w:rsidRPr="00C80771">
              <w:rPr>
                <w:rFonts w:ascii="Times New Roman" w:hAnsi="Times New Roman" w:cs="Times New Roman"/>
                <w:sz w:val="24"/>
                <w:szCs w:val="24"/>
              </w:rPr>
              <w:t>Partizānu iela 36</w:t>
            </w:r>
          </w:p>
          <w:p w:rsidR="00ED3D9E" w:rsidRPr="00C80771" w:rsidRDefault="00ED3D9E" w:rsidP="00270976">
            <w:pPr>
              <w:ind w:left="57"/>
              <w:outlineLvl w:val="0"/>
              <w:rPr>
                <w:rFonts w:ascii="Times New Roman" w:hAnsi="Times New Roman" w:cs="Times New Roman"/>
                <w:i/>
                <w:sz w:val="24"/>
                <w:szCs w:val="24"/>
              </w:rPr>
            </w:pPr>
            <w:r w:rsidRPr="00C80771">
              <w:rPr>
                <w:rFonts w:ascii="Times New Roman" w:hAnsi="Times New Roman" w:cs="Times New Roman"/>
                <w:sz w:val="24"/>
                <w:szCs w:val="24"/>
              </w:rPr>
              <w:t>Raiņa iela 39</w:t>
            </w:r>
          </w:p>
          <w:p w:rsidR="00ED3D9E" w:rsidRPr="00C80771" w:rsidRDefault="00ED3D9E" w:rsidP="00270976">
            <w:pPr>
              <w:ind w:left="57"/>
              <w:outlineLvl w:val="0"/>
              <w:rPr>
                <w:rFonts w:ascii="Times New Roman" w:hAnsi="Times New Roman" w:cs="Times New Roman"/>
                <w:i/>
                <w:sz w:val="24"/>
                <w:szCs w:val="24"/>
              </w:rPr>
            </w:pPr>
            <w:r w:rsidRPr="00C80771">
              <w:rPr>
                <w:rFonts w:ascii="Times New Roman" w:hAnsi="Times New Roman" w:cs="Times New Roman"/>
                <w:sz w:val="24"/>
                <w:szCs w:val="24"/>
              </w:rPr>
              <w:t>Bērzpils iela 44</w:t>
            </w:r>
          </w:p>
          <w:p w:rsidR="00ED3D9E" w:rsidRPr="00C80771" w:rsidRDefault="00ED3D9E" w:rsidP="00270976">
            <w:pPr>
              <w:ind w:left="57"/>
              <w:outlineLvl w:val="0"/>
              <w:rPr>
                <w:rFonts w:ascii="Times New Roman" w:hAnsi="Times New Roman" w:cs="Times New Roman"/>
                <w:i/>
                <w:sz w:val="24"/>
                <w:szCs w:val="24"/>
              </w:rPr>
            </w:pPr>
            <w:r w:rsidRPr="00C80771">
              <w:rPr>
                <w:rFonts w:ascii="Times New Roman" w:hAnsi="Times New Roman" w:cs="Times New Roman"/>
                <w:sz w:val="24"/>
                <w:szCs w:val="24"/>
              </w:rPr>
              <w:t>Brīvības iela 66</w:t>
            </w:r>
          </w:p>
          <w:p w:rsidR="00ED3D9E" w:rsidRPr="00C80771" w:rsidRDefault="00ED3D9E" w:rsidP="00270976">
            <w:pPr>
              <w:ind w:left="57"/>
              <w:outlineLvl w:val="0"/>
              <w:rPr>
                <w:rFonts w:ascii="Times New Roman" w:hAnsi="Times New Roman" w:cs="Times New Roman"/>
                <w:i/>
                <w:sz w:val="24"/>
                <w:szCs w:val="24"/>
              </w:rPr>
            </w:pPr>
            <w:r w:rsidRPr="00C80771">
              <w:rPr>
                <w:rFonts w:ascii="Times New Roman" w:hAnsi="Times New Roman" w:cs="Times New Roman"/>
                <w:sz w:val="24"/>
                <w:szCs w:val="24"/>
              </w:rPr>
              <w:t>Raiņa iela 41</w:t>
            </w:r>
          </w:p>
          <w:p w:rsidR="00ED3D9E" w:rsidRPr="00C80771" w:rsidRDefault="00ED3D9E" w:rsidP="00270976">
            <w:pPr>
              <w:ind w:left="57"/>
              <w:outlineLvl w:val="0"/>
              <w:rPr>
                <w:rFonts w:ascii="Times New Roman" w:hAnsi="Times New Roman" w:cs="Times New Roman"/>
                <w:sz w:val="24"/>
                <w:szCs w:val="24"/>
              </w:rPr>
            </w:pPr>
            <w:r w:rsidRPr="00C80771">
              <w:rPr>
                <w:rFonts w:ascii="Times New Roman" w:hAnsi="Times New Roman" w:cs="Times New Roman"/>
                <w:sz w:val="24"/>
                <w:szCs w:val="24"/>
              </w:rPr>
              <w:t>Tautas iela 4</w:t>
            </w:r>
          </w:p>
          <w:p w:rsidR="00ED3D9E" w:rsidRPr="00C80771" w:rsidRDefault="00ED3D9E" w:rsidP="00270976">
            <w:pPr>
              <w:ind w:left="57"/>
              <w:outlineLvl w:val="0"/>
              <w:rPr>
                <w:rFonts w:ascii="Times New Roman" w:hAnsi="Times New Roman" w:cs="Times New Roman"/>
                <w:sz w:val="24"/>
                <w:szCs w:val="24"/>
              </w:rPr>
            </w:pPr>
            <w:r w:rsidRPr="00C80771">
              <w:rPr>
                <w:rFonts w:ascii="Times New Roman" w:hAnsi="Times New Roman" w:cs="Times New Roman"/>
                <w:sz w:val="24"/>
                <w:szCs w:val="24"/>
              </w:rPr>
              <w:t>Brīvības iela 59</w:t>
            </w:r>
          </w:p>
        </w:tc>
        <w:tc>
          <w:tcPr>
            <w:tcW w:w="1560" w:type="dxa"/>
          </w:tcPr>
          <w:p w:rsidR="00ED3D9E" w:rsidRPr="00C80771" w:rsidRDefault="00ED3D9E" w:rsidP="00270976">
            <w:pPr>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lastRenderedPageBreak/>
              <w:t>2020.-2022.</w:t>
            </w:r>
          </w:p>
        </w:tc>
        <w:tc>
          <w:tcPr>
            <w:tcW w:w="1949" w:type="dxa"/>
          </w:tcPr>
          <w:p w:rsidR="00ED3D9E" w:rsidRPr="00C80771" w:rsidRDefault="00ED3D9E" w:rsidP="00270976">
            <w:pPr>
              <w:jc w:val="both"/>
              <w:rPr>
                <w:rFonts w:ascii="Times New Roman" w:hAnsi="Times New Roman" w:cs="Times New Roman"/>
                <w:sz w:val="24"/>
                <w:szCs w:val="24"/>
              </w:rPr>
            </w:pPr>
            <w:r w:rsidRPr="00C80771">
              <w:rPr>
                <w:rFonts w:ascii="Times New Roman" w:hAnsi="Times New Roman" w:cs="Times New Roman"/>
                <w:sz w:val="24"/>
                <w:szCs w:val="24"/>
              </w:rPr>
              <w:t>Dzīvojamo māju apsaimniekošanas maksa</w:t>
            </w:r>
          </w:p>
        </w:tc>
      </w:tr>
      <w:tr w:rsidR="00ED3D9E" w:rsidRPr="00C80771" w:rsidTr="00270976">
        <w:trPr>
          <w:trHeight w:val="615"/>
        </w:trPr>
        <w:tc>
          <w:tcPr>
            <w:tcW w:w="844"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lastRenderedPageBreak/>
              <w:t>6.</w:t>
            </w:r>
          </w:p>
        </w:tc>
        <w:tc>
          <w:tcPr>
            <w:tcW w:w="3125" w:type="dxa"/>
          </w:tcPr>
          <w:p w:rsidR="00ED3D9E" w:rsidRPr="00C80771" w:rsidRDefault="00ED3D9E" w:rsidP="00270976">
            <w:pPr>
              <w:ind w:left="57"/>
              <w:outlineLvl w:val="0"/>
              <w:rPr>
                <w:rFonts w:ascii="Times New Roman" w:hAnsi="Times New Roman" w:cs="Times New Roman"/>
                <w:sz w:val="24"/>
                <w:szCs w:val="24"/>
              </w:rPr>
            </w:pPr>
            <w:r w:rsidRPr="00C80771">
              <w:rPr>
                <w:rFonts w:ascii="Times New Roman" w:hAnsi="Times New Roman" w:cs="Times New Roman"/>
                <w:sz w:val="24"/>
                <w:szCs w:val="24"/>
              </w:rPr>
              <w:t xml:space="preserve">Ieeju durvju nomaiņa </w:t>
            </w:r>
          </w:p>
          <w:p w:rsidR="00ED3D9E" w:rsidRPr="00C80771" w:rsidRDefault="00ED3D9E" w:rsidP="00270976">
            <w:pPr>
              <w:ind w:left="57"/>
              <w:rPr>
                <w:rFonts w:ascii="Times New Roman" w:hAnsi="Times New Roman" w:cs="Times New Roman"/>
                <w:sz w:val="24"/>
                <w:szCs w:val="24"/>
              </w:rPr>
            </w:pPr>
          </w:p>
        </w:tc>
        <w:tc>
          <w:tcPr>
            <w:tcW w:w="1985" w:type="dxa"/>
          </w:tcPr>
          <w:p w:rsidR="00ED3D9E" w:rsidRPr="00C80771" w:rsidRDefault="00ED3D9E" w:rsidP="00270976">
            <w:pPr>
              <w:outlineLvl w:val="0"/>
              <w:rPr>
                <w:rFonts w:ascii="Times New Roman" w:hAnsi="Times New Roman" w:cs="Times New Roman"/>
                <w:sz w:val="24"/>
                <w:szCs w:val="24"/>
              </w:rPr>
            </w:pPr>
            <w:r w:rsidRPr="00C80771">
              <w:rPr>
                <w:rFonts w:ascii="Times New Roman" w:hAnsi="Times New Roman" w:cs="Times New Roman"/>
                <w:sz w:val="24"/>
                <w:szCs w:val="24"/>
              </w:rPr>
              <w:t>Brīvības iela 89</w:t>
            </w:r>
          </w:p>
          <w:p w:rsidR="00ED3D9E" w:rsidRPr="00C80771" w:rsidRDefault="00ED3D9E" w:rsidP="00270976">
            <w:pPr>
              <w:outlineLvl w:val="0"/>
              <w:rPr>
                <w:rFonts w:ascii="Times New Roman" w:hAnsi="Times New Roman" w:cs="Times New Roman"/>
                <w:sz w:val="24"/>
                <w:szCs w:val="24"/>
              </w:rPr>
            </w:pPr>
            <w:r w:rsidRPr="00C80771">
              <w:rPr>
                <w:rFonts w:ascii="Times New Roman" w:hAnsi="Times New Roman" w:cs="Times New Roman"/>
                <w:sz w:val="24"/>
                <w:szCs w:val="24"/>
              </w:rPr>
              <w:t>Daugavpils iela 41</w:t>
            </w:r>
          </w:p>
          <w:p w:rsidR="00ED3D9E" w:rsidRPr="00C80771" w:rsidRDefault="00ED3D9E" w:rsidP="00270976">
            <w:pPr>
              <w:outlineLvl w:val="0"/>
              <w:rPr>
                <w:rFonts w:ascii="Times New Roman" w:hAnsi="Times New Roman" w:cs="Times New Roman"/>
                <w:sz w:val="24"/>
                <w:szCs w:val="24"/>
              </w:rPr>
            </w:pPr>
            <w:r w:rsidRPr="00C80771">
              <w:rPr>
                <w:rFonts w:ascii="Times New Roman" w:hAnsi="Times New Roman" w:cs="Times New Roman"/>
                <w:sz w:val="24"/>
                <w:szCs w:val="24"/>
              </w:rPr>
              <w:t>Partizānu iela 23</w:t>
            </w:r>
          </w:p>
          <w:p w:rsidR="00ED3D9E" w:rsidRPr="00C80771" w:rsidRDefault="00ED3D9E" w:rsidP="00270976">
            <w:pPr>
              <w:outlineLvl w:val="0"/>
              <w:rPr>
                <w:rFonts w:ascii="Times New Roman" w:hAnsi="Times New Roman" w:cs="Times New Roman"/>
                <w:sz w:val="24"/>
                <w:szCs w:val="24"/>
              </w:rPr>
            </w:pPr>
            <w:r w:rsidRPr="00C80771">
              <w:rPr>
                <w:rFonts w:ascii="Times New Roman" w:hAnsi="Times New Roman" w:cs="Times New Roman"/>
                <w:sz w:val="24"/>
                <w:szCs w:val="24"/>
              </w:rPr>
              <w:t xml:space="preserve">Tirgus </w:t>
            </w:r>
            <w:proofErr w:type="spellStart"/>
            <w:r w:rsidRPr="00C80771">
              <w:rPr>
                <w:rFonts w:ascii="Times New Roman" w:hAnsi="Times New Roman" w:cs="Times New Roman"/>
                <w:sz w:val="24"/>
                <w:szCs w:val="24"/>
              </w:rPr>
              <w:t>1a</w:t>
            </w:r>
            <w:proofErr w:type="spellEnd"/>
            <w:r w:rsidRPr="00C80771">
              <w:rPr>
                <w:rFonts w:ascii="Times New Roman" w:hAnsi="Times New Roman" w:cs="Times New Roman"/>
                <w:sz w:val="24"/>
                <w:szCs w:val="24"/>
              </w:rPr>
              <w:t xml:space="preserve"> (ārdurvis)</w:t>
            </w:r>
          </w:p>
        </w:tc>
        <w:tc>
          <w:tcPr>
            <w:tcW w:w="1560" w:type="dxa"/>
          </w:tcPr>
          <w:p w:rsidR="00ED3D9E" w:rsidRPr="00C80771" w:rsidRDefault="00ED3D9E" w:rsidP="00270976">
            <w:pPr>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2020.-2022.</w:t>
            </w:r>
          </w:p>
        </w:tc>
        <w:tc>
          <w:tcPr>
            <w:tcW w:w="1949" w:type="dxa"/>
          </w:tcPr>
          <w:p w:rsidR="00ED3D9E" w:rsidRPr="00C80771" w:rsidRDefault="00ED3D9E" w:rsidP="00270976">
            <w:pPr>
              <w:jc w:val="both"/>
              <w:rPr>
                <w:rFonts w:ascii="Times New Roman" w:hAnsi="Times New Roman" w:cs="Times New Roman"/>
                <w:sz w:val="24"/>
                <w:szCs w:val="24"/>
              </w:rPr>
            </w:pPr>
            <w:r w:rsidRPr="00C80771">
              <w:rPr>
                <w:rFonts w:ascii="Times New Roman" w:hAnsi="Times New Roman" w:cs="Times New Roman"/>
                <w:sz w:val="24"/>
                <w:szCs w:val="24"/>
              </w:rPr>
              <w:t>Dzīvojamo māju apsaimniekošanas maksa</w:t>
            </w:r>
          </w:p>
        </w:tc>
      </w:tr>
      <w:tr w:rsidR="00ED3D9E" w:rsidRPr="00C80771" w:rsidTr="00270976">
        <w:trPr>
          <w:trHeight w:val="615"/>
        </w:trPr>
        <w:tc>
          <w:tcPr>
            <w:tcW w:w="844"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7.</w:t>
            </w:r>
          </w:p>
        </w:tc>
        <w:tc>
          <w:tcPr>
            <w:tcW w:w="3125" w:type="dxa"/>
          </w:tcPr>
          <w:p w:rsidR="00ED3D9E" w:rsidRPr="00C80771" w:rsidRDefault="00ED3D9E" w:rsidP="00ED3D9E">
            <w:pPr>
              <w:pStyle w:val="Sarakstarindkopa"/>
              <w:numPr>
                <w:ilvl w:val="0"/>
                <w:numId w:val="14"/>
              </w:numPr>
              <w:ind w:left="57"/>
              <w:rPr>
                <w:rFonts w:ascii="Times New Roman" w:hAnsi="Times New Roman" w:cs="Times New Roman"/>
                <w:sz w:val="24"/>
                <w:szCs w:val="24"/>
              </w:rPr>
            </w:pPr>
            <w:r w:rsidRPr="00C80771">
              <w:rPr>
                <w:rFonts w:ascii="Times New Roman" w:hAnsi="Times New Roman" w:cs="Times New Roman"/>
                <w:sz w:val="24"/>
                <w:szCs w:val="24"/>
              </w:rPr>
              <w:t>Balkonu nožogojuma atjaunošana</w:t>
            </w:r>
          </w:p>
          <w:p w:rsidR="00ED3D9E" w:rsidRPr="00C80771" w:rsidRDefault="00ED3D9E" w:rsidP="00270976">
            <w:pPr>
              <w:ind w:left="57"/>
              <w:outlineLvl w:val="0"/>
              <w:rPr>
                <w:rFonts w:ascii="Times New Roman" w:hAnsi="Times New Roman" w:cs="Times New Roman"/>
                <w:sz w:val="24"/>
                <w:szCs w:val="24"/>
              </w:rPr>
            </w:pPr>
          </w:p>
        </w:tc>
        <w:tc>
          <w:tcPr>
            <w:tcW w:w="1985" w:type="dxa"/>
          </w:tcPr>
          <w:p w:rsidR="00ED3D9E" w:rsidRPr="00C80771" w:rsidRDefault="00ED3D9E" w:rsidP="00ED3D9E">
            <w:pPr>
              <w:pStyle w:val="Sarakstarindkopa"/>
              <w:numPr>
                <w:ilvl w:val="0"/>
                <w:numId w:val="14"/>
              </w:numPr>
              <w:ind w:left="57"/>
              <w:rPr>
                <w:rFonts w:ascii="Times New Roman" w:hAnsi="Times New Roman" w:cs="Times New Roman"/>
                <w:i/>
                <w:sz w:val="24"/>
                <w:szCs w:val="24"/>
              </w:rPr>
            </w:pPr>
            <w:r w:rsidRPr="00C80771">
              <w:rPr>
                <w:rFonts w:ascii="Times New Roman" w:hAnsi="Times New Roman" w:cs="Times New Roman"/>
                <w:sz w:val="24"/>
                <w:szCs w:val="24"/>
              </w:rPr>
              <w:t>Daugavpils iela 41</w:t>
            </w:r>
          </w:p>
          <w:p w:rsidR="00ED3D9E" w:rsidRPr="00C80771" w:rsidRDefault="00ED3D9E" w:rsidP="00ED3D9E">
            <w:pPr>
              <w:pStyle w:val="Sarakstarindkopa"/>
              <w:numPr>
                <w:ilvl w:val="0"/>
                <w:numId w:val="14"/>
              </w:numPr>
              <w:ind w:left="57"/>
              <w:rPr>
                <w:rFonts w:ascii="Times New Roman" w:hAnsi="Times New Roman" w:cs="Times New Roman"/>
                <w:i/>
                <w:sz w:val="24"/>
                <w:szCs w:val="24"/>
                <w:u w:val="single"/>
              </w:rPr>
            </w:pPr>
            <w:r w:rsidRPr="00C80771">
              <w:rPr>
                <w:rFonts w:ascii="Times New Roman" w:hAnsi="Times New Roman" w:cs="Times New Roman"/>
                <w:sz w:val="24"/>
                <w:szCs w:val="24"/>
              </w:rPr>
              <w:t>Ezera iela 26</w:t>
            </w:r>
          </w:p>
          <w:p w:rsidR="00ED3D9E" w:rsidRPr="00C80771" w:rsidRDefault="00ED3D9E" w:rsidP="00ED3D9E">
            <w:pPr>
              <w:pStyle w:val="Sarakstarindkopa"/>
              <w:numPr>
                <w:ilvl w:val="0"/>
                <w:numId w:val="14"/>
              </w:numPr>
              <w:ind w:left="57"/>
              <w:rPr>
                <w:rFonts w:ascii="Times New Roman" w:hAnsi="Times New Roman" w:cs="Times New Roman"/>
                <w:i/>
                <w:sz w:val="24"/>
                <w:szCs w:val="24"/>
                <w:u w:val="single"/>
              </w:rPr>
            </w:pPr>
            <w:r w:rsidRPr="00C80771">
              <w:rPr>
                <w:rFonts w:ascii="Times New Roman" w:hAnsi="Times New Roman" w:cs="Times New Roman"/>
                <w:sz w:val="24"/>
                <w:szCs w:val="24"/>
              </w:rPr>
              <w:t>Ezera iela 40</w:t>
            </w:r>
          </w:p>
          <w:p w:rsidR="00ED3D9E" w:rsidRPr="00C80771" w:rsidRDefault="00ED3D9E" w:rsidP="00270976">
            <w:pPr>
              <w:outlineLvl w:val="0"/>
              <w:rPr>
                <w:rFonts w:ascii="Times New Roman" w:hAnsi="Times New Roman" w:cs="Times New Roman"/>
                <w:sz w:val="24"/>
                <w:szCs w:val="24"/>
              </w:rPr>
            </w:pPr>
          </w:p>
        </w:tc>
        <w:tc>
          <w:tcPr>
            <w:tcW w:w="1560" w:type="dxa"/>
          </w:tcPr>
          <w:p w:rsidR="00ED3D9E" w:rsidRPr="00C80771" w:rsidRDefault="00ED3D9E" w:rsidP="00270976">
            <w:pPr>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2020.-2022.</w:t>
            </w:r>
          </w:p>
        </w:tc>
        <w:tc>
          <w:tcPr>
            <w:tcW w:w="1949" w:type="dxa"/>
          </w:tcPr>
          <w:p w:rsidR="00ED3D9E" w:rsidRPr="00C80771" w:rsidRDefault="00ED3D9E" w:rsidP="00270976">
            <w:pPr>
              <w:jc w:val="both"/>
              <w:rPr>
                <w:rFonts w:ascii="Times New Roman" w:hAnsi="Times New Roman" w:cs="Times New Roman"/>
                <w:sz w:val="24"/>
                <w:szCs w:val="24"/>
              </w:rPr>
            </w:pPr>
            <w:r w:rsidRPr="00C80771">
              <w:rPr>
                <w:rFonts w:ascii="Times New Roman" w:hAnsi="Times New Roman" w:cs="Times New Roman"/>
                <w:sz w:val="24"/>
                <w:szCs w:val="24"/>
              </w:rPr>
              <w:t>Dzīvojamo māju apsaimniekošanas maksa</w:t>
            </w:r>
          </w:p>
        </w:tc>
      </w:tr>
      <w:tr w:rsidR="00ED3D9E" w:rsidRPr="00C80771" w:rsidTr="00ED3D9E">
        <w:trPr>
          <w:trHeight w:val="615"/>
        </w:trPr>
        <w:tc>
          <w:tcPr>
            <w:tcW w:w="844"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8.</w:t>
            </w:r>
          </w:p>
        </w:tc>
        <w:tc>
          <w:tcPr>
            <w:tcW w:w="3125" w:type="dxa"/>
          </w:tcPr>
          <w:p w:rsidR="00ED3D9E" w:rsidRPr="00C80771" w:rsidRDefault="00ED3D9E" w:rsidP="00270976">
            <w:pPr>
              <w:ind w:left="57"/>
              <w:rPr>
                <w:rFonts w:ascii="Times New Roman" w:hAnsi="Times New Roman" w:cs="Times New Roman"/>
                <w:sz w:val="24"/>
                <w:szCs w:val="24"/>
                <w:u w:val="single"/>
              </w:rPr>
            </w:pPr>
            <w:r w:rsidRPr="00C80771">
              <w:rPr>
                <w:rFonts w:ascii="Times New Roman" w:hAnsi="Times New Roman" w:cs="Times New Roman"/>
                <w:sz w:val="24"/>
                <w:szCs w:val="24"/>
              </w:rPr>
              <w:t>Kāpņu telpu remonts</w:t>
            </w:r>
          </w:p>
          <w:p w:rsidR="00ED3D9E" w:rsidRPr="00C80771" w:rsidRDefault="00ED3D9E" w:rsidP="00ED3D9E">
            <w:pPr>
              <w:pStyle w:val="Sarakstarindkopa"/>
              <w:numPr>
                <w:ilvl w:val="0"/>
                <w:numId w:val="14"/>
              </w:numPr>
              <w:ind w:left="57"/>
              <w:rPr>
                <w:rFonts w:ascii="Times New Roman" w:hAnsi="Times New Roman" w:cs="Times New Roman"/>
                <w:sz w:val="24"/>
                <w:szCs w:val="24"/>
              </w:rPr>
            </w:pPr>
          </w:p>
        </w:tc>
        <w:tc>
          <w:tcPr>
            <w:tcW w:w="1985" w:type="dxa"/>
          </w:tcPr>
          <w:p w:rsidR="00ED3D9E" w:rsidRPr="00C80771" w:rsidRDefault="00ED3D9E" w:rsidP="00ED3D9E">
            <w:pPr>
              <w:pStyle w:val="Sarakstarindkopa"/>
              <w:numPr>
                <w:ilvl w:val="0"/>
                <w:numId w:val="14"/>
              </w:numPr>
              <w:ind w:left="57"/>
              <w:rPr>
                <w:rFonts w:ascii="Times New Roman" w:hAnsi="Times New Roman" w:cs="Times New Roman"/>
                <w:sz w:val="24"/>
                <w:szCs w:val="24"/>
              </w:rPr>
            </w:pPr>
            <w:r w:rsidRPr="00C80771">
              <w:rPr>
                <w:rFonts w:ascii="Times New Roman" w:hAnsi="Times New Roman" w:cs="Times New Roman"/>
                <w:sz w:val="24"/>
                <w:szCs w:val="24"/>
              </w:rPr>
              <w:t>Tautas iela 4</w:t>
            </w:r>
          </w:p>
        </w:tc>
        <w:tc>
          <w:tcPr>
            <w:tcW w:w="1560" w:type="dxa"/>
          </w:tcPr>
          <w:p w:rsidR="00ED3D9E" w:rsidRPr="00C80771" w:rsidRDefault="00ED3D9E" w:rsidP="00270976">
            <w:pPr>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2020.-2022.</w:t>
            </w:r>
          </w:p>
        </w:tc>
        <w:tc>
          <w:tcPr>
            <w:tcW w:w="1949" w:type="dxa"/>
          </w:tcPr>
          <w:p w:rsidR="00ED3D9E" w:rsidRPr="00C80771" w:rsidRDefault="00ED3D9E" w:rsidP="00270976">
            <w:pPr>
              <w:jc w:val="both"/>
              <w:rPr>
                <w:rFonts w:ascii="Times New Roman" w:hAnsi="Times New Roman" w:cs="Times New Roman"/>
                <w:sz w:val="24"/>
                <w:szCs w:val="24"/>
              </w:rPr>
            </w:pPr>
            <w:r w:rsidRPr="00C80771">
              <w:rPr>
                <w:rFonts w:ascii="Times New Roman" w:hAnsi="Times New Roman" w:cs="Times New Roman"/>
                <w:sz w:val="24"/>
                <w:szCs w:val="24"/>
              </w:rPr>
              <w:t>Dzīvojamo māju apsaimniekošanas maksa</w:t>
            </w:r>
          </w:p>
        </w:tc>
      </w:tr>
    </w:tbl>
    <w:p w:rsidR="00ED3D9E" w:rsidRPr="00C80771" w:rsidRDefault="00ED3D9E" w:rsidP="00ED3D9E">
      <w:pPr>
        <w:pStyle w:val="Sarakstarindkopa"/>
        <w:numPr>
          <w:ilvl w:val="0"/>
          <w:numId w:val="14"/>
        </w:numPr>
        <w:spacing w:after="0" w:line="240" w:lineRule="auto"/>
        <w:jc w:val="center"/>
        <w:rPr>
          <w:rFonts w:ascii="Times New Roman" w:hAnsi="Times New Roman" w:cs="Times New Roman"/>
          <w:b/>
          <w:sz w:val="24"/>
          <w:szCs w:val="24"/>
        </w:rPr>
      </w:pPr>
      <w:r w:rsidRPr="00C80771">
        <w:rPr>
          <w:rFonts w:ascii="Times New Roman" w:hAnsi="Times New Roman" w:cs="Times New Roman"/>
          <w:b/>
          <w:sz w:val="24"/>
          <w:szCs w:val="24"/>
        </w:rPr>
        <w:t>IEDZĪVOTĀJU INFORMĒTĪBAS UZLABOŠANA</w:t>
      </w:r>
    </w:p>
    <w:p w:rsidR="00ED3D9E" w:rsidRPr="00C80771" w:rsidRDefault="00ED3D9E" w:rsidP="00ED3D9E">
      <w:pPr>
        <w:pStyle w:val="Sarakstarindkopa"/>
        <w:spacing w:after="0" w:line="240" w:lineRule="auto"/>
        <w:rPr>
          <w:rFonts w:ascii="Times New Roman" w:hAnsi="Times New Roman" w:cs="Times New Roman"/>
          <w:b/>
          <w:sz w:val="24"/>
          <w:szCs w:val="24"/>
        </w:rPr>
      </w:pPr>
    </w:p>
    <w:p w:rsidR="00ED3D9E" w:rsidRPr="00C80771" w:rsidRDefault="00ED3D9E" w:rsidP="00ED3D9E">
      <w:p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 xml:space="preserve">    Aģentūras mērķis ir uzlabot klientu apkalpošanas kvalitāti, veicināt aģentūras komunikāciju ar sabiedrību.</w:t>
      </w:r>
    </w:p>
    <w:p w:rsidR="00ED3D9E" w:rsidRPr="00C80771" w:rsidRDefault="00ED3D9E" w:rsidP="00ED3D9E">
      <w:pPr>
        <w:spacing w:after="0" w:line="240" w:lineRule="auto"/>
        <w:jc w:val="both"/>
        <w:rPr>
          <w:rFonts w:ascii="Times New Roman" w:hAnsi="Times New Roman" w:cs="Times New Roman"/>
          <w:sz w:val="24"/>
          <w:szCs w:val="24"/>
        </w:rPr>
      </w:pPr>
    </w:p>
    <w:tbl>
      <w:tblPr>
        <w:tblStyle w:val="Reatabula"/>
        <w:tblW w:w="9498" w:type="dxa"/>
        <w:tblInd w:w="108" w:type="dxa"/>
        <w:tblLayout w:type="fixed"/>
        <w:tblLook w:val="04A0"/>
      </w:tblPr>
      <w:tblGrid>
        <w:gridCol w:w="709"/>
        <w:gridCol w:w="3657"/>
        <w:gridCol w:w="1730"/>
        <w:gridCol w:w="1417"/>
        <w:gridCol w:w="1985"/>
      </w:tblGrid>
      <w:tr w:rsidR="00ED3D9E" w:rsidRPr="00C80771" w:rsidTr="00270976">
        <w:tc>
          <w:tcPr>
            <w:tcW w:w="709" w:type="dxa"/>
          </w:tcPr>
          <w:p w:rsidR="00ED3D9E" w:rsidRPr="00C80771" w:rsidRDefault="00ED3D9E" w:rsidP="00270976">
            <w:pPr>
              <w:rPr>
                <w:rFonts w:ascii="Times New Roman" w:hAnsi="Times New Roman" w:cs="Times New Roman"/>
                <w:sz w:val="24"/>
                <w:szCs w:val="24"/>
              </w:rPr>
            </w:pPr>
            <w:proofErr w:type="spellStart"/>
            <w:r w:rsidRPr="00C80771">
              <w:rPr>
                <w:rFonts w:ascii="Times New Roman" w:hAnsi="Times New Roman" w:cs="Times New Roman"/>
                <w:sz w:val="24"/>
                <w:szCs w:val="24"/>
              </w:rPr>
              <w:t>N.p.k</w:t>
            </w:r>
            <w:proofErr w:type="spellEnd"/>
            <w:r w:rsidRPr="00C80771">
              <w:rPr>
                <w:rFonts w:ascii="Times New Roman" w:hAnsi="Times New Roman" w:cs="Times New Roman"/>
                <w:sz w:val="24"/>
                <w:szCs w:val="24"/>
              </w:rPr>
              <w:t>.</w:t>
            </w:r>
          </w:p>
        </w:tc>
        <w:tc>
          <w:tcPr>
            <w:tcW w:w="3657"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Pasākumi/</w:t>
            </w:r>
          </w:p>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aktivitātes</w:t>
            </w:r>
          </w:p>
        </w:tc>
        <w:tc>
          <w:tcPr>
            <w:tcW w:w="1730"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Plānotie rezultāti</w:t>
            </w:r>
          </w:p>
        </w:tc>
        <w:tc>
          <w:tcPr>
            <w:tcW w:w="1417"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Periods</w:t>
            </w:r>
          </w:p>
        </w:tc>
        <w:tc>
          <w:tcPr>
            <w:tcW w:w="1985"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Izmaksas, finanšu avots</w:t>
            </w:r>
          </w:p>
        </w:tc>
      </w:tr>
      <w:tr w:rsidR="00ED3D9E" w:rsidRPr="00C80771" w:rsidTr="00270976">
        <w:tc>
          <w:tcPr>
            <w:tcW w:w="709"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1.</w:t>
            </w:r>
          </w:p>
        </w:tc>
        <w:tc>
          <w:tcPr>
            <w:tcW w:w="3657"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 xml:space="preserve">Regulāri ievietot informāciju par aktuāliem jautājumiem infrastruktūras un mājokļu apsaimniekošanas jomā Balvu novada pašvaldības informatīvajā izdevumā „Balvu Novada </w:t>
            </w:r>
            <w:proofErr w:type="spellStart"/>
            <w:r w:rsidRPr="00C80771">
              <w:rPr>
                <w:rFonts w:ascii="Times New Roman" w:hAnsi="Times New Roman" w:cs="Times New Roman"/>
                <w:sz w:val="24"/>
                <w:szCs w:val="24"/>
              </w:rPr>
              <w:t>Ziņas”,pašvaldības</w:t>
            </w:r>
            <w:proofErr w:type="spellEnd"/>
            <w:r w:rsidRPr="00C80771">
              <w:rPr>
                <w:rFonts w:ascii="Times New Roman" w:hAnsi="Times New Roman" w:cs="Times New Roman"/>
                <w:sz w:val="24"/>
                <w:szCs w:val="24"/>
              </w:rPr>
              <w:t xml:space="preserve"> mājas lapā</w:t>
            </w:r>
            <w:proofErr w:type="gramStart"/>
            <w:r w:rsidRPr="00C80771">
              <w:rPr>
                <w:rFonts w:ascii="Times New Roman" w:hAnsi="Times New Roman" w:cs="Times New Roman"/>
                <w:sz w:val="24"/>
                <w:szCs w:val="24"/>
              </w:rPr>
              <w:t xml:space="preserve">  </w:t>
            </w:r>
            <w:proofErr w:type="gramEnd"/>
            <w:r w:rsidRPr="00C80771">
              <w:rPr>
                <w:rFonts w:ascii="Times New Roman" w:hAnsi="Times New Roman" w:cs="Times New Roman"/>
                <w:sz w:val="24"/>
                <w:szCs w:val="24"/>
              </w:rPr>
              <w:t xml:space="preserve">un Aģentūras mājas lapā </w:t>
            </w:r>
            <w:hyperlink r:id="rId5" w:history="1">
              <w:r w:rsidRPr="00C80771">
                <w:rPr>
                  <w:rStyle w:val="Hipersaite"/>
                  <w:rFonts w:ascii="Times New Roman" w:hAnsi="Times New Roman" w:cs="Times New Roman"/>
                  <w:sz w:val="24"/>
                  <w:szCs w:val="24"/>
                </w:rPr>
                <w:t>www.san-tex.lv</w:t>
              </w:r>
            </w:hyperlink>
          </w:p>
        </w:tc>
        <w:tc>
          <w:tcPr>
            <w:tcW w:w="1730"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Iedzīvotāju apmierinātība ar sniegtajiem pakalpojumiem</w:t>
            </w:r>
          </w:p>
        </w:tc>
        <w:tc>
          <w:tcPr>
            <w:tcW w:w="1417"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2020.-2022.</w:t>
            </w:r>
          </w:p>
        </w:tc>
        <w:tc>
          <w:tcPr>
            <w:tcW w:w="1985" w:type="dxa"/>
          </w:tcPr>
          <w:p w:rsidR="00ED3D9E" w:rsidRPr="00C80771" w:rsidRDefault="00ED3D9E" w:rsidP="00270976">
            <w:pPr>
              <w:rPr>
                <w:rFonts w:ascii="Times New Roman" w:hAnsi="Times New Roman" w:cs="Times New Roman"/>
                <w:sz w:val="24"/>
                <w:szCs w:val="24"/>
              </w:rPr>
            </w:pPr>
          </w:p>
        </w:tc>
      </w:tr>
      <w:tr w:rsidR="00ED3D9E" w:rsidRPr="00C80771" w:rsidTr="00270976">
        <w:tc>
          <w:tcPr>
            <w:tcW w:w="709"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2.</w:t>
            </w:r>
          </w:p>
        </w:tc>
        <w:tc>
          <w:tcPr>
            <w:tcW w:w="3657"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Mājas vecāko sapulču organizēšana ar apsaimniekotāju un pašvaldības galveno speciālistu piedalīšanos</w:t>
            </w:r>
          </w:p>
        </w:tc>
        <w:tc>
          <w:tcPr>
            <w:tcW w:w="1730"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 xml:space="preserve">Informācijas sniegšana par Aģentūras paveikto iepriekšējā laika periodā un plānotajiem pasākumiem. </w:t>
            </w:r>
            <w:r w:rsidRPr="00C80771">
              <w:rPr>
                <w:rFonts w:ascii="Times New Roman" w:hAnsi="Times New Roman" w:cs="Times New Roman"/>
                <w:sz w:val="24"/>
                <w:szCs w:val="24"/>
              </w:rPr>
              <w:lastRenderedPageBreak/>
              <w:t xml:space="preserve">Pašvaldības informācija par </w:t>
            </w:r>
            <w:proofErr w:type="gramStart"/>
            <w:r w:rsidRPr="00C80771">
              <w:rPr>
                <w:rFonts w:ascii="Times New Roman" w:hAnsi="Times New Roman" w:cs="Times New Roman"/>
                <w:sz w:val="24"/>
                <w:szCs w:val="24"/>
              </w:rPr>
              <w:t>Balvu</w:t>
            </w:r>
            <w:proofErr w:type="gramEnd"/>
            <w:r w:rsidRPr="00C80771">
              <w:rPr>
                <w:rFonts w:ascii="Times New Roman" w:hAnsi="Times New Roman" w:cs="Times New Roman"/>
                <w:sz w:val="24"/>
                <w:szCs w:val="24"/>
              </w:rPr>
              <w:t xml:space="preserve"> novadā un pilsētā pašvaldības paveikto un plānotajiem pasākumiem.</w:t>
            </w:r>
          </w:p>
          <w:p w:rsidR="00ED3D9E" w:rsidRPr="00C80771" w:rsidRDefault="00ED3D9E" w:rsidP="00270976">
            <w:pPr>
              <w:rPr>
                <w:rFonts w:ascii="Times New Roman" w:hAnsi="Times New Roman" w:cs="Times New Roman"/>
                <w:sz w:val="24"/>
                <w:szCs w:val="24"/>
              </w:rPr>
            </w:pPr>
          </w:p>
        </w:tc>
        <w:tc>
          <w:tcPr>
            <w:tcW w:w="1417"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lastRenderedPageBreak/>
              <w:t>2020.-2022.</w:t>
            </w:r>
          </w:p>
        </w:tc>
        <w:tc>
          <w:tcPr>
            <w:tcW w:w="1985" w:type="dxa"/>
          </w:tcPr>
          <w:p w:rsidR="00ED3D9E" w:rsidRPr="00C80771" w:rsidRDefault="00ED3D9E" w:rsidP="00270976">
            <w:pPr>
              <w:rPr>
                <w:rFonts w:ascii="Times New Roman" w:hAnsi="Times New Roman" w:cs="Times New Roman"/>
                <w:sz w:val="24"/>
                <w:szCs w:val="24"/>
              </w:rPr>
            </w:pPr>
          </w:p>
        </w:tc>
      </w:tr>
      <w:tr w:rsidR="00ED3D9E" w:rsidRPr="00C80771" w:rsidTr="00270976">
        <w:tc>
          <w:tcPr>
            <w:tcW w:w="709"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lastRenderedPageBreak/>
              <w:t>3.</w:t>
            </w:r>
          </w:p>
        </w:tc>
        <w:tc>
          <w:tcPr>
            <w:tcW w:w="3657"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Dzīvojamo māju dzīvokļu īpašnieku kopsapulču organizēšana. Tikšanās ar dzīvokļu īpašniekiem un īrniekiem.</w:t>
            </w:r>
          </w:p>
        </w:tc>
        <w:tc>
          <w:tcPr>
            <w:tcW w:w="1730"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Informācijas sniegšana par Aģentūras paveikto iepriekšējā laika periodā un plānotajiem pasākumiem.</w:t>
            </w:r>
          </w:p>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 xml:space="preserve">Nepieciešamo lēmumu saistībā </w:t>
            </w:r>
            <w:proofErr w:type="gramStart"/>
            <w:r w:rsidRPr="00C80771">
              <w:rPr>
                <w:rFonts w:ascii="Times New Roman" w:hAnsi="Times New Roman" w:cs="Times New Roman"/>
                <w:sz w:val="24"/>
                <w:szCs w:val="24"/>
              </w:rPr>
              <w:t>ar dzīvojamās mājas finansu izlietojumu un plānoto darbu veikšanas lēmumu pieņemšana</w:t>
            </w:r>
            <w:proofErr w:type="gramEnd"/>
            <w:r w:rsidRPr="00C80771">
              <w:rPr>
                <w:rFonts w:ascii="Times New Roman" w:hAnsi="Times New Roman" w:cs="Times New Roman"/>
                <w:sz w:val="24"/>
                <w:szCs w:val="24"/>
              </w:rPr>
              <w:t>.</w:t>
            </w:r>
          </w:p>
        </w:tc>
        <w:tc>
          <w:tcPr>
            <w:tcW w:w="1417"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2020.-2022.</w:t>
            </w:r>
          </w:p>
        </w:tc>
        <w:tc>
          <w:tcPr>
            <w:tcW w:w="1985"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Aģentūras „SAN-TEX” ieņēmumi no sniegtajiem pakalpojumiem</w:t>
            </w:r>
          </w:p>
        </w:tc>
      </w:tr>
    </w:tbl>
    <w:p w:rsidR="00ED3D9E" w:rsidRPr="00C80771" w:rsidRDefault="00ED3D9E" w:rsidP="00ED3D9E">
      <w:pPr>
        <w:spacing w:after="0" w:line="240" w:lineRule="auto"/>
        <w:jc w:val="both"/>
        <w:rPr>
          <w:rFonts w:ascii="Times New Roman" w:hAnsi="Times New Roman" w:cs="Times New Roman"/>
          <w:b/>
          <w:sz w:val="24"/>
          <w:szCs w:val="24"/>
        </w:rPr>
      </w:pPr>
    </w:p>
    <w:p w:rsidR="00ED3D9E" w:rsidRPr="00C80771" w:rsidRDefault="00ED3D9E" w:rsidP="00ED3D9E">
      <w:pPr>
        <w:pStyle w:val="Sarakstarindkopa"/>
        <w:numPr>
          <w:ilvl w:val="0"/>
          <w:numId w:val="14"/>
        </w:numPr>
        <w:spacing w:after="0" w:line="240" w:lineRule="auto"/>
        <w:jc w:val="center"/>
        <w:rPr>
          <w:rFonts w:ascii="Times New Roman" w:hAnsi="Times New Roman" w:cs="Times New Roman"/>
          <w:b/>
          <w:sz w:val="24"/>
          <w:szCs w:val="24"/>
        </w:rPr>
      </w:pPr>
      <w:r w:rsidRPr="00C80771">
        <w:rPr>
          <w:rFonts w:ascii="Times New Roman" w:hAnsi="Times New Roman" w:cs="Times New Roman"/>
          <w:b/>
          <w:sz w:val="24"/>
          <w:szCs w:val="24"/>
        </w:rPr>
        <w:t>DZERAMĀ ŪDENS IEGUVE UN ATTĪRĪŠANA</w:t>
      </w:r>
    </w:p>
    <w:p w:rsidR="00ED3D9E" w:rsidRPr="00C80771" w:rsidRDefault="00ED3D9E" w:rsidP="00ED3D9E">
      <w:pPr>
        <w:tabs>
          <w:tab w:val="left" w:pos="1110"/>
        </w:tabs>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ab/>
      </w:r>
    </w:p>
    <w:p w:rsidR="00ED3D9E" w:rsidRPr="00C80771" w:rsidRDefault="00ED3D9E" w:rsidP="00ED3D9E">
      <w:pPr>
        <w:spacing w:after="0" w:line="240" w:lineRule="auto"/>
        <w:jc w:val="both"/>
        <w:rPr>
          <w:rFonts w:ascii="Times New Roman" w:hAnsi="Times New Roman" w:cs="Times New Roman"/>
          <w:sz w:val="24"/>
          <w:szCs w:val="24"/>
        </w:rPr>
      </w:pPr>
    </w:p>
    <w:tbl>
      <w:tblPr>
        <w:tblStyle w:val="Reatabula"/>
        <w:tblW w:w="0" w:type="auto"/>
        <w:tblInd w:w="108" w:type="dxa"/>
        <w:tblLook w:val="04A0"/>
      </w:tblPr>
      <w:tblGrid>
        <w:gridCol w:w="841"/>
        <w:gridCol w:w="3015"/>
        <w:gridCol w:w="2504"/>
        <w:gridCol w:w="1310"/>
        <w:gridCol w:w="1793"/>
      </w:tblGrid>
      <w:tr w:rsidR="00ED3D9E" w:rsidRPr="00C80771" w:rsidTr="00270976">
        <w:tc>
          <w:tcPr>
            <w:tcW w:w="841" w:type="dxa"/>
          </w:tcPr>
          <w:p w:rsidR="00ED3D9E" w:rsidRPr="00C80771" w:rsidRDefault="00ED3D9E" w:rsidP="00270976">
            <w:pPr>
              <w:jc w:val="center"/>
              <w:rPr>
                <w:rFonts w:ascii="Times New Roman" w:hAnsi="Times New Roman" w:cs="Times New Roman"/>
                <w:sz w:val="24"/>
                <w:szCs w:val="24"/>
              </w:rPr>
            </w:pPr>
            <w:proofErr w:type="spellStart"/>
            <w:r w:rsidRPr="00C80771">
              <w:rPr>
                <w:rFonts w:ascii="Times New Roman" w:hAnsi="Times New Roman" w:cs="Times New Roman"/>
                <w:sz w:val="24"/>
                <w:szCs w:val="24"/>
              </w:rPr>
              <w:t>N.p.k</w:t>
            </w:r>
            <w:proofErr w:type="spellEnd"/>
            <w:r w:rsidRPr="00C80771">
              <w:rPr>
                <w:rFonts w:ascii="Times New Roman" w:hAnsi="Times New Roman" w:cs="Times New Roman"/>
                <w:sz w:val="24"/>
                <w:szCs w:val="24"/>
              </w:rPr>
              <w:t>.</w:t>
            </w:r>
          </w:p>
        </w:tc>
        <w:tc>
          <w:tcPr>
            <w:tcW w:w="3015"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Pasākumi/</w:t>
            </w:r>
          </w:p>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aktivitātes</w:t>
            </w:r>
          </w:p>
        </w:tc>
        <w:tc>
          <w:tcPr>
            <w:tcW w:w="2504" w:type="dxa"/>
            <w:tcBorders>
              <w:bottom w:val="single" w:sz="4" w:space="0" w:color="auto"/>
            </w:tcBorders>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Plānotie rezultāti</w:t>
            </w:r>
          </w:p>
        </w:tc>
        <w:tc>
          <w:tcPr>
            <w:tcW w:w="1310" w:type="dxa"/>
            <w:tcBorders>
              <w:bottom w:val="single" w:sz="4" w:space="0" w:color="auto"/>
            </w:tcBorders>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Periods</w:t>
            </w:r>
          </w:p>
        </w:tc>
        <w:tc>
          <w:tcPr>
            <w:tcW w:w="1793" w:type="dxa"/>
            <w:tcBorders>
              <w:bottom w:val="single" w:sz="4" w:space="0" w:color="auto"/>
            </w:tcBorders>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Izmaksas, finanšu avots</w:t>
            </w:r>
          </w:p>
        </w:tc>
      </w:tr>
      <w:tr w:rsidR="00ED3D9E" w:rsidRPr="00C80771" w:rsidTr="00270976">
        <w:trPr>
          <w:trHeight w:val="1920"/>
        </w:trPr>
        <w:tc>
          <w:tcPr>
            <w:tcW w:w="841"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1.</w:t>
            </w:r>
          </w:p>
        </w:tc>
        <w:tc>
          <w:tcPr>
            <w:tcW w:w="3015" w:type="dxa"/>
            <w:tcBorders>
              <w:right w:val="single" w:sz="4" w:space="0" w:color="auto"/>
            </w:tcBorders>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 xml:space="preserve">Nodrošināt dzeramā ūdens paraugu pārbaudi </w:t>
            </w:r>
          </w:p>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(MK</w:t>
            </w:r>
            <w:proofErr w:type="gramStart"/>
            <w:r w:rsidRPr="00C80771">
              <w:rPr>
                <w:rFonts w:ascii="Times New Roman" w:hAnsi="Times New Roman" w:cs="Times New Roman"/>
                <w:sz w:val="24"/>
                <w:szCs w:val="24"/>
              </w:rPr>
              <w:t xml:space="preserve">  </w:t>
            </w:r>
            <w:proofErr w:type="gramEnd"/>
            <w:r w:rsidRPr="00C80771">
              <w:rPr>
                <w:rFonts w:ascii="Times New Roman" w:hAnsi="Times New Roman" w:cs="Times New Roman"/>
                <w:sz w:val="24"/>
                <w:szCs w:val="24"/>
              </w:rPr>
              <w:t xml:space="preserve">Nr. 671 no </w:t>
            </w:r>
            <w:proofErr w:type="spellStart"/>
            <w:r w:rsidRPr="00C80771">
              <w:rPr>
                <w:rFonts w:ascii="Times New Roman" w:hAnsi="Times New Roman" w:cs="Times New Roman"/>
                <w:sz w:val="24"/>
                <w:szCs w:val="24"/>
              </w:rPr>
              <w:t>2017.gada</w:t>
            </w:r>
            <w:proofErr w:type="spellEnd"/>
            <w:r w:rsidRPr="00C80771">
              <w:rPr>
                <w:rFonts w:ascii="Times New Roman" w:hAnsi="Times New Roman" w:cs="Times New Roman"/>
                <w:sz w:val="24"/>
                <w:szCs w:val="24"/>
              </w:rPr>
              <w:t xml:space="preserve"> </w:t>
            </w:r>
            <w:proofErr w:type="spellStart"/>
            <w:r w:rsidRPr="00C80771">
              <w:rPr>
                <w:rFonts w:ascii="Times New Roman" w:hAnsi="Times New Roman" w:cs="Times New Roman"/>
                <w:sz w:val="24"/>
                <w:szCs w:val="24"/>
              </w:rPr>
              <w:t>14.novembra</w:t>
            </w:r>
            <w:proofErr w:type="spellEnd"/>
          </w:p>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bCs/>
                <w:color w:val="414142"/>
                <w:sz w:val="24"/>
                <w:szCs w:val="24"/>
              </w:rPr>
              <w:t>“Dzeramā ūdens obligātās nekaitīguma un kvalitātes prasības, monitoringa un kontroles kārtība”)</w:t>
            </w:r>
          </w:p>
        </w:tc>
        <w:tc>
          <w:tcPr>
            <w:tcW w:w="2504" w:type="dxa"/>
            <w:tcBorders>
              <w:top w:val="single" w:sz="4" w:space="0" w:color="auto"/>
              <w:left w:val="single" w:sz="4" w:space="0" w:color="auto"/>
              <w:right w:val="single" w:sz="4" w:space="0" w:color="auto"/>
            </w:tcBorders>
          </w:tcPr>
          <w:p w:rsidR="00ED3D9E" w:rsidRPr="00C80771" w:rsidRDefault="00ED3D9E" w:rsidP="00ED3D9E">
            <w:pPr>
              <w:pStyle w:val="Sarakstarindkopa"/>
              <w:numPr>
                <w:ilvl w:val="0"/>
                <w:numId w:val="15"/>
              </w:numPr>
              <w:ind w:left="357" w:hanging="357"/>
              <w:rPr>
                <w:rFonts w:ascii="Times New Roman" w:hAnsi="Times New Roman" w:cs="Times New Roman"/>
                <w:sz w:val="24"/>
                <w:szCs w:val="24"/>
              </w:rPr>
            </w:pPr>
            <w:proofErr w:type="spellStart"/>
            <w:r w:rsidRPr="00C80771">
              <w:rPr>
                <w:rFonts w:ascii="Times New Roman" w:hAnsi="Times New Roman" w:cs="Times New Roman"/>
                <w:sz w:val="24"/>
                <w:szCs w:val="24"/>
              </w:rPr>
              <w:t>Duļķainība</w:t>
            </w:r>
            <w:proofErr w:type="spellEnd"/>
            <w:r w:rsidRPr="00C80771">
              <w:rPr>
                <w:rFonts w:ascii="Times New Roman" w:hAnsi="Times New Roman" w:cs="Times New Roman"/>
                <w:sz w:val="24"/>
                <w:szCs w:val="24"/>
              </w:rPr>
              <w:t xml:space="preserve"> NTU-3.0 (</w:t>
            </w:r>
            <w:proofErr w:type="spellStart"/>
            <w:r w:rsidRPr="00C80771">
              <w:rPr>
                <w:rFonts w:ascii="Times New Roman" w:hAnsi="Times New Roman" w:cs="Times New Roman"/>
                <w:sz w:val="24"/>
                <w:szCs w:val="24"/>
              </w:rPr>
              <w:t>nefelometriskās</w:t>
            </w:r>
            <w:proofErr w:type="spellEnd"/>
            <w:r w:rsidRPr="00C80771">
              <w:rPr>
                <w:rFonts w:ascii="Times New Roman" w:hAnsi="Times New Roman" w:cs="Times New Roman"/>
                <w:sz w:val="24"/>
                <w:szCs w:val="24"/>
              </w:rPr>
              <w:t xml:space="preserve"> </w:t>
            </w:r>
            <w:proofErr w:type="spellStart"/>
            <w:r w:rsidRPr="00C80771">
              <w:rPr>
                <w:rFonts w:ascii="Times New Roman" w:hAnsi="Times New Roman" w:cs="Times New Roman"/>
                <w:sz w:val="24"/>
                <w:szCs w:val="24"/>
              </w:rPr>
              <w:t>duļķainības</w:t>
            </w:r>
            <w:proofErr w:type="spellEnd"/>
            <w:r w:rsidRPr="00C80771">
              <w:rPr>
                <w:rFonts w:ascii="Times New Roman" w:hAnsi="Times New Roman" w:cs="Times New Roman"/>
                <w:sz w:val="24"/>
                <w:szCs w:val="24"/>
              </w:rPr>
              <w:t xml:space="preserve"> vienības)</w:t>
            </w:r>
          </w:p>
          <w:p w:rsidR="00ED3D9E" w:rsidRPr="00C80771" w:rsidRDefault="00ED3D9E" w:rsidP="00ED3D9E">
            <w:pPr>
              <w:pStyle w:val="Sarakstarindkopa"/>
              <w:numPr>
                <w:ilvl w:val="0"/>
                <w:numId w:val="15"/>
              </w:numPr>
              <w:ind w:left="357" w:hanging="357"/>
              <w:rPr>
                <w:rFonts w:ascii="Times New Roman" w:hAnsi="Times New Roman" w:cs="Times New Roman"/>
                <w:sz w:val="24"/>
                <w:szCs w:val="24"/>
              </w:rPr>
            </w:pPr>
            <w:proofErr w:type="spellStart"/>
            <w:r w:rsidRPr="00C80771">
              <w:rPr>
                <w:rFonts w:ascii="Times New Roman" w:hAnsi="Times New Roman" w:cs="Times New Roman"/>
                <w:sz w:val="24"/>
                <w:szCs w:val="24"/>
              </w:rPr>
              <w:t>pH-6.9-9.5</w:t>
            </w:r>
            <w:proofErr w:type="spellEnd"/>
          </w:p>
          <w:p w:rsidR="00ED3D9E" w:rsidRPr="00C80771" w:rsidRDefault="00ED3D9E" w:rsidP="00ED3D9E">
            <w:pPr>
              <w:pStyle w:val="Sarakstarindkopa"/>
              <w:numPr>
                <w:ilvl w:val="0"/>
                <w:numId w:val="15"/>
              </w:numPr>
              <w:ind w:left="357" w:hanging="357"/>
              <w:rPr>
                <w:rFonts w:ascii="Times New Roman" w:hAnsi="Times New Roman" w:cs="Times New Roman"/>
                <w:sz w:val="24"/>
                <w:szCs w:val="24"/>
              </w:rPr>
            </w:pPr>
            <w:proofErr w:type="spellStart"/>
            <w:r w:rsidRPr="00C80771">
              <w:rPr>
                <w:rFonts w:ascii="Times New Roman" w:hAnsi="Times New Roman" w:cs="Times New Roman"/>
                <w:sz w:val="24"/>
                <w:szCs w:val="24"/>
              </w:rPr>
              <w:t>Elektrovadīspēja</w:t>
            </w:r>
            <w:proofErr w:type="spellEnd"/>
            <w:r w:rsidRPr="00C80771">
              <w:rPr>
                <w:rFonts w:ascii="Times New Roman" w:hAnsi="Times New Roman" w:cs="Times New Roman"/>
                <w:sz w:val="24"/>
                <w:szCs w:val="24"/>
              </w:rPr>
              <w:t xml:space="preserve"> (</w:t>
            </w:r>
            <w:proofErr w:type="spellStart"/>
            <w:r w:rsidRPr="00C80771">
              <w:rPr>
                <w:rFonts w:ascii="Times New Roman" w:hAnsi="Times New Roman" w:cs="Times New Roman"/>
                <w:sz w:val="24"/>
                <w:szCs w:val="24"/>
              </w:rPr>
              <w:t>20</w:t>
            </w:r>
            <w:r w:rsidRPr="00C80771">
              <w:rPr>
                <w:rFonts w:ascii="Times New Roman" w:hAnsi="Times New Roman" w:cs="Times New Roman"/>
                <w:sz w:val="24"/>
                <w:szCs w:val="24"/>
                <w:vertAlign w:val="superscript"/>
              </w:rPr>
              <w:t>o</w:t>
            </w:r>
            <w:r w:rsidRPr="00C80771">
              <w:rPr>
                <w:rFonts w:ascii="Times New Roman" w:hAnsi="Times New Roman" w:cs="Times New Roman"/>
                <w:sz w:val="24"/>
                <w:szCs w:val="24"/>
              </w:rPr>
              <w:t>C</w:t>
            </w:r>
            <w:proofErr w:type="spellEnd"/>
            <w:r w:rsidRPr="00C80771">
              <w:rPr>
                <w:rFonts w:ascii="Times New Roman" w:hAnsi="Times New Roman" w:cs="Times New Roman"/>
                <w:sz w:val="24"/>
                <w:szCs w:val="24"/>
              </w:rPr>
              <w:t>) cm-2500</w:t>
            </w:r>
          </w:p>
          <w:p w:rsidR="00ED3D9E" w:rsidRPr="00C80771" w:rsidRDefault="00ED3D9E" w:rsidP="00ED3D9E">
            <w:pPr>
              <w:pStyle w:val="Sarakstarindkopa"/>
              <w:numPr>
                <w:ilvl w:val="0"/>
                <w:numId w:val="15"/>
              </w:numPr>
              <w:ind w:left="357" w:hanging="357"/>
              <w:rPr>
                <w:rFonts w:ascii="Times New Roman" w:hAnsi="Times New Roman" w:cs="Times New Roman"/>
                <w:sz w:val="24"/>
                <w:szCs w:val="24"/>
              </w:rPr>
            </w:pPr>
            <w:r w:rsidRPr="00C80771">
              <w:rPr>
                <w:rFonts w:ascii="Times New Roman" w:hAnsi="Times New Roman" w:cs="Times New Roman"/>
                <w:sz w:val="24"/>
                <w:szCs w:val="24"/>
              </w:rPr>
              <w:t>Amonija jonu N/NH4 +masas koncentrācija, mg/l-0.50</w:t>
            </w:r>
          </w:p>
          <w:p w:rsidR="00ED3D9E" w:rsidRPr="00C80771" w:rsidRDefault="00ED3D9E" w:rsidP="00ED3D9E">
            <w:pPr>
              <w:pStyle w:val="Sarakstarindkopa"/>
              <w:numPr>
                <w:ilvl w:val="0"/>
                <w:numId w:val="15"/>
              </w:numPr>
              <w:ind w:left="357" w:hanging="357"/>
              <w:rPr>
                <w:rFonts w:ascii="Times New Roman" w:hAnsi="Times New Roman" w:cs="Times New Roman"/>
                <w:sz w:val="24"/>
                <w:szCs w:val="24"/>
              </w:rPr>
            </w:pPr>
            <w:r w:rsidRPr="00C80771">
              <w:rPr>
                <w:rFonts w:ascii="Times New Roman" w:hAnsi="Times New Roman" w:cs="Times New Roman"/>
                <w:sz w:val="24"/>
                <w:szCs w:val="24"/>
              </w:rPr>
              <w:t>Dzelzs, mg/l-0.2</w:t>
            </w:r>
          </w:p>
          <w:p w:rsidR="00ED3D9E" w:rsidRPr="00C80771" w:rsidRDefault="00ED3D9E" w:rsidP="00ED3D9E">
            <w:pPr>
              <w:pStyle w:val="Sarakstarindkopa"/>
              <w:numPr>
                <w:ilvl w:val="0"/>
                <w:numId w:val="15"/>
              </w:numPr>
              <w:ind w:left="357" w:hanging="357"/>
              <w:rPr>
                <w:rFonts w:ascii="Times New Roman" w:hAnsi="Times New Roman" w:cs="Times New Roman"/>
                <w:sz w:val="24"/>
                <w:szCs w:val="24"/>
              </w:rPr>
            </w:pPr>
            <w:proofErr w:type="spellStart"/>
            <w:r w:rsidRPr="00C80771">
              <w:rPr>
                <w:rFonts w:ascii="Times New Roman" w:hAnsi="Times New Roman" w:cs="Times New Roman"/>
                <w:sz w:val="24"/>
                <w:szCs w:val="24"/>
              </w:rPr>
              <w:t>Mangāns,mg</w:t>
            </w:r>
            <w:proofErr w:type="spellEnd"/>
            <w:r w:rsidRPr="00C80771">
              <w:rPr>
                <w:rFonts w:ascii="Times New Roman" w:hAnsi="Times New Roman" w:cs="Times New Roman"/>
                <w:sz w:val="24"/>
                <w:szCs w:val="24"/>
              </w:rPr>
              <w:t>/l-0.05</w:t>
            </w:r>
          </w:p>
          <w:p w:rsidR="00ED3D9E" w:rsidRPr="00C80771" w:rsidRDefault="00ED3D9E" w:rsidP="00ED3D9E">
            <w:pPr>
              <w:pStyle w:val="Sarakstarindkopa"/>
              <w:numPr>
                <w:ilvl w:val="0"/>
                <w:numId w:val="15"/>
              </w:numPr>
              <w:ind w:left="357" w:hanging="357"/>
              <w:rPr>
                <w:rFonts w:ascii="Times New Roman" w:hAnsi="Times New Roman" w:cs="Times New Roman"/>
                <w:sz w:val="24"/>
                <w:szCs w:val="24"/>
              </w:rPr>
            </w:pPr>
            <w:proofErr w:type="spellStart"/>
            <w:r w:rsidRPr="00C80771">
              <w:rPr>
                <w:rFonts w:ascii="Times New Roman" w:hAnsi="Times New Roman" w:cs="Times New Roman"/>
                <w:sz w:val="24"/>
                <w:szCs w:val="24"/>
              </w:rPr>
              <w:t>Escherichia</w:t>
            </w:r>
            <w:proofErr w:type="spellEnd"/>
            <w:r w:rsidRPr="00C80771">
              <w:rPr>
                <w:rFonts w:ascii="Times New Roman" w:hAnsi="Times New Roman" w:cs="Times New Roman"/>
                <w:sz w:val="24"/>
                <w:szCs w:val="24"/>
              </w:rPr>
              <w:t xml:space="preserve"> </w:t>
            </w:r>
            <w:proofErr w:type="spellStart"/>
            <w:r w:rsidRPr="00C80771">
              <w:rPr>
                <w:rFonts w:ascii="Times New Roman" w:hAnsi="Times New Roman" w:cs="Times New Roman"/>
                <w:sz w:val="24"/>
                <w:szCs w:val="24"/>
              </w:rPr>
              <w:t>coli-0</w:t>
            </w:r>
            <w:proofErr w:type="spellEnd"/>
            <w:r w:rsidRPr="00C80771">
              <w:rPr>
                <w:rFonts w:ascii="Times New Roman" w:hAnsi="Times New Roman" w:cs="Times New Roman"/>
                <w:sz w:val="24"/>
                <w:szCs w:val="24"/>
              </w:rPr>
              <w:t xml:space="preserve"> </w:t>
            </w:r>
            <w:proofErr w:type="spellStart"/>
            <w:r w:rsidRPr="00C80771">
              <w:rPr>
                <w:rFonts w:ascii="Times New Roman" w:hAnsi="Times New Roman" w:cs="Times New Roman"/>
                <w:sz w:val="24"/>
                <w:szCs w:val="24"/>
              </w:rPr>
              <w:lastRenderedPageBreak/>
              <w:t>kVV</w:t>
            </w:r>
            <w:proofErr w:type="spellEnd"/>
            <w:r w:rsidRPr="00C80771">
              <w:rPr>
                <w:rFonts w:ascii="Times New Roman" w:hAnsi="Times New Roman" w:cs="Times New Roman"/>
                <w:sz w:val="24"/>
                <w:szCs w:val="24"/>
              </w:rPr>
              <w:t>/</w:t>
            </w:r>
            <w:proofErr w:type="spellStart"/>
            <w:r w:rsidRPr="00C80771">
              <w:rPr>
                <w:rFonts w:ascii="Times New Roman" w:hAnsi="Times New Roman" w:cs="Times New Roman"/>
                <w:sz w:val="24"/>
                <w:szCs w:val="24"/>
              </w:rPr>
              <w:t>100ml</w:t>
            </w:r>
            <w:proofErr w:type="spellEnd"/>
          </w:p>
          <w:p w:rsidR="00ED3D9E" w:rsidRPr="00C80771" w:rsidRDefault="00ED3D9E" w:rsidP="00ED3D9E">
            <w:pPr>
              <w:pStyle w:val="Sarakstarindkopa"/>
              <w:numPr>
                <w:ilvl w:val="0"/>
                <w:numId w:val="15"/>
              </w:numPr>
              <w:ind w:left="357" w:hanging="357"/>
              <w:rPr>
                <w:rFonts w:ascii="Times New Roman" w:hAnsi="Times New Roman" w:cs="Times New Roman"/>
                <w:sz w:val="24"/>
                <w:szCs w:val="24"/>
              </w:rPr>
            </w:pPr>
            <w:proofErr w:type="spellStart"/>
            <w:r w:rsidRPr="00C80771">
              <w:rPr>
                <w:rFonts w:ascii="Times New Roman" w:hAnsi="Times New Roman" w:cs="Times New Roman"/>
                <w:sz w:val="24"/>
                <w:szCs w:val="24"/>
              </w:rPr>
              <w:t>Koliformās</w:t>
            </w:r>
            <w:proofErr w:type="spellEnd"/>
            <w:r w:rsidRPr="00C80771">
              <w:rPr>
                <w:rFonts w:ascii="Times New Roman" w:hAnsi="Times New Roman" w:cs="Times New Roman"/>
                <w:sz w:val="24"/>
                <w:szCs w:val="24"/>
              </w:rPr>
              <w:t xml:space="preserve"> baktērijas -0 KVV/</w:t>
            </w:r>
            <w:proofErr w:type="spellStart"/>
            <w:r w:rsidRPr="00C80771">
              <w:rPr>
                <w:rFonts w:ascii="Times New Roman" w:hAnsi="Times New Roman" w:cs="Times New Roman"/>
                <w:sz w:val="24"/>
                <w:szCs w:val="24"/>
              </w:rPr>
              <w:t>100ml</w:t>
            </w:r>
            <w:proofErr w:type="spellEnd"/>
          </w:p>
        </w:tc>
        <w:tc>
          <w:tcPr>
            <w:tcW w:w="1310" w:type="dxa"/>
            <w:tcBorders>
              <w:top w:val="single" w:sz="4" w:space="0" w:color="auto"/>
              <w:left w:val="single" w:sz="4" w:space="0" w:color="auto"/>
              <w:right w:val="single" w:sz="4" w:space="0" w:color="auto"/>
            </w:tcBorders>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lastRenderedPageBreak/>
              <w:t>2020.-2022.</w:t>
            </w:r>
          </w:p>
        </w:tc>
        <w:tc>
          <w:tcPr>
            <w:tcW w:w="1793" w:type="dxa"/>
            <w:tcBorders>
              <w:top w:val="single" w:sz="4" w:space="0" w:color="auto"/>
              <w:left w:val="single" w:sz="4" w:space="0" w:color="auto"/>
            </w:tcBorders>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Aģentūras „SAN-TEX” ieņēmumi no sniegtajiem pakalpojumiem</w:t>
            </w:r>
          </w:p>
        </w:tc>
      </w:tr>
      <w:tr w:rsidR="00ED3D9E" w:rsidRPr="00C80771" w:rsidTr="00270976">
        <w:trPr>
          <w:trHeight w:val="1485"/>
        </w:trPr>
        <w:tc>
          <w:tcPr>
            <w:tcW w:w="841"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lastRenderedPageBreak/>
              <w:t>2.</w:t>
            </w:r>
          </w:p>
        </w:tc>
        <w:tc>
          <w:tcPr>
            <w:tcW w:w="3015"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 xml:space="preserve">Nodrošināt regulāru dzeramā ūdens </w:t>
            </w:r>
            <w:r w:rsidRPr="00C80771">
              <w:rPr>
                <w:rFonts w:ascii="Times New Roman" w:hAnsi="Times New Roman" w:cs="Times New Roman"/>
                <w:color w:val="000000"/>
                <w:sz w:val="24"/>
                <w:szCs w:val="24"/>
              </w:rPr>
              <w:t>atdzelžošanas stacijas darbību.</w:t>
            </w:r>
          </w:p>
        </w:tc>
        <w:tc>
          <w:tcPr>
            <w:tcW w:w="2504"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Saskaņā ar grafiku</w:t>
            </w:r>
          </w:p>
        </w:tc>
        <w:tc>
          <w:tcPr>
            <w:tcW w:w="1310"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2020.-2022.</w:t>
            </w:r>
          </w:p>
        </w:tc>
        <w:tc>
          <w:tcPr>
            <w:tcW w:w="1793"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Aģentūras „SAN-TEX” ieņēmumi no sniegtajiem pakalpojumiem</w:t>
            </w:r>
          </w:p>
          <w:p w:rsidR="00ED3D9E" w:rsidRPr="00C80771" w:rsidRDefault="00ED3D9E" w:rsidP="00270976">
            <w:pPr>
              <w:jc w:val="center"/>
              <w:rPr>
                <w:rFonts w:ascii="Times New Roman" w:hAnsi="Times New Roman" w:cs="Times New Roman"/>
                <w:sz w:val="24"/>
                <w:szCs w:val="24"/>
              </w:rPr>
            </w:pPr>
          </w:p>
        </w:tc>
      </w:tr>
      <w:tr w:rsidR="00ED3D9E" w:rsidRPr="00C80771" w:rsidTr="00270976">
        <w:trPr>
          <w:trHeight w:val="1740"/>
        </w:trPr>
        <w:tc>
          <w:tcPr>
            <w:tcW w:w="841"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3.</w:t>
            </w:r>
          </w:p>
        </w:tc>
        <w:tc>
          <w:tcPr>
            <w:tcW w:w="3015"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Ūdens zudumu monitoringa sistēmas izveidošana. Iegūtās informācijas analīze.</w:t>
            </w:r>
          </w:p>
        </w:tc>
        <w:tc>
          <w:tcPr>
            <w:tcW w:w="2504"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Ūdens padeves zudumu samazināšana posmos no artēziskajiem urbumiem līdz patērētāja ūdens skaitītāja.</w:t>
            </w:r>
          </w:p>
          <w:p w:rsidR="00ED3D9E" w:rsidRPr="00C80771" w:rsidRDefault="00ED3D9E" w:rsidP="00270976">
            <w:pPr>
              <w:jc w:val="center"/>
              <w:rPr>
                <w:rFonts w:ascii="Times New Roman" w:hAnsi="Times New Roman" w:cs="Times New Roman"/>
                <w:sz w:val="24"/>
                <w:szCs w:val="24"/>
              </w:rPr>
            </w:pPr>
          </w:p>
        </w:tc>
        <w:tc>
          <w:tcPr>
            <w:tcW w:w="1310"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2020.-2022.</w:t>
            </w:r>
          </w:p>
        </w:tc>
        <w:tc>
          <w:tcPr>
            <w:tcW w:w="1793"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Aģentūras „SAN-TEX” ieņēmumi no sniegtajiem pakalpojumiem</w:t>
            </w:r>
          </w:p>
        </w:tc>
      </w:tr>
      <w:tr w:rsidR="00ED3D9E" w:rsidRPr="00C80771" w:rsidTr="00270976">
        <w:trPr>
          <w:trHeight w:val="177"/>
        </w:trPr>
        <w:tc>
          <w:tcPr>
            <w:tcW w:w="841"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4.</w:t>
            </w:r>
          </w:p>
        </w:tc>
        <w:tc>
          <w:tcPr>
            <w:tcW w:w="3015"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Jaunu pieslēgumu izveidošana</w:t>
            </w:r>
          </w:p>
        </w:tc>
        <w:tc>
          <w:tcPr>
            <w:tcW w:w="2504"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Pakalpojuma pieejamības palielināšana</w:t>
            </w:r>
          </w:p>
        </w:tc>
        <w:tc>
          <w:tcPr>
            <w:tcW w:w="1310"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2020.-2022.</w:t>
            </w:r>
          </w:p>
        </w:tc>
        <w:tc>
          <w:tcPr>
            <w:tcW w:w="1793"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Aģentūras „SAN-TEX” ieņēmumi no sniegtajiem pakalpojumiem</w:t>
            </w:r>
          </w:p>
        </w:tc>
      </w:tr>
    </w:tbl>
    <w:p w:rsidR="00ED3D9E" w:rsidRPr="00C80771" w:rsidRDefault="00ED3D9E" w:rsidP="00ED3D9E">
      <w:pPr>
        <w:spacing w:after="0" w:line="240" w:lineRule="auto"/>
        <w:jc w:val="center"/>
        <w:rPr>
          <w:rFonts w:ascii="Times New Roman" w:hAnsi="Times New Roman" w:cs="Times New Roman"/>
          <w:b/>
          <w:sz w:val="24"/>
          <w:szCs w:val="24"/>
        </w:rPr>
      </w:pPr>
    </w:p>
    <w:p w:rsidR="00ED3D9E" w:rsidRDefault="00ED3D9E" w:rsidP="00ED3D9E">
      <w:pPr>
        <w:pStyle w:val="Sarakstarindkopa"/>
        <w:spacing w:after="0" w:line="240" w:lineRule="auto"/>
        <w:ind w:left="0"/>
        <w:jc w:val="center"/>
        <w:rPr>
          <w:rFonts w:ascii="Times New Roman" w:hAnsi="Times New Roman" w:cs="Times New Roman"/>
          <w:b/>
          <w:sz w:val="24"/>
          <w:szCs w:val="24"/>
        </w:rPr>
      </w:pPr>
    </w:p>
    <w:p w:rsidR="00ED3D9E" w:rsidRPr="00C80771" w:rsidRDefault="00ED3D9E" w:rsidP="00ED3D9E">
      <w:pPr>
        <w:pStyle w:val="Sarakstarindkopa"/>
        <w:spacing w:after="0" w:line="240" w:lineRule="auto"/>
        <w:ind w:left="0"/>
        <w:jc w:val="center"/>
        <w:rPr>
          <w:rFonts w:ascii="Times New Roman" w:hAnsi="Times New Roman" w:cs="Times New Roman"/>
          <w:b/>
          <w:sz w:val="24"/>
          <w:szCs w:val="24"/>
        </w:rPr>
      </w:pPr>
    </w:p>
    <w:p w:rsidR="00ED3D9E" w:rsidRPr="00C80771" w:rsidRDefault="00ED3D9E" w:rsidP="00ED3D9E">
      <w:pPr>
        <w:pStyle w:val="Sarakstarindkopa"/>
        <w:spacing w:after="0" w:line="240" w:lineRule="auto"/>
        <w:ind w:left="0"/>
        <w:jc w:val="center"/>
        <w:rPr>
          <w:rFonts w:ascii="Times New Roman" w:hAnsi="Times New Roman" w:cs="Times New Roman"/>
          <w:b/>
          <w:sz w:val="24"/>
          <w:szCs w:val="24"/>
        </w:rPr>
      </w:pPr>
    </w:p>
    <w:p w:rsidR="00ED3D9E" w:rsidRPr="00C80771" w:rsidRDefault="00ED3D9E" w:rsidP="00ED3D9E">
      <w:pPr>
        <w:pStyle w:val="Sarakstarindkopa"/>
        <w:numPr>
          <w:ilvl w:val="0"/>
          <w:numId w:val="14"/>
        </w:numPr>
        <w:spacing w:after="0" w:line="240" w:lineRule="auto"/>
        <w:jc w:val="center"/>
        <w:rPr>
          <w:rFonts w:ascii="Times New Roman" w:hAnsi="Times New Roman" w:cs="Times New Roman"/>
          <w:b/>
          <w:sz w:val="24"/>
          <w:szCs w:val="24"/>
        </w:rPr>
      </w:pPr>
      <w:r w:rsidRPr="00C80771">
        <w:rPr>
          <w:rFonts w:ascii="Times New Roman" w:hAnsi="Times New Roman" w:cs="Times New Roman"/>
          <w:b/>
          <w:sz w:val="24"/>
          <w:szCs w:val="24"/>
        </w:rPr>
        <w:t>NOTEKŪDEŅU NOVADĪŠANA UN ATTĪRĪŠANA</w:t>
      </w:r>
    </w:p>
    <w:p w:rsidR="00ED3D9E" w:rsidRPr="00C80771" w:rsidRDefault="00ED3D9E" w:rsidP="00ED3D9E">
      <w:pPr>
        <w:spacing w:after="0" w:line="240" w:lineRule="auto"/>
        <w:jc w:val="both"/>
        <w:rPr>
          <w:rFonts w:ascii="Times New Roman" w:hAnsi="Times New Roman" w:cs="Times New Roman"/>
          <w:sz w:val="24"/>
          <w:szCs w:val="24"/>
        </w:rPr>
      </w:pPr>
    </w:p>
    <w:p w:rsidR="00ED3D9E" w:rsidRPr="00C80771" w:rsidRDefault="00ED3D9E" w:rsidP="00ED3D9E">
      <w:pPr>
        <w:spacing w:after="0" w:line="240" w:lineRule="auto"/>
        <w:jc w:val="both"/>
        <w:rPr>
          <w:rFonts w:ascii="Times New Roman" w:hAnsi="Times New Roman" w:cs="Times New Roman"/>
          <w:sz w:val="24"/>
          <w:szCs w:val="24"/>
        </w:rPr>
      </w:pPr>
    </w:p>
    <w:p w:rsidR="00ED3D9E" w:rsidRPr="00C80771" w:rsidRDefault="00ED3D9E" w:rsidP="00ED3D9E">
      <w:p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 xml:space="preserve">      Aģentūras mērķi notekūdeņu attīrīšanā ir atspoguļoti tabulā :</w:t>
      </w:r>
    </w:p>
    <w:p w:rsidR="00ED3D9E" w:rsidRPr="00C80771" w:rsidRDefault="00ED3D9E" w:rsidP="00ED3D9E">
      <w:pPr>
        <w:spacing w:after="0" w:line="240" w:lineRule="auto"/>
        <w:jc w:val="both"/>
        <w:rPr>
          <w:rFonts w:ascii="Times New Roman" w:hAnsi="Times New Roman" w:cs="Times New Roman"/>
          <w:sz w:val="24"/>
          <w:szCs w:val="24"/>
        </w:rPr>
      </w:pPr>
    </w:p>
    <w:tbl>
      <w:tblPr>
        <w:tblStyle w:val="Reatabula"/>
        <w:tblW w:w="0" w:type="auto"/>
        <w:tblInd w:w="108" w:type="dxa"/>
        <w:tblLook w:val="04A0"/>
      </w:tblPr>
      <w:tblGrid>
        <w:gridCol w:w="841"/>
        <w:gridCol w:w="3015"/>
        <w:gridCol w:w="2504"/>
        <w:gridCol w:w="1310"/>
        <w:gridCol w:w="1793"/>
      </w:tblGrid>
      <w:tr w:rsidR="00ED3D9E" w:rsidRPr="00C80771" w:rsidTr="00270976">
        <w:tc>
          <w:tcPr>
            <w:tcW w:w="841" w:type="dxa"/>
          </w:tcPr>
          <w:p w:rsidR="00ED3D9E" w:rsidRPr="00C80771" w:rsidRDefault="00ED3D9E" w:rsidP="00270976">
            <w:pPr>
              <w:jc w:val="center"/>
              <w:rPr>
                <w:rFonts w:ascii="Times New Roman" w:hAnsi="Times New Roman" w:cs="Times New Roman"/>
                <w:sz w:val="24"/>
                <w:szCs w:val="24"/>
              </w:rPr>
            </w:pPr>
            <w:proofErr w:type="spellStart"/>
            <w:r w:rsidRPr="00C80771">
              <w:rPr>
                <w:rFonts w:ascii="Times New Roman" w:hAnsi="Times New Roman" w:cs="Times New Roman"/>
                <w:sz w:val="24"/>
                <w:szCs w:val="24"/>
              </w:rPr>
              <w:t>N.p.k</w:t>
            </w:r>
            <w:proofErr w:type="spellEnd"/>
            <w:r w:rsidRPr="00C80771">
              <w:rPr>
                <w:rFonts w:ascii="Times New Roman" w:hAnsi="Times New Roman" w:cs="Times New Roman"/>
                <w:sz w:val="24"/>
                <w:szCs w:val="24"/>
              </w:rPr>
              <w:t>.</w:t>
            </w:r>
          </w:p>
        </w:tc>
        <w:tc>
          <w:tcPr>
            <w:tcW w:w="3015"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Pasākumi/</w:t>
            </w:r>
          </w:p>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aktivitātes</w:t>
            </w:r>
          </w:p>
        </w:tc>
        <w:tc>
          <w:tcPr>
            <w:tcW w:w="2504"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Plānotie rezultāti</w:t>
            </w:r>
          </w:p>
        </w:tc>
        <w:tc>
          <w:tcPr>
            <w:tcW w:w="1310"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Periods</w:t>
            </w:r>
          </w:p>
        </w:tc>
        <w:tc>
          <w:tcPr>
            <w:tcW w:w="1793"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Izmaksas, finanšu avots</w:t>
            </w:r>
          </w:p>
        </w:tc>
      </w:tr>
      <w:tr w:rsidR="00ED3D9E" w:rsidRPr="00C80771" w:rsidTr="00270976">
        <w:trPr>
          <w:trHeight w:val="450"/>
        </w:trPr>
        <w:tc>
          <w:tcPr>
            <w:tcW w:w="841" w:type="dxa"/>
            <w:vMerge w:val="restart"/>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1.</w:t>
            </w:r>
          </w:p>
        </w:tc>
        <w:tc>
          <w:tcPr>
            <w:tcW w:w="3015" w:type="dxa"/>
            <w:vMerge w:val="restart"/>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Nodrošināt notekūdeņu izlaidē Latvijas un starptautiskajām normām atbilstošus parametrus</w:t>
            </w:r>
          </w:p>
        </w:tc>
        <w:tc>
          <w:tcPr>
            <w:tcW w:w="2504" w:type="dxa"/>
          </w:tcPr>
          <w:p w:rsidR="00ED3D9E" w:rsidRPr="00C80771" w:rsidRDefault="00ED3D9E" w:rsidP="00ED3D9E">
            <w:pPr>
              <w:pStyle w:val="Sarakstarindkopa"/>
              <w:numPr>
                <w:ilvl w:val="0"/>
                <w:numId w:val="1"/>
              </w:numPr>
              <w:jc w:val="center"/>
              <w:rPr>
                <w:rFonts w:ascii="Times New Roman" w:hAnsi="Times New Roman" w:cs="Times New Roman"/>
                <w:sz w:val="24"/>
                <w:szCs w:val="24"/>
              </w:rPr>
            </w:pPr>
            <w:r w:rsidRPr="00C80771">
              <w:rPr>
                <w:rFonts w:ascii="Times New Roman" w:hAnsi="Times New Roman" w:cs="Times New Roman"/>
                <w:sz w:val="24"/>
                <w:szCs w:val="24"/>
              </w:rPr>
              <w:t>Vidējais dienas</w:t>
            </w:r>
            <w:proofErr w:type="gramStart"/>
            <w:r w:rsidRPr="00C80771">
              <w:rPr>
                <w:rFonts w:ascii="Times New Roman" w:hAnsi="Times New Roman" w:cs="Times New Roman"/>
                <w:sz w:val="24"/>
                <w:szCs w:val="24"/>
              </w:rPr>
              <w:t xml:space="preserve">  </w:t>
            </w:r>
            <w:proofErr w:type="gramEnd"/>
            <w:r w:rsidRPr="00C80771">
              <w:rPr>
                <w:rFonts w:ascii="Times New Roman" w:hAnsi="Times New Roman" w:cs="Times New Roman"/>
                <w:sz w:val="24"/>
                <w:szCs w:val="24"/>
              </w:rPr>
              <w:t>paraugā BSP5 ne vairāk kā 25.0 mg/l</w:t>
            </w:r>
          </w:p>
        </w:tc>
        <w:tc>
          <w:tcPr>
            <w:tcW w:w="1310" w:type="dxa"/>
            <w:vMerge w:val="restart"/>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2020.-2022.</w:t>
            </w:r>
          </w:p>
        </w:tc>
        <w:tc>
          <w:tcPr>
            <w:tcW w:w="1793" w:type="dxa"/>
            <w:vMerge w:val="restart"/>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Aģentūras „SAN-TEX” ieņēmumi no sniegtajiem pakalpojumiem</w:t>
            </w:r>
          </w:p>
        </w:tc>
      </w:tr>
      <w:tr w:rsidR="00ED3D9E" w:rsidRPr="00C80771" w:rsidTr="00270976">
        <w:trPr>
          <w:trHeight w:val="435"/>
        </w:trPr>
        <w:tc>
          <w:tcPr>
            <w:tcW w:w="841" w:type="dxa"/>
            <w:vMerge/>
          </w:tcPr>
          <w:p w:rsidR="00ED3D9E" w:rsidRPr="00C80771" w:rsidRDefault="00ED3D9E" w:rsidP="00270976">
            <w:pPr>
              <w:jc w:val="center"/>
              <w:rPr>
                <w:rFonts w:ascii="Times New Roman" w:hAnsi="Times New Roman" w:cs="Times New Roman"/>
                <w:sz w:val="24"/>
                <w:szCs w:val="24"/>
              </w:rPr>
            </w:pPr>
          </w:p>
        </w:tc>
        <w:tc>
          <w:tcPr>
            <w:tcW w:w="3015" w:type="dxa"/>
            <w:vMerge/>
          </w:tcPr>
          <w:p w:rsidR="00ED3D9E" w:rsidRPr="00C80771" w:rsidRDefault="00ED3D9E" w:rsidP="00270976">
            <w:pPr>
              <w:rPr>
                <w:rFonts w:ascii="Times New Roman" w:hAnsi="Times New Roman" w:cs="Times New Roman"/>
                <w:sz w:val="24"/>
                <w:szCs w:val="24"/>
              </w:rPr>
            </w:pPr>
          </w:p>
        </w:tc>
        <w:tc>
          <w:tcPr>
            <w:tcW w:w="2504" w:type="dxa"/>
          </w:tcPr>
          <w:p w:rsidR="00ED3D9E" w:rsidRPr="00C80771" w:rsidRDefault="00ED3D9E" w:rsidP="00ED3D9E">
            <w:pPr>
              <w:pStyle w:val="Sarakstarindkopa"/>
              <w:numPr>
                <w:ilvl w:val="0"/>
                <w:numId w:val="1"/>
              </w:numPr>
              <w:jc w:val="center"/>
              <w:rPr>
                <w:rFonts w:ascii="Times New Roman" w:hAnsi="Times New Roman" w:cs="Times New Roman"/>
                <w:sz w:val="24"/>
                <w:szCs w:val="24"/>
              </w:rPr>
            </w:pPr>
            <w:r w:rsidRPr="00C80771">
              <w:rPr>
                <w:rFonts w:ascii="Times New Roman" w:hAnsi="Times New Roman" w:cs="Times New Roman"/>
                <w:sz w:val="24"/>
                <w:szCs w:val="24"/>
              </w:rPr>
              <w:t>Vidējais gada slāpeklis N ne vairāk kā 15.0 mg/l</w:t>
            </w:r>
          </w:p>
        </w:tc>
        <w:tc>
          <w:tcPr>
            <w:tcW w:w="1310" w:type="dxa"/>
            <w:vMerge/>
          </w:tcPr>
          <w:p w:rsidR="00ED3D9E" w:rsidRPr="00C80771" w:rsidRDefault="00ED3D9E" w:rsidP="00270976">
            <w:pPr>
              <w:jc w:val="both"/>
              <w:rPr>
                <w:rFonts w:ascii="Times New Roman" w:hAnsi="Times New Roman" w:cs="Times New Roman"/>
                <w:sz w:val="24"/>
                <w:szCs w:val="24"/>
              </w:rPr>
            </w:pPr>
          </w:p>
        </w:tc>
        <w:tc>
          <w:tcPr>
            <w:tcW w:w="1793" w:type="dxa"/>
            <w:vMerge/>
          </w:tcPr>
          <w:p w:rsidR="00ED3D9E" w:rsidRPr="00C80771" w:rsidRDefault="00ED3D9E" w:rsidP="00270976">
            <w:pPr>
              <w:jc w:val="both"/>
              <w:rPr>
                <w:rFonts w:ascii="Times New Roman" w:hAnsi="Times New Roman" w:cs="Times New Roman"/>
                <w:sz w:val="24"/>
                <w:szCs w:val="24"/>
              </w:rPr>
            </w:pPr>
          </w:p>
        </w:tc>
      </w:tr>
      <w:tr w:rsidR="00ED3D9E" w:rsidRPr="00C80771" w:rsidTr="00270976">
        <w:trPr>
          <w:trHeight w:val="495"/>
        </w:trPr>
        <w:tc>
          <w:tcPr>
            <w:tcW w:w="841" w:type="dxa"/>
            <w:vMerge/>
          </w:tcPr>
          <w:p w:rsidR="00ED3D9E" w:rsidRPr="00C80771" w:rsidRDefault="00ED3D9E" w:rsidP="00270976">
            <w:pPr>
              <w:jc w:val="both"/>
              <w:rPr>
                <w:rFonts w:ascii="Times New Roman" w:hAnsi="Times New Roman" w:cs="Times New Roman"/>
                <w:sz w:val="24"/>
                <w:szCs w:val="24"/>
              </w:rPr>
            </w:pPr>
          </w:p>
        </w:tc>
        <w:tc>
          <w:tcPr>
            <w:tcW w:w="3015" w:type="dxa"/>
            <w:vMerge/>
          </w:tcPr>
          <w:p w:rsidR="00ED3D9E" w:rsidRPr="00C80771" w:rsidRDefault="00ED3D9E" w:rsidP="00270976">
            <w:pPr>
              <w:rPr>
                <w:rFonts w:ascii="Times New Roman" w:hAnsi="Times New Roman" w:cs="Times New Roman"/>
                <w:sz w:val="24"/>
                <w:szCs w:val="24"/>
              </w:rPr>
            </w:pPr>
          </w:p>
        </w:tc>
        <w:tc>
          <w:tcPr>
            <w:tcW w:w="2504" w:type="dxa"/>
          </w:tcPr>
          <w:p w:rsidR="00ED3D9E" w:rsidRPr="00C80771" w:rsidRDefault="00ED3D9E" w:rsidP="00ED3D9E">
            <w:pPr>
              <w:pStyle w:val="Sarakstarindkopa"/>
              <w:numPr>
                <w:ilvl w:val="0"/>
                <w:numId w:val="1"/>
              </w:numPr>
              <w:jc w:val="both"/>
              <w:rPr>
                <w:rFonts w:ascii="Times New Roman" w:hAnsi="Times New Roman" w:cs="Times New Roman"/>
                <w:sz w:val="24"/>
                <w:szCs w:val="24"/>
              </w:rPr>
            </w:pPr>
            <w:r w:rsidRPr="00C80771">
              <w:rPr>
                <w:rFonts w:ascii="Times New Roman" w:hAnsi="Times New Roman" w:cs="Times New Roman"/>
                <w:sz w:val="24"/>
                <w:szCs w:val="24"/>
              </w:rPr>
              <w:t>Vidējais gada fosfors P ne vairāk kā 2.0</w:t>
            </w:r>
            <w:proofErr w:type="gramStart"/>
            <w:r w:rsidRPr="00C80771">
              <w:rPr>
                <w:rFonts w:ascii="Times New Roman" w:hAnsi="Times New Roman" w:cs="Times New Roman"/>
                <w:sz w:val="24"/>
                <w:szCs w:val="24"/>
              </w:rPr>
              <w:t xml:space="preserve">  </w:t>
            </w:r>
            <w:proofErr w:type="gramEnd"/>
            <w:r w:rsidRPr="00C80771">
              <w:rPr>
                <w:rFonts w:ascii="Times New Roman" w:hAnsi="Times New Roman" w:cs="Times New Roman"/>
                <w:sz w:val="24"/>
                <w:szCs w:val="24"/>
              </w:rPr>
              <w:t>mg/l</w:t>
            </w:r>
          </w:p>
        </w:tc>
        <w:tc>
          <w:tcPr>
            <w:tcW w:w="1310" w:type="dxa"/>
            <w:vMerge/>
          </w:tcPr>
          <w:p w:rsidR="00ED3D9E" w:rsidRPr="00C80771" w:rsidRDefault="00ED3D9E" w:rsidP="00270976">
            <w:pPr>
              <w:jc w:val="both"/>
              <w:rPr>
                <w:rFonts w:ascii="Times New Roman" w:hAnsi="Times New Roman" w:cs="Times New Roman"/>
                <w:sz w:val="24"/>
                <w:szCs w:val="24"/>
              </w:rPr>
            </w:pPr>
          </w:p>
        </w:tc>
        <w:tc>
          <w:tcPr>
            <w:tcW w:w="1793" w:type="dxa"/>
            <w:vMerge/>
          </w:tcPr>
          <w:p w:rsidR="00ED3D9E" w:rsidRPr="00C80771" w:rsidRDefault="00ED3D9E" w:rsidP="00270976">
            <w:pPr>
              <w:jc w:val="both"/>
              <w:rPr>
                <w:rFonts w:ascii="Times New Roman" w:hAnsi="Times New Roman" w:cs="Times New Roman"/>
                <w:sz w:val="24"/>
                <w:szCs w:val="24"/>
              </w:rPr>
            </w:pPr>
          </w:p>
        </w:tc>
      </w:tr>
      <w:tr w:rsidR="00ED3D9E" w:rsidRPr="00C80771" w:rsidTr="00270976">
        <w:trPr>
          <w:trHeight w:val="510"/>
        </w:trPr>
        <w:tc>
          <w:tcPr>
            <w:tcW w:w="841" w:type="dxa"/>
            <w:vMerge/>
          </w:tcPr>
          <w:p w:rsidR="00ED3D9E" w:rsidRPr="00C80771" w:rsidRDefault="00ED3D9E" w:rsidP="00270976">
            <w:pPr>
              <w:jc w:val="both"/>
              <w:rPr>
                <w:rFonts w:ascii="Times New Roman" w:hAnsi="Times New Roman" w:cs="Times New Roman"/>
                <w:sz w:val="24"/>
                <w:szCs w:val="24"/>
              </w:rPr>
            </w:pPr>
          </w:p>
        </w:tc>
        <w:tc>
          <w:tcPr>
            <w:tcW w:w="3015" w:type="dxa"/>
            <w:vMerge/>
          </w:tcPr>
          <w:p w:rsidR="00ED3D9E" w:rsidRPr="00C80771" w:rsidRDefault="00ED3D9E" w:rsidP="00270976">
            <w:pPr>
              <w:rPr>
                <w:rFonts w:ascii="Times New Roman" w:hAnsi="Times New Roman" w:cs="Times New Roman"/>
                <w:sz w:val="24"/>
                <w:szCs w:val="24"/>
              </w:rPr>
            </w:pPr>
          </w:p>
        </w:tc>
        <w:tc>
          <w:tcPr>
            <w:tcW w:w="2504" w:type="dxa"/>
          </w:tcPr>
          <w:p w:rsidR="00ED3D9E" w:rsidRPr="00C80771" w:rsidRDefault="00ED3D9E" w:rsidP="00ED3D9E">
            <w:pPr>
              <w:pStyle w:val="Sarakstarindkopa"/>
              <w:numPr>
                <w:ilvl w:val="0"/>
                <w:numId w:val="1"/>
              </w:numPr>
              <w:jc w:val="both"/>
              <w:rPr>
                <w:rFonts w:ascii="Times New Roman" w:hAnsi="Times New Roman" w:cs="Times New Roman"/>
                <w:sz w:val="24"/>
                <w:szCs w:val="24"/>
              </w:rPr>
            </w:pPr>
            <w:r w:rsidRPr="00C80771">
              <w:rPr>
                <w:rFonts w:ascii="Times New Roman" w:hAnsi="Times New Roman" w:cs="Times New Roman"/>
                <w:sz w:val="24"/>
                <w:szCs w:val="24"/>
              </w:rPr>
              <w:t>Vidējais gada ĶSP ne vairāk kā 125.0 mg/l</w:t>
            </w:r>
          </w:p>
        </w:tc>
        <w:tc>
          <w:tcPr>
            <w:tcW w:w="1310" w:type="dxa"/>
            <w:vMerge/>
          </w:tcPr>
          <w:p w:rsidR="00ED3D9E" w:rsidRPr="00C80771" w:rsidRDefault="00ED3D9E" w:rsidP="00270976">
            <w:pPr>
              <w:jc w:val="both"/>
              <w:rPr>
                <w:rFonts w:ascii="Times New Roman" w:hAnsi="Times New Roman" w:cs="Times New Roman"/>
                <w:sz w:val="24"/>
                <w:szCs w:val="24"/>
              </w:rPr>
            </w:pPr>
          </w:p>
        </w:tc>
        <w:tc>
          <w:tcPr>
            <w:tcW w:w="1793" w:type="dxa"/>
            <w:vMerge/>
          </w:tcPr>
          <w:p w:rsidR="00ED3D9E" w:rsidRPr="00C80771" w:rsidRDefault="00ED3D9E" w:rsidP="00270976">
            <w:pPr>
              <w:jc w:val="both"/>
              <w:rPr>
                <w:rFonts w:ascii="Times New Roman" w:hAnsi="Times New Roman" w:cs="Times New Roman"/>
                <w:sz w:val="24"/>
                <w:szCs w:val="24"/>
              </w:rPr>
            </w:pPr>
          </w:p>
        </w:tc>
      </w:tr>
      <w:tr w:rsidR="00ED3D9E" w:rsidRPr="00C80771" w:rsidTr="00270976">
        <w:tc>
          <w:tcPr>
            <w:tcW w:w="841"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2.</w:t>
            </w:r>
          </w:p>
        </w:tc>
        <w:tc>
          <w:tcPr>
            <w:tcW w:w="3015"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Organizēt periodisku dūņu izvešanu uz uzkrāšanas kompostēšanas vietu.</w:t>
            </w:r>
          </w:p>
        </w:tc>
        <w:tc>
          <w:tcPr>
            <w:tcW w:w="2504" w:type="dxa"/>
          </w:tcPr>
          <w:p w:rsidR="00ED3D9E" w:rsidRPr="00C80771" w:rsidRDefault="00ED3D9E" w:rsidP="00270976">
            <w:pPr>
              <w:jc w:val="both"/>
              <w:rPr>
                <w:rFonts w:ascii="Times New Roman" w:hAnsi="Times New Roman" w:cs="Times New Roman"/>
                <w:sz w:val="24"/>
                <w:szCs w:val="24"/>
              </w:rPr>
            </w:pPr>
            <w:r w:rsidRPr="00C80771">
              <w:rPr>
                <w:rFonts w:ascii="Times New Roman" w:hAnsi="Times New Roman" w:cs="Times New Roman"/>
                <w:sz w:val="24"/>
                <w:szCs w:val="24"/>
              </w:rPr>
              <w:t>Vienu reizi gadā</w:t>
            </w:r>
          </w:p>
        </w:tc>
        <w:tc>
          <w:tcPr>
            <w:tcW w:w="1310"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2020.-2022.</w:t>
            </w:r>
          </w:p>
        </w:tc>
        <w:tc>
          <w:tcPr>
            <w:tcW w:w="1793"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Aģentūras „SAN-TEX” ieņēmumi no sniegtajiem pakalpojumiem</w:t>
            </w:r>
          </w:p>
        </w:tc>
      </w:tr>
      <w:tr w:rsidR="00ED3D9E" w:rsidRPr="00C80771" w:rsidTr="00270976">
        <w:tc>
          <w:tcPr>
            <w:tcW w:w="841"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3.</w:t>
            </w:r>
          </w:p>
        </w:tc>
        <w:tc>
          <w:tcPr>
            <w:tcW w:w="3015"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Nodrošināt regulāru kanalizācijas sūkņu profilaktisko apskati. Eļļas nomaiņa.</w:t>
            </w:r>
          </w:p>
        </w:tc>
        <w:tc>
          <w:tcPr>
            <w:tcW w:w="2504"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Saskaņā ar grafiku.</w:t>
            </w:r>
          </w:p>
        </w:tc>
        <w:tc>
          <w:tcPr>
            <w:tcW w:w="1310"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2020.-2022.</w:t>
            </w:r>
          </w:p>
        </w:tc>
        <w:tc>
          <w:tcPr>
            <w:tcW w:w="1793"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Aģentūras „SAN-TEX” ieņēmumi no sniegtajiem pakalpojumiem</w:t>
            </w:r>
          </w:p>
        </w:tc>
      </w:tr>
      <w:tr w:rsidR="00ED3D9E" w:rsidRPr="00C80771" w:rsidTr="00270976">
        <w:trPr>
          <w:trHeight w:val="1320"/>
        </w:trPr>
        <w:tc>
          <w:tcPr>
            <w:tcW w:w="841"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4.</w:t>
            </w:r>
          </w:p>
        </w:tc>
        <w:tc>
          <w:tcPr>
            <w:tcW w:w="3015"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Nodrošināt regulāru elektromotoru profilaktisku apskati. Kontaktu attīrīšana.</w:t>
            </w:r>
          </w:p>
        </w:tc>
        <w:tc>
          <w:tcPr>
            <w:tcW w:w="2504"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Saskaņā ar grafiku</w:t>
            </w:r>
          </w:p>
        </w:tc>
        <w:tc>
          <w:tcPr>
            <w:tcW w:w="1310"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2020.-2022.</w:t>
            </w:r>
          </w:p>
        </w:tc>
        <w:tc>
          <w:tcPr>
            <w:tcW w:w="1793"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Aģentūras „SAN-TEX” ieņēmumi no sniegtajiem pakalpojumiem</w:t>
            </w:r>
          </w:p>
        </w:tc>
      </w:tr>
      <w:tr w:rsidR="00ED3D9E" w:rsidRPr="00C80771" w:rsidTr="00270976">
        <w:trPr>
          <w:trHeight w:val="325"/>
        </w:trPr>
        <w:tc>
          <w:tcPr>
            <w:tcW w:w="841"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5.</w:t>
            </w:r>
          </w:p>
        </w:tc>
        <w:tc>
          <w:tcPr>
            <w:tcW w:w="3015"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Aku apsekošana. Konstatēto aku bojāto elementu atjaunošana. Aku hermētiskuma pārbaude un atjaunošana.</w:t>
            </w:r>
          </w:p>
        </w:tc>
        <w:tc>
          <w:tcPr>
            <w:tcW w:w="2504"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Virsmas notekūdeņu infiltrācijas samazināšana esošajās saimnieciski-</w:t>
            </w:r>
            <w:proofErr w:type="spellStart"/>
            <w:r w:rsidRPr="00C80771">
              <w:rPr>
                <w:rFonts w:ascii="Times New Roman" w:hAnsi="Times New Roman" w:cs="Times New Roman"/>
                <w:sz w:val="24"/>
                <w:szCs w:val="24"/>
              </w:rPr>
              <w:t>fekālās</w:t>
            </w:r>
            <w:proofErr w:type="spellEnd"/>
            <w:r w:rsidRPr="00C80771">
              <w:rPr>
                <w:rFonts w:ascii="Times New Roman" w:hAnsi="Times New Roman" w:cs="Times New Roman"/>
                <w:sz w:val="24"/>
                <w:szCs w:val="24"/>
              </w:rPr>
              <w:t xml:space="preserve"> kanalizācijas sistēmās.</w:t>
            </w:r>
          </w:p>
        </w:tc>
        <w:tc>
          <w:tcPr>
            <w:tcW w:w="1310"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2020.-2022.</w:t>
            </w:r>
          </w:p>
        </w:tc>
        <w:tc>
          <w:tcPr>
            <w:tcW w:w="1793"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Aģentūras „SAN-TEX” ieņēmumi no sniegtajiem pakalpojumiem</w:t>
            </w:r>
          </w:p>
        </w:tc>
      </w:tr>
      <w:tr w:rsidR="00ED3D9E" w:rsidRPr="00C80771" w:rsidTr="00270976">
        <w:trPr>
          <w:trHeight w:val="199"/>
        </w:trPr>
        <w:tc>
          <w:tcPr>
            <w:tcW w:w="841"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6.</w:t>
            </w:r>
          </w:p>
        </w:tc>
        <w:tc>
          <w:tcPr>
            <w:tcW w:w="3015"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Jaunu pieslēgumu izveidošana</w:t>
            </w:r>
          </w:p>
        </w:tc>
        <w:tc>
          <w:tcPr>
            <w:tcW w:w="2504"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Pakalpojuma pieejamības palielināšana</w:t>
            </w:r>
          </w:p>
        </w:tc>
        <w:tc>
          <w:tcPr>
            <w:tcW w:w="1310"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2020.-2022.</w:t>
            </w:r>
          </w:p>
        </w:tc>
        <w:tc>
          <w:tcPr>
            <w:tcW w:w="1793"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Aģentūras „SAN-TEX” ieņēmumi no sniegtajiem pakalpojumiem</w:t>
            </w:r>
          </w:p>
        </w:tc>
      </w:tr>
      <w:tr w:rsidR="00ED3D9E" w:rsidRPr="00C80771" w:rsidTr="00270976">
        <w:trPr>
          <w:trHeight w:val="315"/>
        </w:trPr>
        <w:tc>
          <w:tcPr>
            <w:tcW w:w="841"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7.</w:t>
            </w:r>
          </w:p>
        </w:tc>
        <w:tc>
          <w:tcPr>
            <w:tcW w:w="3015"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 xml:space="preserve">Balvu pilsētas notekūdeņu attīrīšanas iekārtu izplūdes kolektora un </w:t>
            </w:r>
            <w:proofErr w:type="spellStart"/>
            <w:r w:rsidRPr="00C80771">
              <w:rPr>
                <w:rFonts w:ascii="Times New Roman" w:hAnsi="Times New Roman" w:cs="Times New Roman"/>
                <w:sz w:val="24"/>
                <w:szCs w:val="24"/>
              </w:rPr>
              <w:t>biodīķu</w:t>
            </w:r>
            <w:proofErr w:type="spellEnd"/>
            <w:r w:rsidRPr="00C80771">
              <w:rPr>
                <w:rFonts w:ascii="Times New Roman" w:hAnsi="Times New Roman" w:cs="Times New Roman"/>
                <w:sz w:val="24"/>
                <w:szCs w:val="24"/>
              </w:rPr>
              <w:t xml:space="preserve"> atjaunošana</w:t>
            </w:r>
          </w:p>
        </w:tc>
        <w:tc>
          <w:tcPr>
            <w:tcW w:w="2504"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Nodrošināt notekūdeņu novadīšanu NAI avārijas vai remonta laikā</w:t>
            </w:r>
          </w:p>
        </w:tc>
        <w:tc>
          <w:tcPr>
            <w:tcW w:w="1310"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2020.-2022.</w:t>
            </w:r>
          </w:p>
        </w:tc>
        <w:tc>
          <w:tcPr>
            <w:tcW w:w="1793"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Aģentūras „SAN-TEX” ieņēmumi no sniegtajiem pakalpojumiem</w:t>
            </w:r>
          </w:p>
        </w:tc>
      </w:tr>
    </w:tbl>
    <w:p w:rsidR="00ED3D9E" w:rsidRPr="00C80771" w:rsidRDefault="00ED3D9E" w:rsidP="00ED3D9E">
      <w:pPr>
        <w:pStyle w:val="Sarakstarindkopa"/>
        <w:numPr>
          <w:ilvl w:val="0"/>
          <w:numId w:val="14"/>
        </w:numPr>
        <w:spacing w:after="0" w:line="240" w:lineRule="auto"/>
        <w:jc w:val="center"/>
        <w:rPr>
          <w:rFonts w:ascii="Times New Roman" w:hAnsi="Times New Roman" w:cs="Times New Roman"/>
          <w:b/>
          <w:sz w:val="24"/>
          <w:szCs w:val="24"/>
        </w:rPr>
      </w:pPr>
      <w:r w:rsidRPr="00C80771">
        <w:rPr>
          <w:rFonts w:ascii="Times New Roman" w:hAnsi="Times New Roman" w:cs="Times New Roman"/>
          <w:b/>
          <w:sz w:val="24"/>
          <w:szCs w:val="24"/>
        </w:rPr>
        <w:t xml:space="preserve"> </w:t>
      </w:r>
      <w:proofErr w:type="gramStart"/>
      <w:r w:rsidRPr="00C80771">
        <w:rPr>
          <w:rFonts w:ascii="Times New Roman" w:hAnsi="Times New Roman" w:cs="Times New Roman"/>
          <w:b/>
          <w:sz w:val="24"/>
          <w:szCs w:val="24"/>
        </w:rPr>
        <w:t>2020. – 2022.</w:t>
      </w:r>
      <w:proofErr w:type="gramEnd"/>
      <w:r w:rsidRPr="00C80771">
        <w:rPr>
          <w:rFonts w:ascii="Times New Roman" w:hAnsi="Times New Roman" w:cs="Times New Roman"/>
          <w:b/>
          <w:sz w:val="24"/>
          <w:szCs w:val="24"/>
        </w:rPr>
        <w:t xml:space="preserve"> GADA RĪCĪBAS PLĀNS </w:t>
      </w:r>
    </w:p>
    <w:p w:rsidR="00ED3D9E" w:rsidRPr="00C80771" w:rsidRDefault="00ED3D9E" w:rsidP="00ED3D9E">
      <w:pPr>
        <w:spacing w:after="0" w:line="240" w:lineRule="auto"/>
        <w:jc w:val="center"/>
        <w:rPr>
          <w:rFonts w:ascii="Times New Roman" w:hAnsi="Times New Roman" w:cs="Times New Roman"/>
          <w:b/>
          <w:sz w:val="24"/>
          <w:szCs w:val="24"/>
        </w:rPr>
      </w:pPr>
    </w:p>
    <w:tbl>
      <w:tblPr>
        <w:tblStyle w:val="Reatabula"/>
        <w:tblW w:w="9923" w:type="dxa"/>
        <w:tblInd w:w="-176" w:type="dxa"/>
        <w:tblLook w:val="04A0"/>
      </w:tblPr>
      <w:tblGrid>
        <w:gridCol w:w="849"/>
        <w:gridCol w:w="3263"/>
        <w:gridCol w:w="2551"/>
        <w:gridCol w:w="1276"/>
        <w:gridCol w:w="1984"/>
      </w:tblGrid>
      <w:tr w:rsidR="00ED3D9E" w:rsidRPr="00C80771" w:rsidTr="00270976">
        <w:trPr>
          <w:trHeight w:val="144"/>
        </w:trPr>
        <w:tc>
          <w:tcPr>
            <w:tcW w:w="849" w:type="dxa"/>
          </w:tcPr>
          <w:p w:rsidR="00ED3D9E" w:rsidRPr="00C80771" w:rsidRDefault="00ED3D9E" w:rsidP="00270976">
            <w:pPr>
              <w:jc w:val="center"/>
              <w:rPr>
                <w:rFonts w:ascii="Times New Roman" w:hAnsi="Times New Roman" w:cs="Times New Roman"/>
                <w:sz w:val="24"/>
                <w:szCs w:val="24"/>
              </w:rPr>
            </w:pPr>
            <w:proofErr w:type="spellStart"/>
            <w:r w:rsidRPr="00C80771">
              <w:rPr>
                <w:rFonts w:ascii="Times New Roman" w:hAnsi="Times New Roman" w:cs="Times New Roman"/>
                <w:sz w:val="24"/>
                <w:szCs w:val="24"/>
              </w:rPr>
              <w:t>N.p.k</w:t>
            </w:r>
            <w:proofErr w:type="spellEnd"/>
            <w:r w:rsidRPr="00C80771">
              <w:rPr>
                <w:rFonts w:ascii="Times New Roman" w:hAnsi="Times New Roman" w:cs="Times New Roman"/>
                <w:sz w:val="24"/>
                <w:szCs w:val="24"/>
              </w:rPr>
              <w:t>.</w:t>
            </w:r>
          </w:p>
        </w:tc>
        <w:tc>
          <w:tcPr>
            <w:tcW w:w="3263"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Pasākumi/</w:t>
            </w:r>
          </w:p>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aktivitātes</w:t>
            </w:r>
          </w:p>
        </w:tc>
        <w:tc>
          <w:tcPr>
            <w:tcW w:w="2551"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Plānotie rezultāti</w:t>
            </w:r>
          </w:p>
        </w:tc>
        <w:tc>
          <w:tcPr>
            <w:tcW w:w="1276"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Periods</w:t>
            </w:r>
          </w:p>
        </w:tc>
        <w:tc>
          <w:tcPr>
            <w:tcW w:w="1984"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Finansējuma avots</w:t>
            </w:r>
          </w:p>
        </w:tc>
      </w:tr>
      <w:tr w:rsidR="00ED3D9E" w:rsidRPr="00C80771" w:rsidTr="00270976">
        <w:trPr>
          <w:trHeight w:val="241"/>
        </w:trPr>
        <w:tc>
          <w:tcPr>
            <w:tcW w:w="849" w:type="dxa"/>
          </w:tcPr>
          <w:p w:rsidR="00ED3D9E" w:rsidRPr="00C80771" w:rsidRDefault="00ED3D9E" w:rsidP="00270976">
            <w:pPr>
              <w:jc w:val="both"/>
              <w:rPr>
                <w:rFonts w:ascii="Times New Roman" w:hAnsi="Times New Roman" w:cs="Times New Roman"/>
                <w:sz w:val="24"/>
                <w:szCs w:val="24"/>
              </w:rPr>
            </w:pPr>
          </w:p>
        </w:tc>
        <w:tc>
          <w:tcPr>
            <w:tcW w:w="3263" w:type="dxa"/>
          </w:tcPr>
          <w:p w:rsidR="00ED3D9E" w:rsidRPr="00C80771" w:rsidRDefault="00ED3D9E" w:rsidP="00270976">
            <w:pPr>
              <w:jc w:val="both"/>
              <w:rPr>
                <w:rFonts w:ascii="Times New Roman" w:hAnsi="Times New Roman" w:cs="Times New Roman"/>
                <w:b/>
                <w:sz w:val="24"/>
                <w:szCs w:val="24"/>
              </w:rPr>
            </w:pPr>
            <w:r w:rsidRPr="00C80771">
              <w:rPr>
                <w:rFonts w:ascii="Times New Roman" w:hAnsi="Times New Roman" w:cs="Times New Roman"/>
                <w:b/>
                <w:sz w:val="24"/>
                <w:szCs w:val="24"/>
              </w:rPr>
              <w:t>Administratīvi saimnieciskās darbības nodrošināšana</w:t>
            </w:r>
          </w:p>
        </w:tc>
        <w:tc>
          <w:tcPr>
            <w:tcW w:w="2551" w:type="dxa"/>
          </w:tcPr>
          <w:p w:rsidR="00ED3D9E" w:rsidRPr="00C80771" w:rsidRDefault="00ED3D9E" w:rsidP="00270976">
            <w:pPr>
              <w:jc w:val="both"/>
              <w:rPr>
                <w:rFonts w:ascii="Times New Roman" w:hAnsi="Times New Roman" w:cs="Times New Roman"/>
                <w:sz w:val="24"/>
                <w:szCs w:val="24"/>
              </w:rPr>
            </w:pPr>
          </w:p>
        </w:tc>
        <w:tc>
          <w:tcPr>
            <w:tcW w:w="1276" w:type="dxa"/>
          </w:tcPr>
          <w:p w:rsidR="00ED3D9E" w:rsidRPr="00C80771" w:rsidRDefault="00ED3D9E" w:rsidP="00270976">
            <w:pPr>
              <w:jc w:val="both"/>
              <w:rPr>
                <w:rFonts w:ascii="Times New Roman" w:hAnsi="Times New Roman" w:cs="Times New Roman"/>
                <w:sz w:val="24"/>
                <w:szCs w:val="24"/>
              </w:rPr>
            </w:pPr>
          </w:p>
        </w:tc>
        <w:tc>
          <w:tcPr>
            <w:tcW w:w="1984" w:type="dxa"/>
          </w:tcPr>
          <w:p w:rsidR="00ED3D9E" w:rsidRPr="00C80771" w:rsidRDefault="00ED3D9E" w:rsidP="00270976">
            <w:pPr>
              <w:jc w:val="both"/>
              <w:rPr>
                <w:rFonts w:ascii="Times New Roman" w:hAnsi="Times New Roman" w:cs="Times New Roman"/>
                <w:sz w:val="24"/>
                <w:szCs w:val="24"/>
              </w:rPr>
            </w:pPr>
          </w:p>
        </w:tc>
      </w:tr>
      <w:tr w:rsidR="00ED3D9E" w:rsidRPr="00C80771" w:rsidTr="00270976">
        <w:trPr>
          <w:trHeight w:val="1769"/>
        </w:trPr>
        <w:tc>
          <w:tcPr>
            <w:tcW w:w="849"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1.</w:t>
            </w:r>
          </w:p>
        </w:tc>
        <w:tc>
          <w:tcPr>
            <w:tcW w:w="3263"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bCs/>
                <w:sz w:val="24"/>
                <w:szCs w:val="24"/>
                <w:lang w:eastAsia="ru-RU"/>
              </w:rPr>
              <w:t>Malkas skaldītājs</w:t>
            </w:r>
          </w:p>
        </w:tc>
        <w:tc>
          <w:tcPr>
            <w:tcW w:w="2551" w:type="dxa"/>
          </w:tcPr>
          <w:p w:rsidR="00ED3D9E" w:rsidRPr="00C80771" w:rsidRDefault="00ED3D9E" w:rsidP="00270976">
            <w:pPr>
              <w:jc w:val="both"/>
              <w:rPr>
                <w:rFonts w:ascii="Times New Roman" w:hAnsi="Times New Roman" w:cs="Times New Roman"/>
                <w:sz w:val="24"/>
                <w:szCs w:val="24"/>
              </w:rPr>
            </w:pPr>
            <w:r w:rsidRPr="00C80771">
              <w:rPr>
                <w:rFonts w:ascii="Times New Roman" w:hAnsi="Times New Roman" w:cs="Times New Roman"/>
                <w:bCs/>
                <w:sz w:val="24"/>
                <w:szCs w:val="24"/>
                <w:lang w:eastAsia="ru-RU"/>
              </w:rPr>
              <w:t>Malkas sagatavošanai</w:t>
            </w:r>
          </w:p>
        </w:tc>
        <w:tc>
          <w:tcPr>
            <w:tcW w:w="1276"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2020.-2022.</w:t>
            </w:r>
          </w:p>
        </w:tc>
        <w:tc>
          <w:tcPr>
            <w:tcW w:w="1984" w:type="dxa"/>
          </w:tcPr>
          <w:p w:rsidR="00ED3D9E" w:rsidRPr="00C80771" w:rsidRDefault="00ED3D9E" w:rsidP="00270976">
            <w:pPr>
              <w:jc w:val="both"/>
              <w:rPr>
                <w:rFonts w:ascii="Times New Roman" w:hAnsi="Times New Roman" w:cs="Times New Roman"/>
                <w:sz w:val="24"/>
                <w:szCs w:val="24"/>
              </w:rPr>
            </w:pPr>
            <w:r w:rsidRPr="00C80771">
              <w:rPr>
                <w:rFonts w:ascii="Times New Roman" w:hAnsi="Times New Roman" w:cs="Times New Roman"/>
                <w:sz w:val="24"/>
                <w:szCs w:val="24"/>
              </w:rPr>
              <w:t>650.00 EUR</w:t>
            </w:r>
          </w:p>
          <w:p w:rsidR="00ED3D9E" w:rsidRPr="00C80771" w:rsidRDefault="00ED3D9E" w:rsidP="00270976">
            <w:pPr>
              <w:jc w:val="both"/>
              <w:rPr>
                <w:rFonts w:ascii="Times New Roman" w:hAnsi="Times New Roman" w:cs="Times New Roman"/>
                <w:sz w:val="24"/>
                <w:szCs w:val="24"/>
              </w:rPr>
            </w:pPr>
            <w:r w:rsidRPr="00C80771">
              <w:rPr>
                <w:rFonts w:ascii="Times New Roman" w:hAnsi="Times New Roman" w:cs="Times New Roman"/>
                <w:sz w:val="24"/>
                <w:szCs w:val="24"/>
              </w:rPr>
              <w:t>Aģentūras „SAN-TEX” ieņēmumi no sniegtajiem maksas pakalpojumiem</w:t>
            </w:r>
          </w:p>
        </w:tc>
      </w:tr>
      <w:tr w:rsidR="00ED3D9E" w:rsidRPr="00C80771" w:rsidTr="00270976">
        <w:trPr>
          <w:trHeight w:val="1769"/>
        </w:trPr>
        <w:tc>
          <w:tcPr>
            <w:tcW w:w="849"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lastRenderedPageBreak/>
              <w:t>2.</w:t>
            </w:r>
          </w:p>
        </w:tc>
        <w:tc>
          <w:tcPr>
            <w:tcW w:w="3263" w:type="dxa"/>
          </w:tcPr>
          <w:p w:rsidR="00ED3D9E" w:rsidRPr="00C80771" w:rsidRDefault="00ED3D9E" w:rsidP="00270976">
            <w:pPr>
              <w:ind w:firstLine="720"/>
              <w:rPr>
                <w:rFonts w:ascii="Times New Roman" w:hAnsi="Times New Roman" w:cs="Times New Roman"/>
                <w:bCs/>
                <w:sz w:val="24"/>
                <w:szCs w:val="24"/>
                <w:lang w:eastAsia="ru-RU"/>
              </w:rPr>
            </w:pPr>
            <w:r w:rsidRPr="00C80771">
              <w:rPr>
                <w:rFonts w:ascii="Times New Roman" w:hAnsi="Times New Roman" w:cs="Times New Roman"/>
                <w:bCs/>
                <w:sz w:val="24"/>
                <w:szCs w:val="24"/>
                <w:lang w:eastAsia="ru-RU"/>
              </w:rPr>
              <w:t>Dators (</w:t>
            </w:r>
            <w:proofErr w:type="spellStart"/>
            <w:r w:rsidRPr="00C80771">
              <w:rPr>
                <w:rFonts w:ascii="Times New Roman" w:hAnsi="Times New Roman" w:cs="Times New Roman"/>
                <w:bCs/>
                <w:sz w:val="24"/>
                <w:szCs w:val="24"/>
                <w:lang w:eastAsia="ru-RU"/>
              </w:rPr>
              <w:t>2.gb</w:t>
            </w:r>
            <w:proofErr w:type="spellEnd"/>
            <w:r w:rsidRPr="00C80771">
              <w:rPr>
                <w:rFonts w:ascii="Times New Roman" w:hAnsi="Times New Roman" w:cs="Times New Roman"/>
                <w:bCs/>
                <w:sz w:val="24"/>
                <w:szCs w:val="24"/>
                <w:lang w:eastAsia="ru-RU"/>
              </w:rPr>
              <w:t>.)</w:t>
            </w:r>
          </w:p>
        </w:tc>
        <w:tc>
          <w:tcPr>
            <w:tcW w:w="2551" w:type="dxa"/>
          </w:tcPr>
          <w:p w:rsidR="00ED3D9E" w:rsidRPr="00C80771" w:rsidRDefault="00ED3D9E" w:rsidP="00270976">
            <w:pPr>
              <w:rPr>
                <w:rFonts w:ascii="Times New Roman" w:hAnsi="Times New Roman" w:cs="Times New Roman"/>
                <w:bCs/>
                <w:sz w:val="24"/>
                <w:szCs w:val="24"/>
                <w:lang w:eastAsia="ru-RU"/>
              </w:rPr>
            </w:pPr>
            <w:r w:rsidRPr="00C80771">
              <w:rPr>
                <w:rFonts w:ascii="Times New Roman" w:hAnsi="Times New Roman" w:cs="Times New Roman"/>
                <w:bCs/>
                <w:sz w:val="24"/>
                <w:szCs w:val="24"/>
                <w:lang w:eastAsia="ru-RU"/>
              </w:rPr>
              <w:t>Datori novecojuši</w:t>
            </w:r>
          </w:p>
        </w:tc>
        <w:tc>
          <w:tcPr>
            <w:tcW w:w="1276"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2020.-2022.</w:t>
            </w:r>
          </w:p>
        </w:tc>
        <w:tc>
          <w:tcPr>
            <w:tcW w:w="1984" w:type="dxa"/>
          </w:tcPr>
          <w:p w:rsidR="00ED3D9E" w:rsidRPr="00C80771" w:rsidRDefault="00ED3D9E" w:rsidP="00270976">
            <w:pPr>
              <w:jc w:val="both"/>
              <w:rPr>
                <w:rFonts w:ascii="Times New Roman" w:hAnsi="Times New Roman" w:cs="Times New Roman"/>
                <w:sz w:val="24"/>
                <w:szCs w:val="24"/>
              </w:rPr>
            </w:pPr>
            <w:r w:rsidRPr="00C80771">
              <w:rPr>
                <w:rFonts w:ascii="Times New Roman" w:hAnsi="Times New Roman" w:cs="Times New Roman"/>
                <w:sz w:val="24"/>
                <w:szCs w:val="24"/>
              </w:rPr>
              <w:t>1200.00 EUR</w:t>
            </w:r>
          </w:p>
          <w:p w:rsidR="00ED3D9E" w:rsidRPr="00C80771" w:rsidRDefault="00ED3D9E" w:rsidP="00270976">
            <w:pPr>
              <w:jc w:val="both"/>
              <w:rPr>
                <w:rFonts w:ascii="Times New Roman" w:hAnsi="Times New Roman" w:cs="Times New Roman"/>
                <w:sz w:val="24"/>
                <w:szCs w:val="24"/>
              </w:rPr>
            </w:pPr>
            <w:r w:rsidRPr="00C80771">
              <w:rPr>
                <w:rFonts w:ascii="Times New Roman" w:hAnsi="Times New Roman" w:cs="Times New Roman"/>
                <w:sz w:val="24"/>
                <w:szCs w:val="24"/>
              </w:rPr>
              <w:t>Aģentūras „SAN-TEX” ieņēmumi no sniegtajiem maksas pakalpojumiem</w:t>
            </w:r>
          </w:p>
        </w:tc>
      </w:tr>
      <w:tr w:rsidR="00ED3D9E" w:rsidRPr="00C80771" w:rsidTr="00270976">
        <w:trPr>
          <w:trHeight w:val="572"/>
        </w:trPr>
        <w:tc>
          <w:tcPr>
            <w:tcW w:w="849" w:type="dxa"/>
          </w:tcPr>
          <w:p w:rsidR="00ED3D9E" w:rsidRPr="00C80771" w:rsidRDefault="00ED3D9E" w:rsidP="00270976">
            <w:pPr>
              <w:jc w:val="both"/>
              <w:rPr>
                <w:rFonts w:ascii="Times New Roman" w:hAnsi="Times New Roman" w:cs="Times New Roman"/>
                <w:sz w:val="24"/>
                <w:szCs w:val="24"/>
              </w:rPr>
            </w:pPr>
          </w:p>
        </w:tc>
        <w:tc>
          <w:tcPr>
            <w:tcW w:w="3263" w:type="dxa"/>
          </w:tcPr>
          <w:p w:rsidR="00ED3D9E" w:rsidRPr="00C80771" w:rsidRDefault="00ED3D9E" w:rsidP="00270976">
            <w:pPr>
              <w:rPr>
                <w:rFonts w:ascii="Times New Roman" w:hAnsi="Times New Roman" w:cs="Times New Roman"/>
                <w:b/>
                <w:sz w:val="24"/>
                <w:szCs w:val="24"/>
              </w:rPr>
            </w:pPr>
            <w:r w:rsidRPr="00C80771">
              <w:rPr>
                <w:rFonts w:ascii="Times New Roman" w:hAnsi="Times New Roman" w:cs="Times New Roman"/>
                <w:b/>
                <w:sz w:val="24"/>
                <w:szCs w:val="24"/>
              </w:rPr>
              <w:t>Ūdens piegāde un kanalizācijas novadīšana un attīrīšana</w:t>
            </w:r>
          </w:p>
        </w:tc>
        <w:tc>
          <w:tcPr>
            <w:tcW w:w="2551" w:type="dxa"/>
          </w:tcPr>
          <w:p w:rsidR="00ED3D9E" w:rsidRPr="00C80771" w:rsidRDefault="00ED3D9E" w:rsidP="00270976">
            <w:pPr>
              <w:jc w:val="both"/>
              <w:rPr>
                <w:rFonts w:ascii="Times New Roman" w:hAnsi="Times New Roman" w:cs="Times New Roman"/>
                <w:sz w:val="24"/>
                <w:szCs w:val="24"/>
              </w:rPr>
            </w:pPr>
          </w:p>
        </w:tc>
        <w:tc>
          <w:tcPr>
            <w:tcW w:w="1276" w:type="dxa"/>
          </w:tcPr>
          <w:p w:rsidR="00ED3D9E" w:rsidRPr="00C80771" w:rsidRDefault="00ED3D9E" w:rsidP="00270976">
            <w:pPr>
              <w:jc w:val="both"/>
              <w:rPr>
                <w:rFonts w:ascii="Times New Roman" w:hAnsi="Times New Roman" w:cs="Times New Roman"/>
                <w:sz w:val="24"/>
                <w:szCs w:val="24"/>
              </w:rPr>
            </w:pPr>
          </w:p>
        </w:tc>
        <w:tc>
          <w:tcPr>
            <w:tcW w:w="1984" w:type="dxa"/>
          </w:tcPr>
          <w:p w:rsidR="00ED3D9E" w:rsidRPr="00C80771" w:rsidRDefault="00ED3D9E" w:rsidP="00270976">
            <w:pPr>
              <w:jc w:val="both"/>
              <w:rPr>
                <w:rFonts w:ascii="Times New Roman" w:hAnsi="Times New Roman" w:cs="Times New Roman"/>
                <w:sz w:val="24"/>
                <w:szCs w:val="24"/>
              </w:rPr>
            </w:pPr>
          </w:p>
        </w:tc>
      </w:tr>
      <w:tr w:rsidR="00ED3D9E" w:rsidRPr="00C80771" w:rsidTr="00270976">
        <w:trPr>
          <w:trHeight w:val="144"/>
        </w:trPr>
        <w:tc>
          <w:tcPr>
            <w:tcW w:w="849"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1.</w:t>
            </w:r>
          </w:p>
        </w:tc>
        <w:tc>
          <w:tcPr>
            <w:tcW w:w="3263"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Avārijas situāciju novēršanas darbi ūdensapgādē</w:t>
            </w:r>
          </w:p>
        </w:tc>
        <w:tc>
          <w:tcPr>
            <w:tcW w:w="2551"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Ātra un kvalitatīva avārijas situāciju apzināšana, bojājuma novēršana</w:t>
            </w:r>
          </w:p>
        </w:tc>
        <w:tc>
          <w:tcPr>
            <w:tcW w:w="1276"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2020.-2022.</w:t>
            </w:r>
          </w:p>
        </w:tc>
        <w:tc>
          <w:tcPr>
            <w:tcW w:w="1984"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Aģentūras „SAN-TEX” ieņēmumi no sniegtajiem pakalpojumiem</w:t>
            </w:r>
          </w:p>
        </w:tc>
      </w:tr>
      <w:tr w:rsidR="00ED3D9E" w:rsidRPr="00C80771" w:rsidTr="00270976">
        <w:trPr>
          <w:trHeight w:val="144"/>
        </w:trPr>
        <w:tc>
          <w:tcPr>
            <w:tcW w:w="849"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2.</w:t>
            </w:r>
          </w:p>
        </w:tc>
        <w:tc>
          <w:tcPr>
            <w:tcW w:w="3263"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 xml:space="preserve">Avārijas situāciju novēršanas darbi saimnieciski </w:t>
            </w:r>
            <w:proofErr w:type="spellStart"/>
            <w:r w:rsidRPr="00C80771">
              <w:rPr>
                <w:rFonts w:ascii="Times New Roman" w:hAnsi="Times New Roman" w:cs="Times New Roman"/>
                <w:sz w:val="24"/>
                <w:szCs w:val="24"/>
              </w:rPr>
              <w:t>fekālās</w:t>
            </w:r>
            <w:proofErr w:type="spellEnd"/>
            <w:r w:rsidRPr="00C80771">
              <w:rPr>
                <w:rFonts w:ascii="Times New Roman" w:hAnsi="Times New Roman" w:cs="Times New Roman"/>
                <w:sz w:val="24"/>
                <w:szCs w:val="24"/>
              </w:rPr>
              <w:t xml:space="preserve"> kanalizācijas tīklos</w:t>
            </w:r>
          </w:p>
        </w:tc>
        <w:tc>
          <w:tcPr>
            <w:tcW w:w="2551" w:type="dxa"/>
          </w:tcPr>
          <w:p w:rsidR="00ED3D9E" w:rsidRPr="00C80771" w:rsidRDefault="00ED3D9E" w:rsidP="00270976">
            <w:pPr>
              <w:jc w:val="both"/>
              <w:rPr>
                <w:rFonts w:ascii="Times New Roman" w:hAnsi="Times New Roman" w:cs="Times New Roman"/>
                <w:sz w:val="24"/>
                <w:szCs w:val="24"/>
              </w:rPr>
            </w:pPr>
            <w:r w:rsidRPr="00C80771">
              <w:rPr>
                <w:rFonts w:ascii="Times New Roman" w:hAnsi="Times New Roman" w:cs="Times New Roman"/>
                <w:sz w:val="24"/>
                <w:szCs w:val="24"/>
              </w:rPr>
              <w:t>Ātra un kvalitatīva avārijas situāciju apzināšana, bojājuma novēršana</w:t>
            </w:r>
          </w:p>
        </w:tc>
        <w:tc>
          <w:tcPr>
            <w:tcW w:w="1276"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2020.-2022.</w:t>
            </w:r>
          </w:p>
        </w:tc>
        <w:tc>
          <w:tcPr>
            <w:tcW w:w="1984" w:type="dxa"/>
          </w:tcPr>
          <w:p w:rsidR="00ED3D9E" w:rsidRPr="00C80771" w:rsidRDefault="00ED3D9E" w:rsidP="00270976">
            <w:pPr>
              <w:jc w:val="both"/>
              <w:rPr>
                <w:rFonts w:ascii="Times New Roman" w:hAnsi="Times New Roman" w:cs="Times New Roman"/>
                <w:sz w:val="24"/>
                <w:szCs w:val="24"/>
              </w:rPr>
            </w:pPr>
            <w:r w:rsidRPr="00C80771">
              <w:rPr>
                <w:rFonts w:ascii="Times New Roman" w:hAnsi="Times New Roman" w:cs="Times New Roman"/>
                <w:sz w:val="24"/>
                <w:szCs w:val="24"/>
              </w:rPr>
              <w:t>Aģentūras „SAN-TEX” ieņēmumi no sniegtajiem pakalpojumiem</w:t>
            </w:r>
          </w:p>
        </w:tc>
      </w:tr>
      <w:tr w:rsidR="00ED3D9E" w:rsidRPr="00C80771" w:rsidTr="00270976">
        <w:trPr>
          <w:trHeight w:val="144"/>
        </w:trPr>
        <w:tc>
          <w:tcPr>
            <w:tcW w:w="849"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3.</w:t>
            </w:r>
          </w:p>
        </w:tc>
        <w:tc>
          <w:tcPr>
            <w:tcW w:w="3263"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Avārijas situāciju novēršanas darbi lietus notekūdeņu</w:t>
            </w:r>
            <w:proofErr w:type="gramStart"/>
            <w:r w:rsidRPr="00C80771">
              <w:rPr>
                <w:rFonts w:ascii="Times New Roman" w:hAnsi="Times New Roman" w:cs="Times New Roman"/>
                <w:sz w:val="24"/>
                <w:szCs w:val="24"/>
              </w:rPr>
              <w:t xml:space="preserve">  </w:t>
            </w:r>
            <w:proofErr w:type="gramEnd"/>
            <w:r w:rsidRPr="00C80771">
              <w:rPr>
                <w:rFonts w:ascii="Times New Roman" w:hAnsi="Times New Roman" w:cs="Times New Roman"/>
                <w:sz w:val="24"/>
                <w:szCs w:val="24"/>
              </w:rPr>
              <w:t>kanalizācijas tīklos</w:t>
            </w:r>
          </w:p>
        </w:tc>
        <w:tc>
          <w:tcPr>
            <w:tcW w:w="2551" w:type="dxa"/>
          </w:tcPr>
          <w:p w:rsidR="00ED3D9E" w:rsidRPr="00C80771" w:rsidRDefault="00ED3D9E" w:rsidP="00270976">
            <w:pPr>
              <w:jc w:val="both"/>
              <w:rPr>
                <w:rFonts w:ascii="Times New Roman" w:hAnsi="Times New Roman" w:cs="Times New Roman"/>
                <w:sz w:val="24"/>
                <w:szCs w:val="24"/>
              </w:rPr>
            </w:pPr>
            <w:r w:rsidRPr="00C80771">
              <w:rPr>
                <w:rFonts w:ascii="Times New Roman" w:hAnsi="Times New Roman" w:cs="Times New Roman"/>
                <w:sz w:val="24"/>
                <w:szCs w:val="24"/>
              </w:rPr>
              <w:t>Ātra un kvalitatīva avārijas situāciju apzināšana, bojājuma novēršana</w:t>
            </w:r>
          </w:p>
        </w:tc>
        <w:tc>
          <w:tcPr>
            <w:tcW w:w="1276"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2020.-2022.</w:t>
            </w:r>
          </w:p>
        </w:tc>
        <w:tc>
          <w:tcPr>
            <w:tcW w:w="1984" w:type="dxa"/>
          </w:tcPr>
          <w:p w:rsidR="00ED3D9E" w:rsidRPr="00C80771" w:rsidRDefault="00ED3D9E" w:rsidP="00270976">
            <w:pPr>
              <w:jc w:val="both"/>
              <w:rPr>
                <w:rFonts w:ascii="Times New Roman" w:hAnsi="Times New Roman" w:cs="Times New Roman"/>
                <w:sz w:val="24"/>
                <w:szCs w:val="24"/>
              </w:rPr>
            </w:pPr>
            <w:r w:rsidRPr="00C80771">
              <w:rPr>
                <w:rFonts w:ascii="Times New Roman" w:hAnsi="Times New Roman" w:cs="Times New Roman"/>
                <w:sz w:val="24"/>
                <w:szCs w:val="24"/>
              </w:rPr>
              <w:t>Balvu novada pašvaldības līdzekļi</w:t>
            </w:r>
          </w:p>
        </w:tc>
      </w:tr>
      <w:tr w:rsidR="00ED3D9E" w:rsidRPr="00C80771" w:rsidTr="00270976">
        <w:trPr>
          <w:trHeight w:val="1159"/>
        </w:trPr>
        <w:tc>
          <w:tcPr>
            <w:tcW w:w="849"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4.</w:t>
            </w:r>
          </w:p>
        </w:tc>
        <w:tc>
          <w:tcPr>
            <w:tcW w:w="3263"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Ūdensvadu maģistrāļu uzturēšana</w:t>
            </w:r>
          </w:p>
        </w:tc>
        <w:tc>
          <w:tcPr>
            <w:tcW w:w="2551"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Maģistrāļu rekonstrukcijas un avārijas remontu materiālu iegāde</w:t>
            </w:r>
          </w:p>
        </w:tc>
        <w:tc>
          <w:tcPr>
            <w:tcW w:w="1276"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2020.-2022.</w:t>
            </w:r>
          </w:p>
        </w:tc>
        <w:tc>
          <w:tcPr>
            <w:tcW w:w="1984" w:type="dxa"/>
          </w:tcPr>
          <w:p w:rsidR="00ED3D9E" w:rsidRPr="00C80771" w:rsidRDefault="00ED3D9E" w:rsidP="00270976">
            <w:pPr>
              <w:jc w:val="both"/>
              <w:rPr>
                <w:rFonts w:ascii="Times New Roman" w:hAnsi="Times New Roman" w:cs="Times New Roman"/>
                <w:sz w:val="24"/>
                <w:szCs w:val="24"/>
              </w:rPr>
            </w:pPr>
            <w:r w:rsidRPr="00C80771">
              <w:rPr>
                <w:rFonts w:ascii="Times New Roman" w:hAnsi="Times New Roman" w:cs="Times New Roman"/>
                <w:sz w:val="24"/>
                <w:szCs w:val="24"/>
              </w:rPr>
              <w:t>5000.00 EUR</w:t>
            </w:r>
          </w:p>
          <w:p w:rsidR="00ED3D9E" w:rsidRPr="00C80771" w:rsidRDefault="00ED3D9E" w:rsidP="00270976">
            <w:pPr>
              <w:jc w:val="both"/>
              <w:rPr>
                <w:rFonts w:ascii="Times New Roman" w:hAnsi="Times New Roman" w:cs="Times New Roman"/>
                <w:sz w:val="24"/>
                <w:szCs w:val="24"/>
              </w:rPr>
            </w:pPr>
            <w:r w:rsidRPr="00C80771">
              <w:rPr>
                <w:rFonts w:ascii="Times New Roman" w:hAnsi="Times New Roman" w:cs="Times New Roman"/>
                <w:sz w:val="24"/>
                <w:szCs w:val="24"/>
              </w:rPr>
              <w:t>Aģentūras „SAN-TEX” ieņēmumi no sniegtajiem pakalpojumiem</w:t>
            </w:r>
          </w:p>
        </w:tc>
      </w:tr>
      <w:tr w:rsidR="00ED3D9E" w:rsidRPr="00C80771" w:rsidTr="00270976">
        <w:trPr>
          <w:trHeight w:val="271"/>
        </w:trPr>
        <w:tc>
          <w:tcPr>
            <w:tcW w:w="849"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5.</w:t>
            </w:r>
          </w:p>
        </w:tc>
        <w:tc>
          <w:tcPr>
            <w:tcW w:w="3263"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ŪAS rezervuāru un pilsētas tīklu dezinfekcija, analīzes</w:t>
            </w:r>
          </w:p>
        </w:tc>
        <w:tc>
          <w:tcPr>
            <w:tcW w:w="2551" w:type="dxa"/>
          </w:tcPr>
          <w:p w:rsidR="00ED3D9E" w:rsidRPr="00C80771" w:rsidRDefault="00ED3D9E" w:rsidP="00270976">
            <w:pPr>
              <w:jc w:val="both"/>
              <w:rPr>
                <w:rFonts w:ascii="Times New Roman" w:hAnsi="Times New Roman" w:cs="Times New Roman"/>
                <w:sz w:val="24"/>
                <w:szCs w:val="24"/>
              </w:rPr>
            </w:pPr>
            <w:r w:rsidRPr="00C80771">
              <w:rPr>
                <w:rFonts w:ascii="Times New Roman" w:hAnsi="Times New Roman" w:cs="Times New Roman"/>
                <w:sz w:val="24"/>
                <w:szCs w:val="24"/>
              </w:rPr>
              <w:t xml:space="preserve">Nodrošināt pastāvīgu dzeramā ūdens kvalitāti, veicot rezervuāru skalošanu </w:t>
            </w:r>
            <w:proofErr w:type="spellStart"/>
            <w:r w:rsidRPr="00C80771">
              <w:rPr>
                <w:rFonts w:ascii="Times New Roman" w:hAnsi="Times New Roman" w:cs="Times New Roman"/>
                <w:sz w:val="24"/>
                <w:szCs w:val="24"/>
              </w:rPr>
              <w:t>2x</w:t>
            </w:r>
            <w:proofErr w:type="spellEnd"/>
            <w:r w:rsidRPr="00C80771">
              <w:rPr>
                <w:rFonts w:ascii="Times New Roman" w:hAnsi="Times New Roman" w:cs="Times New Roman"/>
                <w:sz w:val="24"/>
                <w:szCs w:val="24"/>
              </w:rPr>
              <w:t xml:space="preserve"> gadā, ūdens vadu tīklu skalošanu </w:t>
            </w:r>
            <w:proofErr w:type="spellStart"/>
            <w:r w:rsidRPr="00C80771">
              <w:rPr>
                <w:rFonts w:ascii="Times New Roman" w:hAnsi="Times New Roman" w:cs="Times New Roman"/>
                <w:sz w:val="24"/>
                <w:szCs w:val="24"/>
              </w:rPr>
              <w:t>1x</w:t>
            </w:r>
            <w:proofErr w:type="spellEnd"/>
            <w:r w:rsidRPr="00C80771">
              <w:rPr>
                <w:rFonts w:ascii="Times New Roman" w:hAnsi="Times New Roman" w:cs="Times New Roman"/>
                <w:sz w:val="24"/>
                <w:szCs w:val="24"/>
              </w:rPr>
              <w:t xml:space="preserve"> gadā, monitorings </w:t>
            </w:r>
            <w:proofErr w:type="spellStart"/>
            <w:r w:rsidRPr="00C80771">
              <w:rPr>
                <w:rFonts w:ascii="Times New Roman" w:hAnsi="Times New Roman" w:cs="Times New Roman"/>
                <w:sz w:val="24"/>
                <w:szCs w:val="24"/>
              </w:rPr>
              <w:t>4x</w:t>
            </w:r>
            <w:proofErr w:type="spellEnd"/>
            <w:r w:rsidRPr="00C80771">
              <w:rPr>
                <w:rFonts w:ascii="Times New Roman" w:hAnsi="Times New Roman" w:cs="Times New Roman"/>
                <w:sz w:val="24"/>
                <w:szCs w:val="24"/>
              </w:rPr>
              <w:t xml:space="preserve"> gadā</w:t>
            </w:r>
          </w:p>
        </w:tc>
        <w:tc>
          <w:tcPr>
            <w:tcW w:w="1276"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2020.-2022.</w:t>
            </w:r>
          </w:p>
        </w:tc>
        <w:tc>
          <w:tcPr>
            <w:tcW w:w="1984"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1300.00 EUR</w:t>
            </w:r>
          </w:p>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Aģentūras „SAN-TEX” ieņēmumi no sniegtajiem pakalpojumiem</w:t>
            </w:r>
          </w:p>
        </w:tc>
      </w:tr>
      <w:tr w:rsidR="00ED3D9E" w:rsidRPr="00C80771" w:rsidTr="00270976">
        <w:trPr>
          <w:trHeight w:val="2649"/>
        </w:trPr>
        <w:tc>
          <w:tcPr>
            <w:tcW w:w="849"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6.</w:t>
            </w:r>
          </w:p>
        </w:tc>
        <w:tc>
          <w:tcPr>
            <w:tcW w:w="3263"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Notekūdeņu ēku uzturēšana un renovācija</w:t>
            </w:r>
          </w:p>
        </w:tc>
        <w:tc>
          <w:tcPr>
            <w:tcW w:w="2551" w:type="dxa"/>
          </w:tcPr>
          <w:p w:rsidR="00ED3D9E" w:rsidRPr="00C80771" w:rsidRDefault="00ED3D9E" w:rsidP="00270976">
            <w:pPr>
              <w:jc w:val="both"/>
              <w:rPr>
                <w:rFonts w:ascii="Times New Roman" w:hAnsi="Times New Roman" w:cs="Times New Roman"/>
                <w:sz w:val="24"/>
                <w:szCs w:val="24"/>
              </w:rPr>
            </w:pPr>
            <w:r w:rsidRPr="00C80771">
              <w:rPr>
                <w:rFonts w:ascii="Times New Roman" w:hAnsi="Times New Roman" w:cs="Times New Roman"/>
                <w:sz w:val="24"/>
                <w:szCs w:val="24"/>
              </w:rPr>
              <w:t xml:space="preserve">-NAI un KSS apkopes materiālu iegāde, nomaiņa (eļļas, ķēdes, pretvārsti, </w:t>
            </w:r>
            <w:proofErr w:type="spellStart"/>
            <w:r w:rsidRPr="00C80771">
              <w:rPr>
                <w:rFonts w:ascii="Times New Roman" w:hAnsi="Times New Roman" w:cs="Times New Roman"/>
                <w:sz w:val="24"/>
                <w:szCs w:val="24"/>
              </w:rPr>
              <w:t>elektromateriāli</w:t>
            </w:r>
            <w:proofErr w:type="spellEnd"/>
            <w:r w:rsidRPr="00C80771">
              <w:rPr>
                <w:rFonts w:ascii="Times New Roman" w:hAnsi="Times New Roman" w:cs="Times New Roman"/>
                <w:sz w:val="24"/>
                <w:szCs w:val="24"/>
              </w:rPr>
              <w:t xml:space="preserve"> utt.).</w:t>
            </w:r>
          </w:p>
          <w:p w:rsidR="00ED3D9E" w:rsidRPr="00C80771" w:rsidRDefault="00ED3D9E" w:rsidP="00270976">
            <w:pPr>
              <w:jc w:val="both"/>
              <w:rPr>
                <w:rFonts w:ascii="Times New Roman" w:hAnsi="Times New Roman" w:cs="Times New Roman"/>
                <w:sz w:val="24"/>
                <w:szCs w:val="24"/>
              </w:rPr>
            </w:pPr>
            <w:r w:rsidRPr="00C80771">
              <w:rPr>
                <w:rFonts w:ascii="Times New Roman" w:hAnsi="Times New Roman" w:cs="Times New Roman"/>
                <w:sz w:val="24"/>
                <w:szCs w:val="24"/>
              </w:rPr>
              <w:t>-Dūņu sūkņa un septiskā sūkņa kapitālremonti.</w:t>
            </w:r>
          </w:p>
          <w:p w:rsidR="00ED3D9E" w:rsidRPr="00C80771" w:rsidRDefault="00ED3D9E" w:rsidP="00270976">
            <w:pPr>
              <w:jc w:val="both"/>
              <w:rPr>
                <w:rFonts w:ascii="Times New Roman" w:hAnsi="Times New Roman" w:cs="Times New Roman"/>
                <w:sz w:val="24"/>
                <w:szCs w:val="24"/>
              </w:rPr>
            </w:pPr>
            <w:r w:rsidRPr="00C80771">
              <w:rPr>
                <w:rFonts w:ascii="Times New Roman" w:hAnsi="Times New Roman" w:cs="Times New Roman"/>
                <w:sz w:val="24"/>
                <w:szCs w:val="24"/>
              </w:rPr>
              <w:t>-NAI un KSS apkalpošanas līgumsaistības.</w:t>
            </w:r>
          </w:p>
        </w:tc>
        <w:tc>
          <w:tcPr>
            <w:tcW w:w="1276"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2020.-2022.</w:t>
            </w:r>
          </w:p>
        </w:tc>
        <w:tc>
          <w:tcPr>
            <w:tcW w:w="1984" w:type="dxa"/>
          </w:tcPr>
          <w:p w:rsidR="00ED3D9E" w:rsidRPr="00C80771" w:rsidRDefault="00ED3D9E" w:rsidP="00270976">
            <w:pPr>
              <w:jc w:val="both"/>
              <w:rPr>
                <w:rFonts w:ascii="Times New Roman" w:hAnsi="Times New Roman" w:cs="Times New Roman"/>
                <w:sz w:val="24"/>
                <w:szCs w:val="24"/>
              </w:rPr>
            </w:pPr>
            <w:r w:rsidRPr="00C80771">
              <w:rPr>
                <w:rFonts w:ascii="Times New Roman" w:hAnsi="Times New Roman" w:cs="Times New Roman"/>
                <w:sz w:val="24"/>
                <w:szCs w:val="24"/>
              </w:rPr>
              <w:t>5100.00 EUR</w:t>
            </w:r>
          </w:p>
          <w:p w:rsidR="00ED3D9E" w:rsidRPr="00C80771" w:rsidRDefault="00ED3D9E" w:rsidP="00270976">
            <w:pPr>
              <w:jc w:val="both"/>
              <w:rPr>
                <w:rFonts w:ascii="Times New Roman" w:hAnsi="Times New Roman" w:cs="Times New Roman"/>
                <w:sz w:val="24"/>
                <w:szCs w:val="24"/>
              </w:rPr>
            </w:pPr>
            <w:r w:rsidRPr="00C80771">
              <w:rPr>
                <w:rFonts w:ascii="Times New Roman" w:hAnsi="Times New Roman" w:cs="Times New Roman"/>
                <w:sz w:val="24"/>
                <w:szCs w:val="24"/>
              </w:rPr>
              <w:t>Aģentūras „SAN-TEX” ieņēmumi no sniegtajiem pakalpojumiem</w:t>
            </w:r>
          </w:p>
        </w:tc>
      </w:tr>
      <w:tr w:rsidR="00ED3D9E" w:rsidRPr="00C80771" w:rsidTr="00270976">
        <w:trPr>
          <w:trHeight w:val="2649"/>
        </w:trPr>
        <w:tc>
          <w:tcPr>
            <w:tcW w:w="849"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lastRenderedPageBreak/>
              <w:t>7.</w:t>
            </w:r>
          </w:p>
        </w:tc>
        <w:tc>
          <w:tcPr>
            <w:tcW w:w="3263"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Dūņu lauka izvešana</w:t>
            </w:r>
          </w:p>
        </w:tc>
        <w:tc>
          <w:tcPr>
            <w:tcW w:w="2551" w:type="dxa"/>
          </w:tcPr>
          <w:p w:rsidR="00ED3D9E" w:rsidRPr="00C80771" w:rsidRDefault="00ED3D9E" w:rsidP="00270976">
            <w:pPr>
              <w:jc w:val="both"/>
              <w:rPr>
                <w:rFonts w:ascii="Times New Roman" w:hAnsi="Times New Roman" w:cs="Times New Roman"/>
                <w:sz w:val="24"/>
                <w:szCs w:val="24"/>
              </w:rPr>
            </w:pPr>
            <w:r w:rsidRPr="00C80771">
              <w:rPr>
                <w:rFonts w:ascii="Times New Roman" w:hAnsi="Times New Roman" w:cs="Times New Roman"/>
                <w:sz w:val="24"/>
                <w:szCs w:val="24"/>
              </w:rPr>
              <w:t xml:space="preserve">Uz </w:t>
            </w:r>
            <w:proofErr w:type="spellStart"/>
            <w:proofErr w:type="gramStart"/>
            <w:r w:rsidRPr="00C80771">
              <w:rPr>
                <w:rFonts w:ascii="Times New Roman" w:hAnsi="Times New Roman" w:cs="Times New Roman"/>
                <w:sz w:val="24"/>
                <w:szCs w:val="24"/>
              </w:rPr>
              <w:t>2021.gadu</w:t>
            </w:r>
            <w:proofErr w:type="spellEnd"/>
            <w:proofErr w:type="gramEnd"/>
            <w:r w:rsidRPr="00C80771">
              <w:rPr>
                <w:rFonts w:ascii="Times New Roman" w:hAnsi="Times New Roman" w:cs="Times New Roman"/>
                <w:sz w:val="24"/>
                <w:szCs w:val="24"/>
              </w:rPr>
              <w:t xml:space="preserve"> jāatbrīvo viens dūņu lauks NAI darbības nodrošināšanai</w:t>
            </w:r>
          </w:p>
        </w:tc>
        <w:tc>
          <w:tcPr>
            <w:tcW w:w="1276"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2020.-2022.</w:t>
            </w:r>
          </w:p>
        </w:tc>
        <w:tc>
          <w:tcPr>
            <w:tcW w:w="1984"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1500.00 EUR</w:t>
            </w:r>
          </w:p>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Aģentūras „SAN-TEX” ieņēmumi no sniegtajiem maksas pakalpojumiem</w:t>
            </w:r>
          </w:p>
        </w:tc>
      </w:tr>
      <w:tr w:rsidR="00ED3D9E" w:rsidRPr="00C80771" w:rsidTr="00270976">
        <w:trPr>
          <w:trHeight w:val="2137"/>
        </w:trPr>
        <w:tc>
          <w:tcPr>
            <w:tcW w:w="849"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8.</w:t>
            </w:r>
          </w:p>
        </w:tc>
        <w:tc>
          <w:tcPr>
            <w:tcW w:w="3263"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bCs/>
                <w:sz w:val="24"/>
                <w:szCs w:val="24"/>
                <w:lang w:eastAsia="ru-RU"/>
              </w:rPr>
              <w:t xml:space="preserve">ŪAS instrumentālās uzskaites ūdens skaitītājs ARKON MAGXI, </w:t>
            </w:r>
            <w:proofErr w:type="spellStart"/>
            <w:r w:rsidRPr="00C80771">
              <w:rPr>
                <w:rFonts w:ascii="Times New Roman" w:hAnsi="Times New Roman" w:cs="Times New Roman"/>
                <w:bCs/>
                <w:sz w:val="24"/>
                <w:szCs w:val="24"/>
                <w:lang w:eastAsia="ru-RU"/>
              </w:rPr>
              <w:t>Dn</w:t>
            </w:r>
            <w:proofErr w:type="spellEnd"/>
            <w:r w:rsidRPr="00C80771">
              <w:rPr>
                <w:rFonts w:ascii="Times New Roman" w:hAnsi="Times New Roman" w:cs="Times New Roman"/>
                <w:bCs/>
                <w:sz w:val="24"/>
                <w:szCs w:val="24"/>
                <w:lang w:eastAsia="ru-RU"/>
              </w:rPr>
              <w:t xml:space="preserve"> 160 PN 16 vai analogs</w:t>
            </w:r>
          </w:p>
        </w:tc>
        <w:tc>
          <w:tcPr>
            <w:tcW w:w="2551"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bCs/>
                <w:sz w:val="24"/>
                <w:szCs w:val="24"/>
                <w:lang w:eastAsia="ru-RU"/>
              </w:rPr>
              <w:t>Korektai, uz pilsētu padotā ūdens, uzskaitei</w:t>
            </w:r>
          </w:p>
        </w:tc>
        <w:tc>
          <w:tcPr>
            <w:tcW w:w="1276"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2020.-2022.</w:t>
            </w:r>
          </w:p>
        </w:tc>
        <w:tc>
          <w:tcPr>
            <w:tcW w:w="1984"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900.00 EUR</w:t>
            </w:r>
          </w:p>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Aģentūras „SAN-TEX” ieņēmumi no sniegtajiem maksas pakalpojumiem</w:t>
            </w:r>
          </w:p>
        </w:tc>
      </w:tr>
      <w:tr w:rsidR="00ED3D9E" w:rsidRPr="00C80771" w:rsidTr="00270976">
        <w:trPr>
          <w:trHeight w:val="273"/>
        </w:trPr>
        <w:tc>
          <w:tcPr>
            <w:tcW w:w="849"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9.</w:t>
            </w:r>
          </w:p>
        </w:tc>
        <w:tc>
          <w:tcPr>
            <w:tcW w:w="3263"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 xml:space="preserve">Frekvenču pārveidotāja </w:t>
            </w:r>
            <w:proofErr w:type="spellStart"/>
            <w:r w:rsidRPr="00C80771">
              <w:rPr>
                <w:rFonts w:ascii="Times New Roman" w:hAnsi="Times New Roman" w:cs="Times New Roman"/>
                <w:sz w:val="24"/>
                <w:szCs w:val="24"/>
              </w:rPr>
              <w:t>15kW</w:t>
            </w:r>
            <w:proofErr w:type="spellEnd"/>
            <w:r w:rsidRPr="00C80771">
              <w:rPr>
                <w:rFonts w:ascii="Times New Roman" w:hAnsi="Times New Roman" w:cs="Times New Roman"/>
                <w:sz w:val="24"/>
                <w:szCs w:val="24"/>
              </w:rPr>
              <w:t xml:space="preserve"> iegāde KSS motoriem</w:t>
            </w:r>
          </w:p>
        </w:tc>
        <w:tc>
          <w:tcPr>
            <w:tcW w:w="2551"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Nepieciešams NAI gaisa pūtēju darbības nodrošināšanai. Saudzīga pūtēju darbības uzsākšana. Lietderīga elektroenerģijas izmantošana.</w:t>
            </w:r>
          </w:p>
        </w:tc>
        <w:tc>
          <w:tcPr>
            <w:tcW w:w="1276"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2020.-2022.</w:t>
            </w:r>
          </w:p>
        </w:tc>
        <w:tc>
          <w:tcPr>
            <w:tcW w:w="1984" w:type="dxa"/>
          </w:tcPr>
          <w:p w:rsidR="00ED3D9E" w:rsidRPr="00C80771" w:rsidRDefault="00ED3D9E" w:rsidP="00270976">
            <w:pPr>
              <w:rPr>
                <w:rFonts w:ascii="Times New Roman" w:hAnsi="Times New Roman" w:cs="Times New Roman"/>
                <w:sz w:val="24"/>
                <w:szCs w:val="24"/>
              </w:rPr>
            </w:pPr>
            <w:proofErr w:type="spellStart"/>
            <w:r w:rsidRPr="00C80771">
              <w:rPr>
                <w:rFonts w:ascii="Times New Roman" w:hAnsi="Times New Roman" w:cs="Times New Roman"/>
                <w:sz w:val="24"/>
                <w:szCs w:val="24"/>
              </w:rPr>
              <w:t>2x1100.00</w:t>
            </w:r>
            <w:proofErr w:type="spellEnd"/>
            <w:r w:rsidRPr="00C80771">
              <w:rPr>
                <w:rFonts w:ascii="Times New Roman" w:hAnsi="Times New Roman" w:cs="Times New Roman"/>
                <w:sz w:val="24"/>
                <w:szCs w:val="24"/>
              </w:rPr>
              <w:t xml:space="preserve"> EUR</w:t>
            </w:r>
          </w:p>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Aģentūras „SAN-TEX” ieņēmumi no sniegtajiem maksas pakalpojumiem</w:t>
            </w:r>
          </w:p>
        </w:tc>
      </w:tr>
      <w:tr w:rsidR="00ED3D9E" w:rsidRPr="00C80771" w:rsidTr="00270976">
        <w:trPr>
          <w:trHeight w:val="170"/>
        </w:trPr>
        <w:tc>
          <w:tcPr>
            <w:tcW w:w="849"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10.</w:t>
            </w:r>
          </w:p>
        </w:tc>
        <w:tc>
          <w:tcPr>
            <w:tcW w:w="3263"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Kombinēta asenizācijas un hidrodinamiskās mašīnas cinkota tvertne ar aprīkojumu</w:t>
            </w:r>
          </w:p>
        </w:tc>
        <w:tc>
          <w:tcPr>
            <w:tcW w:w="2551"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bCs/>
                <w:sz w:val="24"/>
                <w:szCs w:val="24"/>
                <w:lang w:eastAsia="ru-RU"/>
              </w:rPr>
              <w:t>Ārējo tīklu nozares darbam pie kanalizācijas notekūdeņu tīklu, decentralizēto sistēmu apkalpošanas un remontiem</w:t>
            </w:r>
          </w:p>
        </w:tc>
        <w:tc>
          <w:tcPr>
            <w:tcW w:w="1276"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2020.-2022.</w:t>
            </w:r>
          </w:p>
        </w:tc>
        <w:tc>
          <w:tcPr>
            <w:tcW w:w="1984"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15000.00 EUR</w:t>
            </w:r>
          </w:p>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Aģentūras „SAN-TEX” ieņēmumi no sniegtajiem maksas pakalpojumiem</w:t>
            </w:r>
          </w:p>
        </w:tc>
      </w:tr>
      <w:tr w:rsidR="00ED3D9E" w:rsidRPr="00C80771" w:rsidTr="00270976">
        <w:trPr>
          <w:trHeight w:val="170"/>
        </w:trPr>
        <w:tc>
          <w:tcPr>
            <w:tcW w:w="849"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11.</w:t>
            </w:r>
          </w:p>
        </w:tc>
        <w:tc>
          <w:tcPr>
            <w:tcW w:w="3263" w:type="dxa"/>
          </w:tcPr>
          <w:p w:rsidR="00ED3D9E" w:rsidRPr="00C80771" w:rsidRDefault="00ED3D9E" w:rsidP="00270976">
            <w:pPr>
              <w:rPr>
                <w:rFonts w:ascii="Times New Roman" w:hAnsi="Times New Roman" w:cs="Times New Roman"/>
                <w:bCs/>
                <w:sz w:val="24"/>
                <w:szCs w:val="24"/>
                <w:lang w:eastAsia="ru-RU"/>
              </w:rPr>
            </w:pPr>
            <w:r w:rsidRPr="00C80771">
              <w:rPr>
                <w:rFonts w:ascii="Times New Roman" w:hAnsi="Times New Roman" w:cs="Times New Roman"/>
                <w:bCs/>
                <w:sz w:val="24"/>
                <w:szCs w:val="24"/>
                <w:lang w:eastAsia="ru-RU"/>
              </w:rPr>
              <w:t xml:space="preserve">Kravas automašīna līdz </w:t>
            </w:r>
            <w:proofErr w:type="spellStart"/>
            <w:r w:rsidRPr="00C80771">
              <w:rPr>
                <w:rFonts w:ascii="Times New Roman" w:hAnsi="Times New Roman" w:cs="Times New Roman"/>
                <w:bCs/>
                <w:sz w:val="24"/>
                <w:szCs w:val="24"/>
                <w:lang w:eastAsia="ru-RU"/>
              </w:rPr>
              <w:t>12t</w:t>
            </w:r>
            <w:proofErr w:type="spellEnd"/>
          </w:p>
        </w:tc>
        <w:tc>
          <w:tcPr>
            <w:tcW w:w="2551" w:type="dxa"/>
          </w:tcPr>
          <w:p w:rsidR="00ED3D9E" w:rsidRPr="00C80771" w:rsidRDefault="00ED3D9E" w:rsidP="00270976">
            <w:pPr>
              <w:rPr>
                <w:rFonts w:ascii="Times New Roman" w:hAnsi="Times New Roman" w:cs="Times New Roman"/>
                <w:bCs/>
                <w:sz w:val="24"/>
                <w:szCs w:val="24"/>
                <w:lang w:eastAsia="ru-RU"/>
              </w:rPr>
            </w:pPr>
            <w:r w:rsidRPr="00C80771">
              <w:rPr>
                <w:rFonts w:ascii="Times New Roman" w:hAnsi="Times New Roman" w:cs="Times New Roman"/>
                <w:bCs/>
                <w:sz w:val="24"/>
                <w:szCs w:val="24"/>
                <w:lang w:eastAsia="ru-RU"/>
              </w:rPr>
              <w:t>Ārējo tīklu nozares darbam pie kanalizācijas notekūdeņu tīklu, decentralizēto sistēmu apkalpošanas</w:t>
            </w:r>
          </w:p>
        </w:tc>
        <w:tc>
          <w:tcPr>
            <w:tcW w:w="1276"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2020.-2022.</w:t>
            </w:r>
          </w:p>
        </w:tc>
        <w:tc>
          <w:tcPr>
            <w:tcW w:w="1984"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20000.00 EUR</w:t>
            </w:r>
          </w:p>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Aģentūras „SAN-TEX” ieņēmumi no sniegtajiem maksas pakalpojumiem</w:t>
            </w:r>
          </w:p>
        </w:tc>
      </w:tr>
      <w:tr w:rsidR="00ED3D9E" w:rsidRPr="00C80771" w:rsidTr="00270976">
        <w:trPr>
          <w:trHeight w:val="170"/>
        </w:trPr>
        <w:tc>
          <w:tcPr>
            <w:tcW w:w="849"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12.</w:t>
            </w:r>
          </w:p>
        </w:tc>
        <w:tc>
          <w:tcPr>
            <w:tcW w:w="3263" w:type="dxa"/>
          </w:tcPr>
          <w:p w:rsidR="00ED3D9E" w:rsidRPr="00C80771" w:rsidRDefault="00ED3D9E" w:rsidP="00270976">
            <w:pPr>
              <w:rPr>
                <w:rFonts w:ascii="Times New Roman" w:hAnsi="Times New Roman" w:cs="Times New Roman"/>
                <w:bCs/>
                <w:sz w:val="24"/>
                <w:szCs w:val="24"/>
                <w:lang w:eastAsia="ru-RU"/>
              </w:rPr>
            </w:pPr>
            <w:r w:rsidRPr="00C80771">
              <w:rPr>
                <w:rFonts w:ascii="Times New Roman" w:hAnsi="Times New Roman" w:cs="Times New Roman"/>
                <w:bCs/>
                <w:sz w:val="24"/>
                <w:szCs w:val="24"/>
                <w:lang w:eastAsia="ru-RU"/>
              </w:rPr>
              <w:t xml:space="preserve">Pārvietojamās </w:t>
            </w:r>
            <w:proofErr w:type="spellStart"/>
            <w:r w:rsidRPr="00C80771">
              <w:rPr>
                <w:rFonts w:ascii="Times New Roman" w:hAnsi="Times New Roman" w:cs="Times New Roman"/>
                <w:bCs/>
                <w:sz w:val="24"/>
                <w:szCs w:val="24"/>
                <w:lang w:eastAsia="ru-RU"/>
              </w:rPr>
              <w:t>biotualetes</w:t>
            </w:r>
            <w:proofErr w:type="spellEnd"/>
            <w:r w:rsidRPr="00C80771">
              <w:rPr>
                <w:rFonts w:ascii="Times New Roman" w:hAnsi="Times New Roman" w:cs="Times New Roman"/>
                <w:bCs/>
                <w:sz w:val="24"/>
                <w:szCs w:val="24"/>
                <w:lang w:eastAsia="ru-RU"/>
              </w:rPr>
              <w:t xml:space="preserve"> kabīnes 2 </w:t>
            </w:r>
            <w:proofErr w:type="spellStart"/>
            <w:r w:rsidRPr="00C80771">
              <w:rPr>
                <w:rFonts w:ascii="Times New Roman" w:hAnsi="Times New Roman" w:cs="Times New Roman"/>
                <w:bCs/>
                <w:sz w:val="24"/>
                <w:szCs w:val="24"/>
                <w:lang w:eastAsia="ru-RU"/>
              </w:rPr>
              <w:t>gb</w:t>
            </w:r>
            <w:proofErr w:type="spellEnd"/>
          </w:p>
        </w:tc>
        <w:tc>
          <w:tcPr>
            <w:tcW w:w="2551" w:type="dxa"/>
          </w:tcPr>
          <w:p w:rsidR="00ED3D9E" w:rsidRPr="00C80771" w:rsidRDefault="00ED3D9E" w:rsidP="00270976">
            <w:pPr>
              <w:rPr>
                <w:rFonts w:ascii="Times New Roman" w:hAnsi="Times New Roman" w:cs="Times New Roman"/>
                <w:bCs/>
                <w:sz w:val="24"/>
                <w:szCs w:val="24"/>
                <w:lang w:eastAsia="ru-RU"/>
              </w:rPr>
            </w:pPr>
            <w:proofErr w:type="spellStart"/>
            <w:r w:rsidRPr="00C80771">
              <w:rPr>
                <w:rFonts w:ascii="Times New Roman" w:hAnsi="Times New Roman" w:cs="Times New Roman"/>
                <w:bCs/>
                <w:sz w:val="24"/>
                <w:szCs w:val="24"/>
                <w:lang w:eastAsia="ru-RU"/>
              </w:rPr>
              <w:t>Biotualešu</w:t>
            </w:r>
            <w:proofErr w:type="spellEnd"/>
            <w:r w:rsidRPr="00C80771">
              <w:rPr>
                <w:rFonts w:ascii="Times New Roman" w:hAnsi="Times New Roman" w:cs="Times New Roman"/>
                <w:bCs/>
                <w:sz w:val="24"/>
                <w:szCs w:val="24"/>
                <w:lang w:eastAsia="ru-RU"/>
              </w:rPr>
              <w:t xml:space="preserve"> pakalpojuma sniegšanai</w:t>
            </w:r>
          </w:p>
        </w:tc>
        <w:tc>
          <w:tcPr>
            <w:tcW w:w="1276"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2020.-2022.</w:t>
            </w:r>
          </w:p>
        </w:tc>
        <w:tc>
          <w:tcPr>
            <w:tcW w:w="1984"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1090.00 EUR</w:t>
            </w:r>
          </w:p>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Aģentūras „SAN-TEX” ieņēmumi no sniegtajiem maksas pakalpojumiem</w:t>
            </w:r>
          </w:p>
        </w:tc>
      </w:tr>
      <w:tr w:rsidR="00ED3D9E" w:rsidRPr="00C80771" w:rsidTr="00270976">
        <w:trPr>
          <w:trHeight w:val="1635"/>
        </w:trPr>
        <w:tc>
          <w:tcPr>
            <w:tcW w:w="849"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lastRenderedPageBreak/>
              <w:t>13.</w:t>
            </w:r>
          </w:p>
        </w:tc>
        <w:tc>
          <w:tcPr>
            <w:tcW w:w="3263" w:type="dxa"/>
          </w:tcPr>
          <w:p w:rsidR="00ED3D9E" w:rsidRPr="00C80771" w:rsidRDefault="00ED3D9E" w:rsidP="00270976">
            <w:pPr>
              <w:rPr>
                <w:rFonts w:ascii="Times New Roman" w:hAnsi="Times New Roman" w:cs="Times New Roman"/>
                <w:bCs/>
                <w:sz w:val="24"/>
                <w:szCs w:val="24"/>
                <w:lang w:eastAsia="ru-RU"/>
              </w:rPr>
            </w:pPr>
            <w:r w:rsidRPr="00C80771">
              <w:rPr>
                <w:rFonts w:ascii="Times New Roman" w:hAnsi="Times New Roman" w:cs="Times New Roman"/>
                <w:bCs/>
                <w:sz w:val="24"/>
                <w:szCs w:val="24"/>
                <w:lang w:eastAsia="ru-RU"/>
              </w:rPr>
              <w:t>Dūņu sūknis MKF30/1/HFP100/B5-R 3.0</w:t>
            </w:r>
          </w:p>
        </w:tc>
        <w:tc>
          <w:tcPr>
            <w:tcW w:w="2551" w:type="dxa"/>
          </w:tcPr>
          <w:p w:rsidR="00ED3D9E" w:rsidRPr="00C80771" w:rsidRDefault="00ED3D9E" w:rsidP="00270976">
            <w:pPr>
              <w:rPr>
                <w:rFonts w:ascii="Times New Roman" w:hAnsi="Times New Roman" w:cs="Times New Roman"/>
                <w:bCs/>
                <w:sz w:val="24"/>
                <w:szCs w:val="24"/>
                <w:lang w:eastAsia="ru-RU"/>
              </w:rPr>
            </w:pPr>
            <w:r w:rsidRPr="00C80771">
              <w:rPr>
                <w:rFonts w:ascii="Times New Roman" w:hAnsi="Times New Roman" w:cs="Times New Roman"/>
                <w:bCs/>
                <w:sz w:val="24"/>
                <w:szCs w:val="24"/>
                <w:lang w:eastAsia="ru-RU"/>
              </w:rPr>
              <w:t>NAI lieko dūņu izsūknēšanai</w:t>
            </w:r>
          </w:p>
        </w:tc>
        <w:tc>
          <w:tcPr>
            <w:tcW w:w="1276"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2020.-2022.</w:t>
            </w:r>
          </w:p>
        </w:tc>
        <w:tc>
          <w:tcPr>
            <w:tcW w:w="1984"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2334.00 EUR</w:t>
            </w:r>
          </w:p>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Aģentūras „SAN-TEX” ieņēmumi no sniegtajiem maksas pakalpojumiem</w:t>
            </w:r>
          </w:p>
        </w:tc>
      </w:tr>
      <w:tr w:rsidR="00ED3D9E" w:rsidRPr="00C80771" w:rsidTr="00270976">
        <w:trPr>
          <w:trHeight w:val="236"/>
        </w:trPr>
        <w:tc>
          <w:tcPr>
            <w:tcW w:w="849"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14.</w:t>
            </w:r>
          </w:p>
        </w:tc>
        <w:tc>
          <w:tcPr>
            <w:tcW w:w="3263" w:type="dxa"/>
          </w:tcPr>
          <w:p w:rsidR="00ED3D9E" w:rsidRPr="00C80771" w:rsidRDefault="00ED3D9E" w:rsidP="00270976">
            <w:pPr>
              <w:rPr>
                <w:rFonts w:ascii="Times New Roman" w:hAnsi="Times New Roman" w:cs="Times New Roman"/>
                <w:bCs/>
                <w:sz w:val="24"/>
                <w:szCs w:val="24"/>
                <w:lang w:eastAsia="ru-RU"/>
              </w:rPr>
            </w:pPr>
            <w:r w:rsidRPr="00C80771">
              <w:rPr>
                <w:rFonts w:ascii="Times New Roman" w:hAnsi="Times New Roman" w:cs="Times New Roman"/>
                <w:bCs/>
                <w:sz w:val="24"/>
                <w:szCs w:val="24"/>
                <w:lang w:eastAsia="ru-RU"/>
              </w:rPr>
              <w:t xml:space="preserve">Projekta izstrāde Balvu pilsētas attīrīšanas iekārtu izplūdes kolektora un </w:t>
            </w:r>
            <w:proofErr w:type="spellStart"/>
            <w:r w:rsidRPr="00C80771">
              <w:rPr>
                <w:rFonts w:ascii="Times New Roman" w:hAnsi="Times New Roman" w:cs="Times New Roman"/>
                <w:bCs/>
                <w:sz w:val="24"/>
                <w:szCs w:val="24"/>
                <w:lang w:eastAsia="ru-RU"/>
              </w:rPr>
              <w:t>biodīķu</w:t>
            </w:r>
            <w:proofErr w:type="spellEnd"/>
            <w:r w:rsidRPr="00C80771">
              <w:rPr>
                <w:rFonts w:ascii="Times New Roman" w:hAnsi="Times New Roman" w:cs="Times New Roman"/>
                <w:bCs/>
                <w:sz w:val="24"/>
                <w:szCs w:val="24"/>
                <w:lang w:eastAsia="ru-RU"/>
              </w:rPr>
              <w:t xml:space="preserve"> atjaunošanai</w:t>
            </w:r>
          </w:p>
        </w:tc>
        <w:tc>
          <w:tcPr>
            <w:tcW w:w="2551" w:type="dxa"/>
          </w:tcPr>
          <w:p w:rsidR="00ED3D9E" w:rsidRPr="00C80771" w:rsidRDefault="00ED3D9E" w:rsidP="00270976">
            <w:pPr>
              <w:rPr>
                <w:rFonts w:ascii="Times New Roman" w:hAnsi="Times New Roman" w:cs="Times New Roman"/>
                <w:bCs/>
                <w:sz w:val="24"/>
                <w:szCs w:val="24"/>
                <w:lang w:eastAsia="ru-RU"/>
              </w:rPr>
            </w:pPr>
            <w:r w:rsidRPr="00C80771">
              <w:rPr>
                <w:rFonts w:ascii="Times New Roman" w:hAnsi="Times New Roman" w:cs="Times New Roman"/>
                <w:bCs/>
                <w:sz w:val="24"/>
                <w:szCs w:val="24"/>
                <w:lang w:eastAsia="ru-RU"/>
              </w:rPr>
              <w:t>Notekūdeņu novadīšana avārijas vai NAI remontdarbu laikā</w:t>
            </w:r>
          </w:p>
        </w:tc>
        <w:tc>
          <w:tcPr>
            <w:tcW w:w="1276"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2020.-2022.</w:t>
            </w:r>
          </w:p>
        </w:tc>
        <w:tc>
          <w:tcPr>
            <w:tcW w:w="1984"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5082.00 EUR</w:t>
            </w:r>
          </w:p>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Pašvaldības piešķirtie līdzekļi</w:t>
            </w:r>
          </w:p>
        </w:tc>
      </w:tr>
      <w:tr w:rsidR="00ED3D9E" w:rsidRPr="00C80771" w:rsidTr="00270976">
        <w:trPr>
          <w:trHeight w:val="179"/>
        </w:trPr>
        <w:tc>
          <w:tcPr>
            <w:tcW w:w="849"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15.</w:t>
            </w:r>
          </w:p>
        </w:tc>
        <w:tc>
          <w:tcPr>
            <w:tcW w:w="3263" w:type="dxa"/>
          </w:tcPr>
          <w:p w:rsidR="00ED3D9E" w:rsidRPr="00C80771" w:rsidRDefault="00ED3D9E" w:rsidP="00270976">
            <w:pPr>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„C” klases precizitātes atbilstošu ūdens patēriņa skaitītāju bez magnētiskā sajūga un ar minimālo jūtības slieksni uzstādīšana ūdensvada ievados.</w:t>
            </w:r>
          </w:p>
        </w:tc>
        <w:tc>
          <w:tcPr>
            <w:tcW w:w="2551" w:type="dxa"/>
          </w:tcPr>
          <w:p w:rsidR="00ED3D9E" w:rsidRPr="00C80771" w:rsidRDefault="00ED3D9E" w:rsidP="00ED3D9E">
            <w:pPr>
              <w:pStyle w:val="Sarakstarindkopa"/>
              <w:numPr>
                <w:ilvl w:val="0"/>
                <w:numId w:val="2"/>
              </w:numPr>
              <w:ind w:left="317"/>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Tiek izslēgta nesankcionēta iejaukšanās ūdensskaitītāja darbībā.</w:t>
            </w:r>
          </w:p>
          <w:p w:rsidR="00ED3D9E" w:rsidRPr="00C80771" w:rsidRDefault="00ED3D9E" w:rsidP="00ED3D9E">
            <w:pPr>
              <w:pStyle w:val="Sarakstarindkopa"/>
              <w:numPr>
                <w:ilvl w:val="0"/>
                <w:numId w:val="2"/>
              </w:numPr>
              <w:ind w:left="317"/>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Informācijas nolasīšana no attāluma līdz </w:t>
            </w:r>
            <w:proofErr w:type="spellStart"/>
            <w:r w:rsidRPr="00C80771">
              <w:rPr>
                <w:rFonts w:ascii="Times New Roman" w:hAnsi="Times New Roman" w:cs="Times New Roman"/>
                <w:color w:val="000000" w:themeColor="text1"/>
                <w:sz w:val="24"/>
                <w:szCs w:val="24"/>
              </w:rPr>
              <w:t>150m</w:t>
            </w:r>
            <w:proofErr w:type="spellEnd"/>
            <w:r w:rsidRPr="00C80771">
              <w:rPr>
                <w:rFonts w:ascii="Times New Roman" w:hAnsi="Times New Roman" w:cs="Times New Roman"/>
                <w:color w:val="000000" w:themeColor="text1"/>
                <w:sz w:val="24"/>
                <w:szCs w:val="24"/>
              </w:rPr>
              <w:t>.</w:t>
            </w:r>
          </w:p>
          <w:p w:rsidR="00ED3D9E" w:rsidRPr="00C80771" w:rsidRDefault="00ED3D9E" w:rsidP="00ED3D9E">
            <w:pPr>
              <w:pStyle w:val="Sarakstarindkopa"/>
              <w:numPr>
                <w:ilvl w:val="0"/>
                <w:numId w:val="2"/>
              </w:numPr>
              <w:ind w:left="317"/>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Augsta mērījumu precizitāte.</w:t>
            </w:r>
          </w:p>
          <w:p w:rsidR="00ED3D9E" w:rsidRPr="00C80771" w:rsidRDefault="00ED3D9E" w:rsidP="00270976">
            <w:pPr>
              <w:jc w:val="both"/>
              <w:rPr>
                <w:rFonts w:ascii="Times New Roman" w:hAnsi="Times New Roman" w:cs="Times New Roman"/>
                <w:color w:val="000000" w:themeColor="text1"/>
                <w:sz w:val="24"/>
                <w:szCs w:val="24"/>
              </w:rPr>
            </w:pPr>
          </w:p>
        </w:tc>
        <w:tc>
          <w:tcPr>
            <w:tcW w:w="1276"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2020.-2022.</w:t>
            </w:r>
          </w:p>
        </w:tc>
        <w:tc>
          <w:tcPr>
            <w:tcW w:w="1984" w:type="dxa"/>
          </w:tcPr>
          <w:p w:rsidR="00ED3D9E" w:rsidRPr="00C80771" w:rsidRDefault="00ED3D9E" w:rsidP="00270976">
            <w:pPr>
              <w:jc w:val="both"/>
              <w:rPr>
                <w:rFonts w:ascii="Times New Roman" w:hAnsi="Times New Roman" w:cs="Times New Roman"/>
                <w:sz w:val="24"/>
                <w:szCs w:val="24"/>
              </w:rPr>
            </w:pPr>
            <w:r w:rsidRPr="00C80771">
              <w:rPr>
                <w:rFonts w:ascii="Times New Roman" w:hAnsi="Times New Roman" w:cs="Times New Roman"/>
                <w:sz w:val="24"/>
                <w:szCs w:val="24"/>
              </w:rPr>
              <w:t>Dzīvojamo māju apsaimniekošanas maksas uzkrājums</w:t>
            </w:r>
          </w:p>
        </w:tc>
      </w:tr>
      <w:tr w:rsidR="00ED3D9E" w:rsidRPr="00C80771" w:rsidTr="00270976">
        <w:trPr>
          <w:trHeight w:val="211"/>
        </w:trPr>
        <w:tc>
          <w:tcPr>
            <w:tcW w:w="849" w:type="dxa"/>
          </w:tcPr>
          <w:p w:rsidR="00ED3D9E" w:rsidRPr="00C80771" w:rsidRDefault="00ED3D9E" w:rsidP="00270976">
            <w:pPr>
              <w:jc w:val="center"/>
              <w:rPr>
                <w:rFonts w:ascii="Times New Roman" w:hAnsi="Times New Roman" w:cs="Times New Roman"/>
                <w:sz w:val="24"/>
                <w:szCs w:val="24"/>
              </w:rPr>
            </w:pPr>
          </w:p>
        </w:tc>
        <w:tc>
          <w:tcPr>
            <w:tcW w:w="3263" w:type="dxa"/>
          </w:tcPr>
          <w:p w:rsidR="00ED3D9E" w:rsidRPr="00C80771" w:rsidRDefault="00ED3D9E" w:rsidP="00270976">
            <w:pPr>
              <w:jc w:val="center"/>
              <w:rPr>
                <w:rFonts w:ascii="Times New Roman" w:hAnsi="Times New Roman" w:cs="Times New Roman"/>
                <w:b/>
                <w:sz w:val="24"/>
                <w:szCs w:val="24"/>
              </w:rPr>
            </w:pPr>
            <w:r w:rsidRPr="00C80771">
              <w:rPr>
                <w:rFonts w:ascii="Times New Roman" w:hAnsi="Times New Roman" w:cs="Times New Roman"/>
                <w:b/>
                <w:sz w:val="24"/>
                <w:szCs w:val="24"/>
              </w:rPr>
              <w:t>Dzīvojamā fonda uzturēšana un apsaimniekošana</w:t>
            </w:r>
          </w:p>
        </w:tc>
        <w:tc>
          <w:tcPr>
            <w:tcW w:w="2551" w:type="dxa"/>
          </w:tcPr>
          <w:p w:rsidR="00ED3D9E" w:rsidRPr="00C80771" w:rsidRDefault="00ED3D9E" w:rsidP="00270976">
            <w:pPr>
              <w:jc w:val="both"/>
              <w:rPr>
                <w:rFonts w:ascii="Times New Roman" w:hAnsi="Times New Roman" w:cs="Times New Roman"/>
                <w:sz w:val="24"/>
                <w:szCs w:val="24"/>
              </w:rPr>
            </w:pPr>
          </w:p>
        </w:tc>
        <w:tc>
          <w:tcPr>
            <w:tcW w:w="1276" w:type="dxa"/>
          </w:tcPr>
          <w:p w:rsidR="00ED3D9E" w:rsidRPr="00C80771" w:rsidRDefault="00ED3D9E" w:rsidP="00270976">
            <w:pPr>
              <w:jc w:val="center"/>
              <w:rPr>
                <w:rFonts w:ascii="Times New Roman" w:hAnsi="Times New Roman" w:cs="Times New Roman"/>
                <w:sz w:val="24"/>
                <w:szCs w:val="24"/>
              </w:rPr>
            </w:pPr>
          </w:p>
        </w:tc>
        <w:tc>
          <w:tcPr>
            <w:tcW w:w="1984" w:type="dxa"/>
          </w:tcPr>
          <w:p w:rsidR="00ED3D9E" w:rsidRPr="00C80771" w:rsidRDefault="00ED3D9E" w:rsidP="00270976">
            <w:pPr>
              <w:jc w:val="both"/>
              <w:rPr>
                <w:rFonts w:ascii="Times New Roman" w:hAnsi="Times New Roman" w:cs="Times New Roman"/>
                <w:sz w:val="24"/>
                <w:szCs w:val="24"/>
              </w:rPr>
            </w:pPr>
          </w:p>
        </w:tc>
      </w:tr>
      <w:tr w:rsidR="00ED3D9E" w:rsidRPr="00C80771" w:rsidTr="00270976">
        <w:trPr>
          <w:trHeight w:val="196"/>
        </w:trPr>
        <w:tc>
          <w:tcPr>
            <w:tcW w:w="849"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1.</w:t>
            </w:r>
          </w:p>
        </w:tc>
        <w:tc>
          <w:tcPr>
            <w:tcW w:w="3263"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Elektroapgādes modernizācija, remonti, apkopes</w:t>
            </w:r>
          </w:p>
        </w:tc>
        <w:tc>
          <w:tcPr>
            <w:tcW w:w="2551"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 xml:space="preserve">Iedzīvotāju dzīves apstākļu uzlabošana, kāpņu telpu labiekārtošana. Pagrabtelpu labiekārtošana. Mūsdienīgas vides nodrošināšana, </w:t>
            </w:r>
            <w:proofErr w:type="gramStart"/>
            <w:r w:rsidRPr="00C80771">
              <w:rPr>
                <w:rFonts w:ascii="Times New Roman" w:hAnsi="Times New Roman" w:cs="Times New Roman"/>
                <w:sz w:val="24"/>
                <w:szCs w:val="24"/>
              </w:rPr>
              <w:t>vienlaicīgi veicot</w:t>
            </w:r>
            <w:proofErr w:type="gramEnd"/>
            <w:r w:rsidRPr="00C80771">
              <w:rPr>
                <w:rFonts w:ascii="Times New Roman" w:hAnsi="Times New Roman" w:cs="Times New Roman"/>
                <w:sz w:val="24"/>
                <w:szCs w:val="24"/>
              </w:rPr>
              <w:t xml:space="preserve"> </w:t>
            </w:r>
            <w:proofErr w:type="spellStart"/>
            <w:r w:rsidRPr="00C80771">
              <w:rPr>
                <w:rFonts w:ascii="Times New Roman" w:hAnsi="Times New Roman" w:cs="Times New Roman"/>
                <w:sz w:val="24"/>
                <w:szCs w:val="24"/>
              </w:rPr>
              <w:t>elektroresursu</w:t>
            </w:r>
            <w:proofErr w:type="spellEnd"/>
            <w:r w:rsidRPr="00C80771">
              <w:rPr>
                <w:rFonts w:ascii="Times New Roman" w:hAnsi="Times New Roman" w:cs="Times New Roman"/>
                <w:sz w:val="24"/>
                <w:szCs w:val="24"/>
              </w:rPr>
              <w:t xml:space="preserve"> ietaupījumu</w:t>
            </w:r>
          </w:p>
        </w:tc>
        <w:tc>
          <w:tcPr>
            <w:tcW w:w="1276"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2020.-2022.</w:t>
            </w:r>
          </w:p>
        </w:tc>
        <w:tc>
          <w:tcPr>
            <w:tcW w:w="1984"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Aģentūras „SAN-TEX” ieņēmumi no maksas sniegtajiem pakalpojumiem</w:t>
            </w:r>
          </w:p>
        </w:tc>
      </w:tr>
      <w:tr w:rsidR="00ED3D9E" w:rsidRPr="00C80771" w:rsidTr="00270976">
        <w:trPr>
          <w:trHeight w:val="196"/>
        </w:trPr>
        <w:tc>
          <w:tcPr>
            <w:tcW w:w="849"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2.</w:t>
            </w:r>
          </w:p>
        </w:tc>
        <w:tc>
          <w:tcPr>
            <w:tcW w:w="3263"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Daudzdzīvokļu dzīvojamo māju iekšējo inženierkomunikāciju (ūdensvads, kanalizācija, siltumapgāde) avāriju novēršanas un remontdarbi.</w:t>
            </w:r>
          </w:p>
        </w:tc>
        <w:tc>
          <w:tcPr>
            <w:tcW w:w="2551"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Komunālo pakalpojumu pastāvīgs nodrošinājums. Ūdens zudumu samazinājums. Lietderīga resursu izmantošana.</w:t>
            </w:r>
          </w:p>
        </w:tc>
        <w:tc>
          <w:tcPr>
            <w:tcW w:w="1276"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2020.-2022.</w:t>
            </w:r>
          </w:p>
        </w:tc>
        <w:tc>
          <w:tcPr>
            <w:tcW w:w="1984"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Aģentūras „SAN-TEX” ieņēmumi no sniegtajiem maksas pakalpojumiem</w:t>
            </w:r>
          </w:p>
        </w:tc>
      </w:tr>
      <w:tr w:rsidR="00ED3D9E" w:rsidRPr="00C80771" w:rsidTr="00270976">
        <w:trPr>
          <w:trHeight w:val="155"/>
        </w:trPr>
        <w:tc>
          <w:tcPr>
            <w:tcW w:w="849"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3.</w:t>
            </w:r>
          </w:p>
        </w:tc>
        <w:tc>
          <w:tcPr>
            <w:tcW w:w="3263"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Daudzdzīvokļu dzīvojamo māju remonts (jumtu segums, logi, durvis, skursteņi utt.)</w:t>
            </w:r>
          </w:p>
        </w:tc>
        <w:tc>
          <w:tcPr>
            <w:tcW w:w="2551"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Dzīvojamās mājas ekspluatācijas ilguma pagarināšana. Siltuma zudumu samazināšana. Iedzīvotāju komforta zonas palielināšana.</w:t>
            </w:r>
          </w:p>
        </w:tc>
        <w:tc>
          <w:tcPr>
            <w:tcW w:w="1276"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2020.-2022.</w:t>
            </w:r>
          </w:p>
        </w:tc>
        <w:tc>
          <w:tcPr>
            <w:tcW w:w="1984"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Aģentūras „SAN-TEX” ieņēmumi no sniegtajiem maksas pakalpojumiem</w:t>
            </w:r>
          </w:p>
        </w:tc>
      </w:tr>
      <w:tr w:rsidR="00ED3D9E" w:rsidRPr="00C80771" w:rsidTr="00270976">
        <w:trPr>
          <w:trHeight w:val="1038"/>
        </w:trPr>
        <w:tc>
          <w:tcPr>
            <w:tcW w:w="849"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lastRenderedPageBreak/>
              <w:t>4.</w:t>
            </w:r>
          </w:p>
        </w:tc>
        <w:tc>
          <w:tcPr>
            <w:tcW w:w="3263"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Pašvaldības dzīvokļu remonts</w:t>
            </w:r>
          </w:p>
        </w:tc>
        <w:tc>
          <w:tcPr>
            <w:tcW w:w="2551"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Sadzīves apstākļu uzlabošana</w:t>
            </w:r>
          </w:p>
        </w:tc>
        <w:tc>
          <w:tcPr>
            <w:tcW w:w="1276"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2020.-2022.</w:t>
            </w:r>
          </w:p>
        </w:tc>
        <w:tc>
          <w:tcPr>
            <w:tcW w:w="1984"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Pašvaldības piešķirtie līdzekļi no īres maksas uzkrājuma</w:t>
            </w:r>
          </w:p>
        </w:tc>
      </w:tr>
      <w:tr w:rsidR="00ED3D9E" w:rsidRPr="00C80771" w:rsidTr="00270976">
        <w:trPr>
          <w:trHeight w:val="260"/>
        </w:trPr>
        <w:tc>
          <w:tcPr>
            <w:tcW w:w="849" w:type="dxa"/>
          </w:tcPr>
          <w:p w:rsidR="00ED3D9E" w:rsidRPr="00C80771" w:rsidRDefault="00ED3D9E" w:rsidP="00270976">
            <w:pPr>
              <w:jc w:val="center"/>
              <w:rPr>
                <w:rFonts w:ascii="Times New Roman" w:hAnsi="Times New Roman" w:cs="Times New Roman"/>
                <w:sz w:val="24"/>
                <w:szCs w:val="24"/>
              </w:rPr>
            </w:pPr>
          </w:p>
        </w:tc>
        <w:tc>
          <w:tcPr>
            <w:tcW w:w="3263" w:type="dxa"/>
          </w:tcPr>
          <w:p w:rsidR="00ED3D9E" w:rsidRPr="00C80771" w:rsidRDefault="00ED3D9E" w:rsidP="00270976">
            <w:pPr>
              <w:rPr>
                <w:rFonts w:ascii="Times New Roman" w:hAnsi="Times New Roman" w:cs="Times New Roman"/>
                <w:b/>
                <w:sz w:val="24"/>
                <w:szCs w:val="24"/>
              </w:rPr>
            </w:pPr>
            <w:r w:rsidRPr="00C80771">
              <w:rPr>
                <w:rFonts w:ascii="Times New Roman" w:hAnsi="Times New Roman" w:cs="Times New Roman"/>
                <w:b/>
                <w:sz w:val="24"/>
                <w:szCs w:val="24"/>
              </w:rPr>
              <w:t>Apzaļumošanas un labiekārtošanas darbi</w:t>
            </w:r>
          </w:p>
        </w:tc>
        <w:tc>
          <w:tcPr>
            <w:tcW w:w="2551" w:type="dxa"/>
          </w:tcPr>
          <w:p w:rsidR="00ED3D9E" w:rsidRPr="00C80771" w:rsidRDefault="00ED3D9E" w:rsidP="00270976">
            <w:pPr>
              <w:jc w:val="both"/>
              <w:rPr>
                <w:rFonts w:ascii="Times New Roman" w:hAnsi="Times New Roman" w:cs="Times New Roman"/>
                <w:sz w:val="24"/>
                <w:szCs w:val="24"/>
              </w:rPr>
            </w:pPr>
          </w:p>
        </w:tc>
        <w:tc>
          <w:tcPr>
            <w:tcW w:w="1276" w:type="dxa"/>
          </w:tcPr>
          <w:p w:rsidR="00ED3D9E" w:rsidRPr="00C80771" w:rsidRDefault="00ED3D9E" w:rsidP="00270976">
            <w:pPr>
              <w:jc w:val="center"/>
              <w:rPr>
                <w:rFonts w:ascii="Times New Roman" w:hAnsi="Times New Roman" w:cs="Times New Roman"/>
                <w:sz w:val="24"/>
                <w:szCs w:val="24"/>
              </w:rPr>
            </w:pPr>
          </w:p>
        </w:tc>
        <w:tc>
          <w:tcPr>
            <w:tcW w:w="1984" w:type="dxa"/>
          </w:tcPr>
          <w:p w:rsidR="00ED3D9E" w:rsidRPr="00C80771" w:rsidRDefault="00ED3D9E" w:rsidP="00270976">
            <w:pPr>
              <w:jc w:val="both"/>
              <w:rPr>
                <w:rFonts w:ascii="Times New Roman" w:hAnsi="Times New Roman" w:cs="Times New Roman"/>
                <w:sz w:val="24"/>
                <w:szCs w:val="24"/>
              </w:rPr>
            </w:pPr>
          </w:p>
        </w:tc>
      </w:tr>
      <w:tr w:rsidR="00ED3D9E" w:rsidRPr="00C80771" w:rsidTr="00270976">
        <w:trPr>
          <w:trHeight w:val="1655"/>
        </w:trPr>
        <w:tc>
          <w:tcPr>
            <w:tcW w:w="849"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1.</w:t>
            </w:r>
          </w:p>
        </w:tc>
        <w:tc>
          <w:tcPr>
            <w:tcW w:w="3263"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Balvu pilsētas teritorijas apzaļumošana un labiekārtošana</w:t>
            </w:r>
          </w:p>
        </w:tc>
        <w:tc>
          <w:tcPr>
            <w:tcW w:w="2551"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Nodrošināt pilsētas teritorijas sakārtotību, vizuālu skatu, priekšnosacījumus ikdienas dzīvei un atpūtai</w:t>
            </w:r>
          </w:p>
          <w:p w:rsidR="00ED3D9E" w:rsidRPr="00C80771" w:rsidRDefault="00ED3D9E" w:rsidP="00270976">
            <w:pPr>
              <w:rPr>
                <w:rFonts w:ascii="Times New Roman" w:hAnsi="Times New Roman" w:cs="Times New Roman"/>
                <w:sz w:val="24"/>
                <w:szCs w:val="24"/>
              </w:rPr>
            </w:pPr>
          </w:p>
        </w:tc>
        <w:tc>
          <w:tcPr>
            <w:tcW w:w="1276"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2020.-2022.</w:t>
            </w:r>
          </w:p>
        </w:tc>
        <w:tc>
          <w:tcPr>
            <w:tcW w:w="1984" w:type="dxa"/>
          </w:tcPr>
          <w:p w:rsidR="00ED3D9E" w:rsidRPr="00C80771" w:rsidRDefault="00ED3D9E" w:rsidP="00270976">
            <w:pPr>
              <w:jc w:val="both"/>
              <w:rPr>
                <w:rFonts w:ascii="Times New Roman" w:hAnsi="Times New Roman" w:cs="Times New Roman"/>
                <w:sz w:val="24"/>
                <w:szCs w:val="24"/>
              </w:rPr>
            </w:pPr>
            <w:r w:rsidRPr="00C80771">
              <w:rPr>
                <w:rFonts w:ascii="Times New Roman" w:hAnsi="Times New Roman" w:cs="Times New Roman"/>
                <w:sz w:val="24"/>
                <w:szCs w:val="24"/>
              </w:rPr>
              <w:t>Pašvaldības piešķirtie līdzekļi</w:t>
            </w:r>
          </w:p>
        </w:tc>
      </w:tr>
      <w:tr w:rsidR="00ED3D9E" w:rsidRPr="00C80771" w:rsidTr="00270976">
        <w:trPr>
          <w:trHeight w:val="181"/>
        </w:trPr>
        <w:tc>
          <w:tcPr>
            <w:tcW w:w="849"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2.</w:t>
            </w:r>
          </w:p>
        </w:tc>
        <w:tc>
          <w:tcPr>
            <w:tcW w:w="3263"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Lapu un gružu savācējs PERUZZO ROTOVAC 1600 (vai analogs)</w:t>
            </w:r>
          </w:p>
        </w:tc>
        <w:tc>
          <w:tcPr>
            <w:tcW w:w="2551"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bCs/>
                <w:sz w:val="24"/>
                <w:szCs w:val="24"/>
                <w:lang w:eastAsia="ru-RU"/>
              </w:rPr>
              <w:t>Ielu</w:t>
            </w:r>
            <w:proofErr w:type="gramStart"/>
            <w:r w:rsidRPr="00C80771">
              <w:rPr>
                <w:rFonts w:ascii="Times New Roman" w:hAnsi="Times New Roman" w:cs="Times New Roman"/>
                <w:bCs/>
                <w:sz w:val="24"/>
                <w:szCs w:val="24"/>
                <w:lang w:eastAsia="ru-RU"/>
              </w:rPr>
              <w:t xml:space="preserve">   </w:t>
            </w:r>
            <w:proofErr w:type="gramEnd"/>
            <w:r w:rsidRPr="00C80771">
              <w:rPr>
                <w:rFonts w:ascii="Times New Roman" w:hAnsi="Times New Roman" w:cs="Times New Roman"/>
                <w:bCs/>
                <w:sz w:val="24"/>
                <w:szCs w:val="24"/>
                <w:lang w:eastAsia="ru-RU"/>
              </w:rPr>
              <w:t>uzkopšanai. Smilts un lapu savākšana.</w:t>
            </w:r>
          </w:p>
        </w:tc>
        <w:tc>
          <w:tcPr>
            <w:tcW w:w="1276"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2020.-2022.</w:t>
            </w:r>
          </w:p>
        </w:tc>
        <w:tc>
          <w:tcPr>
            <w:tcW w:w="1984" w:type="dxa"/>
          </w:tcPr>
          <w:p w:rsidR="00ED3D9E" w:rsidRPr="00C80771" w:rsidRDefault="00ED3D9E" w:rsidP="00270976">
            <w:pPr>
              <w:jc w:val="both"/>
              <w:rPr>
                <w:rFonts w:ascii="Times New Roman" w:hAnsi="Times New Roman" w:cs="Times New Roman"/>
                <w:sz w:val="24"/>
                <w:szCs w:val="24"/>
              </w:rPr>
            </w:pPr>
            <w:r w:rsidRPr="00C80771">
              <w:rPr>
                <w:rFonts w:ascii="Times New Roman" w:hAnsi="Times New Roman" w:cs="Times New Roman"/>
                <w:sz w:val="24"/>
                <w:szCs w:val="24"/>
              </w:rPr>
              <w:t>10165.00 EUR</w:t>
            </w:r>
          </w:p>
          <w:p w:rsidR="00ED3D9E" w:rsidRPr="00C80771" w:rsidRDefault="00ED3D9E" w:rsidP="00270976">
            <w:pPr>
              <w:jc w:val="both"/>
              <w:rPr>
                <w:rFonts w:ascii="Times New Roman" w:hAnsi="Times New Roman" w:cs="Times New Roman"/>
                <w:sz w:val="24"/>
                <w:szCs w:val="24"/>
              </w:rPr>
            </w:pPr>
            <w:r w:rsidRPr="00C80771">
              <w:rPr>
                <w:rFonts w:ascii="Times New Roman" w:hAnsi="Times New Roman" w:cs="Times New Roman"/>
                <w:sz w:val="24"/>
                <w:szCs w:val="24"/>
              </w:rPr>
              <w:t>Pašvaldības piešķirtie līdzekļi</w:t>
            </w:r>
          </w:p>
        </w:tc>
      </w:tr>
      <w:tr w:rsidR="00ED3D9E" w:rsidRPr="00C80771" w:rsidTr="00270976">
        <w:trPr>
          <w:trHeight w:val="185"/>
        </w:trPr>
        <w:tc>
          <w:tcPr>
            <w:tcW w:w="849"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3.</w:t>
            </w:r>
          </w:p>
        </w:tc>
        <w:tc>
          <w:tcPr>
            <w:tcW w:w="3263" w:type="dxa"/>
          </w:tcPr>
          <w:p w:rsidR="00ED3D9E" w:rsidRPr="00C80771" w:rsidRDefault="00ED3D9E" w:rsidP="00270976">
            <w:pPr>
              <w:rPr>
                <w:rFonts w:ascii="Times New Roman" w:hAnsi="Times New Roman" w:cs="Times New Roman"/>
                <w:sz w:val="24"/>
                <w:szCs w:val="24"/>
              </w:rPr>
            </w:pPr>
            <w:proofErr w:type="spellStart"/>
            <w:r w:rsidRPr="00C80771">
              <w:rPr>
                <w:rFonts w:ascii="Times New Roman" w:hAnsi="Times New Roman" w:cs="Times New Roman"/>
                <w:bCs/>
                <w:sz w:val="24"/>
                <w:szCs w:val="24"/>
                <w:lang w:eastAsia="ru-RU"/>
              </w:rPr>
              <w:t>Arboristu</w:t>
            </w:r>
            <w:proofErr w:type="spellEnd"/>
            <w:r w:rsidRPr="00C80771">
              <w:rPr>
                <w:rFonts w:ascii="Times New Roman" w:hAnsi="Times New Roman" w:cs="Times New Roman"/>
                <w:bCs/>
                <w:sz w:val="24"/>
                <w:szCs w:val="24"/>
                <w:lang w:eastAsia="ru-RU"/>
              </w:rPr>
              <w:t xml:space="preserve"> zāģis </w:t>
            </w:r>
            <w:proofErr w:type="spellStart"/>
            <w:r w:rsidRPr="00C80771">
              <w:rPr>
                <w:rFonts w:ascii="Times New Roman" w:hAnsi="Times New Roman" w:cs="Times New Roman"/>
                <w:bCs/>
                <w:sz w:val="24"/>
                <w:szCs w:val="24"/>
                <w:lang w:eastAsia="ru-RU"/>
              </w:rPr>
              <w:t>Husqvarna</w:t>
            </w:r>
            <w:proofErr w:type="spellEnd"/>
            <w:r w:rsidRPr="00C80771">
              <w:rPr>
                <w:rFonts w:ascii="Times New Roman" w:hAnsi="Times New Roman" w:cs="Times New Roman"/>
                <w:bCs/>
                <w:sz w:val="24"/>
                <w:szCs w:val="24"/>
                <w:lang w:eastAsia="ru-RU"/>
              </w:rPr>
              <w:t xml:space="preserve"> T540 XP (vai analogs)</w:t>
            </w:r>
          </w:p>
        </w:tc>
        <w:tc>
          <w:tcPr>
            <w:tcW w:w="2551"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Koku un zaru zāģēšana augstumā, nodrošinot darba drošumu un izpildes efektivitāti.</w:t>
            </w:r>
          </w:p>
        </w:tc>
        <w:tc>
          <w:tcPr>
            <w:tcW w:w="1276"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2020.-2022.</w:t>
            </w:r>
          </w:p>
        </w:tc>
        <w:tc>
          <w:tcPr>
            <w:tcW w:w="1984" w:type="dxa"/>
          </w:tcPr>
          <w:p w:rsidR="00ED3D9E" w:rsidRPr="00C80771" w:rsidRDefault="00ED3D9E" w:rsidP="00270976">
            <w:pPr>
              <w:jc w:val="both"/>
              <w:rPr>
                <w:rFonts w:ascii="Times New Roman" w:hAnsi="Times New Roman" w:cs="Times New Roman"/>
                <w:sz w:val="24"/>
                <w:szCs w:val="24"/>
              </w:rPr>
            </w:pPr>
            <w:r w:rsidRPr="00C80771">
              <w:rPr>
                <w:rFonts w:ascii="Times New Roman" w:hAnsi="Times New Roman" w:cs="Times New Roman"/>
                <w:sz w:val="24"/>
                <w:szCs w:val="24"/>
              </w:rPr>
              <w:t>640.00 EUR</w:t>
            </w:r>
          </w:p>
          <w:p w:rsidR="00ED3D9E" w:rsidRPr="00C80771" w:rsidRDefault="00ED3D9E" w:rsidP="00270976">
            <w:pPr>
              <w:jc w:val="both"/>
              <w:rPr>
                <w:rFonts w:ascii="Times New Roman" w:hAnsi="Times New Roman" w:cs="Times New Roman"/>
                <w:sz w:val="24"/>
                <w:szCs w:val="24"/>
              </w:rPr>
            </w:pPr>
            <w:r w:rsidRPr="00C80771">
              <w:rPr>
                <w:rFonts w:ascii="Times New Roman" w:hAnsi="Times New Roman" w:cs="Times New Roman"/>
                <w:sz w:val="24"/>
                <w:szCs w:val="24"/>
              </w:rPr>
              <w:t>Pašvaldības piešķirtie līdzekļi</w:t>
            </w:r>
          </w:p>
        </w:tc>
      </w:tr>
      <w:tr w:rsidR="00ED3D9E" w:rsidRPr="00C80771" w:rsidTr="00270976">
        <w:trPr>
          <w:trHeight w:val="798"/>
        </w:trPr>
        <w:tc>
          <w:tcPr>
            <w:tcW w:w="849"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4.</w:t>
            </w:r>
          </w:p>
        </w:tc>
        <w:tc>
          <w:tcPr>
            <w:tcW w:w="3263"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bCs/>
                <w:sz w:val="24"/>
                <w:szCs w:val="24"/>
                <w:lang w:eastAsia="ru-RU"/>
              </w:rPr>
              <w:t xml:space="preserve">Lapu pūtējs </w:t>
            </w:r>
            <w:proofErr w:type="spellStart"/>
            <w:r w:rsidRPr="00C80771">
              <w:rPr>
                <w:rFonts w:ascii="Times New Roman" w:hAnsi="Times New Roman" w:cs="Times New Roman"/>
                <w:bCs/>
                <w:sz w:val="24"/>
                <w:szCs w:val="24"/>
                <w:lang w:eastAsia="ru-RU"/>
              </w:rPr>
              <w:t>Husgvarna</w:t>
            </w:r>
            <w:proofErr w:type="spellEnd"/>
            <w:r w:rsidRPr="00C80771">
              <w:rPr>
                <w:rFonts w:ascii="Times New Roman" w:hAnsi="Times New Roman" w:cs="Times New Roman"/>
                <w:bCs/>
                <w:sz w:val="24"/>
                <w:szCs w:val="24"/>
                <w:lang w:eastAsia="ru-RU"/>
              </w:rPr>
              <w:t xml:space="preserve"> 580BTS (vai analogs)</w:t>
            </w:r>
          </w:p>
        </w:tc>
        <w:tc>
          <w:tcPr>
            <w:tcW w:w="2551" w:type="dxa"/>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bCs/>
                <w:sz w:val="24"/>
                <w:szCs w:val="24"/>
                <w:lang w:val="en-US" w:eastAsia="ru-RU"/>
              </w:rPr>
              <w:t> </w:t>
            </w:r>
            <w:r w:rsidRPr="00C80771">
              <w:rPr>
                <w:rFonts w:ascii="Times New Roman" w:hAnsi="Times New Roman" w:cs="Times New Roman"/>
                <w:bCs/>
                <w:sz w:val="24"/>
                <w:szCs w:val="24"/>
                <w:lang w:eastAsia="ru-RU"/>
              </w:rPr>
              <w:t>Teritoriju kopšanai no koku lapām</w:t>
            </w:r>
          </w:p>
        </w:tc>
        <w:tc>
          <w:tcPr>
            <w:tcW w:w="1276" w:type="dxa"/>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2020.-2022.</w:t>
            </w:r>
          </w:p>
        </w:tc>
        <w:tc>
          <w:tcPr>
            <w:tcW w:w="1984" w:type="dxa"/>
          </w:tcPr>
          <w:p w:rsidR="00ED3D9E" w:rsidRPr="00C80771" w:rsidRDefault="00ED3D9E" w:rsidP="00270976">
            <w:pPr>
              <w:jc w:val="both"/>
              <w:rPr>
                <w:rFonts w:ascii="Times New Roman" w:hAnsi="Times New Roman" w:cs="Times New Roman"/>
                <w:sz w:val="24"/>
                <w:szCs w:val="24"/>
              </w:rPr>
            </w:pPr>
            <w:r w:rsidRPr="00C80771">
              <w:rPr>
                <w:rFonts w:ascii="Times New Roman" w:hAnsi="Times New Roman" w:cs="Times New Roman"/>
                <w:sz w:val="24"/>
                <w:szCs w:val="24"/>
              </w:rPr>
              <w:t>670.00 EUR</w:t>
            </w:r>
          </w:p>
          <w:p w:rsidR="00ED3D9E" w:rsidRPr="00C80771" w:rsidRDefault="00ED3D9E" w:rsidP="00270976">
            <w:pPr>
              <w:jc w:val="both"/>
              <w:rPr>
                <w:rFonts w:ascii="Times New Roman" w:hAnsi="Times New Roman" w:cs="Times New Roman"/>
                <w:sz w:val="24"/>
                <w:szCs w:val="24"/>
              </w:rPr>
            </w:pPr>
            <w:r w:rsidRPr="00C80771">
              <w:rPr>
                <w:rFonts w:ascii="Times New Roman" w:hAnsi="Times New Roman" w:cs="Times New Roman"/>
                <w:sz w:val="24"/>
                <w:szCs w:val="24"/>
              </w:rPr>
              <w:t>Pašvaldības piešķirtie līdzekļi</w:t>
            </w:r>
          </w:p>
        </w:tc>
      </w:tr>
      <w:tr w:rsidR="00ED3D9E" w:rsidRPr="00C80771" w:rsidTr="00270976">
        <w:trPr>
          <w:trHeight w:val="768"/>
        </w:trPr>
        <w:tc>
          <w:tcPr>
            <w:tcW w:w="849" w:type="dxa"/>
            <w:tcBorders>
              <w:bottom w:val="single" w:sz="4" w:space="0" w:color="auto"/>
            </w:tcBorders>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5.</w:t>
            </w:r>
          </w:p>
        </w:tc>
        <w:tc>
          <w:tcPr>
            <w:tcW w:w="3263" w:type="dxa"/>
            <w:tcBorders>
              <w:bottom w:val="single" w:sz="4" w:space="0" w:color="auto"/>
            </w:tcBorders>
          </w:tcPr>
          <w:p w:rsidR="00ED3D9E" w:rsidRPr="00C80771" w:rsidRDefault="00ED3D9E" w:rsidP="00270976">
            <w:pPr>
              <w:rPr>
                <w:rFonts w:ascii="Times New Roman" w:hAnsi="Times New Roman" w:cs="Times New Roman"/>
                <w:sz w:val="24"/>
                <w:szCs w:val="24"/>
              </w:rPr>
            </w:pPr>
            <w:proofErr w:type="spellStart"/>
            <w:r w:rsidRPr="00C80771">
              <w:rPr>
                <w:rFonts w:ascii="Times New Roman" w:hAnsi="Times New Roman" w:cs="Times New Roman"/>
                <w:bCs/>
                <w:sz w:val="24"/>
                <w:szCs w:val="24"/>
                <w:lang w:eastAsia="ru-RU"/>
              </w:rPr>
              <w:t>Krūmgriezis</w:t>
            </w:r>
            <w:proofErr w:type="spellEnd"/>
            <w:r w:rsidRPr="00C80771">
              <w:rPr>
                <w:rFonts w:ascii="Times New Roman" w:hAnsi="Times New Roman" w:cs="Times New Roman"/>
                <w:bCs/>
                <w:sz w:val="24"/>
                <w:szCs w:val="24"/>
                <w:lang w:eastAsia="ru-RU"/>
              </w:rPr>
              <w:t xml:space="preserve"> </w:t>
            </w:r>
            <w:proofErr w:type="spellStart"/>
            <w:r w:rsidRPr="00C80771">
              <w:rPr>
                <w:rFonts w:ascii="Times New Roman" w:hAnsi="Times New Roman" w:cs="Times New Roman"/>
                <w:bCs/>
                <w:sz w:val="24"/>
                <w:szCs w:val="24"/>
                <w:lang w:eastAsia="ru-RU"/>
              </w:rPr>
              <w:t>Husqvarna</w:t>
            </w:r>
            <w:proofErr w:type="spellEnd"/>
            <w:r w:rsidRPr="00C80771">
              <w:rPr>
                <w:rFonts w:ascii="Times New Roman" w:hAnsi="Times New Roman" w:cs="Times New Roman"/>
                <w:bCs/>
                <w:sz w:val="24"/>
                <w:szCs w:val="24"/>
                <w:lang w:eastAsia="ru-RU"/>
              </w:rPr>
              <w:t xml:space="preserve"> 545RX (vai analogs)</w:t>
            </w:r>
          </w:p>
        </w:tc>
        <w:tc>
          <w:tcPr>
            <w:tcW w:w="2551" w:type="dxa"/>
            <w:tcBorders>
              <w:bottom w:val="single" w:sz="4" w:space="0" w:color="auto"/>
            </w:tcBorders>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bCs/>
                <w:sz w:val="24"/>
                <w:szCs w:val="24"/>
                <w:lang w:eastAsia="ru-RU"/>
              </w:rPr>
              <w:t xml:space="preserve">Sīku krūmu griešana. </w:t>
            </w:r>
            <w:proofErr w:type="gramStart"/>
            <w:r w:rsidRPr="00C80771">
              <w:rPr>
                <w:rFonts w:ascii="Times New Roman" w:hAnsi="Times New Roman" w:cs="Times New Roman"/>
                <w:bCs/>
                <w:sz w:val="24"/>
                <w:szCs w:val="24"/>
                <w:lang w:eastAsia="ru-RU"/>
              </w:rPr>
              <w:t>Cietas, pāraugušas</w:t>
            </w:r>
            <w:proofErr w:type="gramEnd"/>
            <w:r w:rsidRPr="00C80771">
              <w:rPr>
                <w:rFonts w:ascii="Times New Roman" w:hAnsi="Times New Roman" w:cs="Times New Roman"/>
                <w:bCs/>
                <w:sz w:val="24"/>
                <w:szCs w:val="24"/>
                <w:lang w:eastAsia="ru-RU"/>
              </w:rPr>
              <w:t xml:space="preserve"> zāles pļaušana.</w:t>
            </w:r>
          </w:p>
        </w:tc>
        <w:tc>
          <w:tcPr>
            <w:tcW w:w="1276" w:type="dxa"/>
            <w:tcBorders>
              <w:bottom w:val="single" w:sz="4" w:space="0" w:color="auto"/>
            </w:tcBorders>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2020.-2022.</w:t>
            </w:r>
          </w:p>
        </w:tc>
        <w:tc>
          <w:tcPr>
            <w:tcW w:w="1984" w:type="dxa"/>
            <w:tcBorders>
              <w:bottom w:val="single" w:sz="4" w:space="0" w:color="auto"/>
            </w:tcBorders>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750.00 EUR</w:t>
            </w:r>
          </w:p>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Pašvaldības piešķirtie līdzekļi</w:t>
            </w:r>
          </w:p>
        </w:tc>
      </w:tr>
      <w:tr w:rsidR="00ED3D9E" w:rsidRPr="00C80771" w:rsidTr="00270976">
        <w:trPr>
          <w:trHeight w:val="1005"/>
        </w:trPr>
        <w:tc>
          <w:tcPr>
            <w:tcW w:w="849" w:type="dxa"/>
            <w:tcBorders>
              <w:top w:val="single" w:sz="4" w:space="0" w:color="auto"/>
              <w:bottom w:val="single" w:sz="4" w:space="0" w:color="auto"/>
            </w:tcBorders>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6.</w:t>
            </w:r>
          </w:p>
        </w:tc>
        <w:tc>
          <w:tcPr>
            <w:tcW w:w="3263" w:type="dxa"/>
            <w:tcBorders>
              <w:top w:val="single" w:sz="4" w:space="0" w:color="auto"/>
              <w:bottom w:val="single" w:sz="4" w:space="0" w:color="auto"/>
            </w:tcBorders>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bCs/>
                <w:sz w:val="24"/>
                <w:szCs w:val="24"/>
                <w:lang w:eastAsia="ru-RU"/>
              </w:rPr>
              <w:t>Radiāla birste WKB 660 (vai analogs)</w:t>
            </w:r>
          </w:p>
        </w:tc>
        <w:tc>
          <w:tcPr>
            <w:tcW w:w="2551" w:type="dxa"/>
            <w:tcBorders>
              <w:top w:val="single" w:sz="4" w:space="0" w:color="auto"/>
              <w:bottom w:val="single" w:sz="4" w:space="0" w:color="auto"/>
            </w:tcBorders>
          </w:tcPr>
          <w:p w:rsidR="00ED3D9E" w:rsidRPr="00C80771" w:rsidRDefault="00ED3D9E" w:rsidP="00270976">
            <w:pPr>
              <w:jc w:val="both"/>
              <w:rPr>
                <w:rFonts w:ascii="Times New Roman" w:hAnsi="Times New Roman" w:cs="Times New Roman"/>
                <w:sz w:val="24"/>
                <w:szCs w:val="24"/>
              </w:rPr>
            </w:pPr>
            <w:r w:rsidRPr="00C80771">
              <w:rPr>
                <w:rFonts w:ascii="Times New Roman" w:hAnsi="Times New Roman" w:cs="Times New Roman"/>
                <w:bCs/>
                <w:sz w:val="24"/>
                <w:szCs w:val="24"/>
                <w:lang w:eastAsia="ru-RU"/>
              </w:rPr>
              <w:t>Sūnu un citu apaugumu noņemšanai uz trotuāriem un cieta seguma laukumiem</w:t>
            </w:r>
          </w:p>
        </w:tc>
        <w:tc>
          <w:tcPr>
            <w:tcW w:w="1276" w:type="dxa"/>
            <w:tcBorders>
              <w:top w:val="single" w:sz="4" w:space="0" w:color="auto"/>
              <w:bottom w:val="single" w:sz="4" w:space="0" w:color="auto"/>
            </w:tcBorders>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2020.-2022.</w:t>
            </w:r>
          </w:p>
        </w:tc>
        <w:tc>
          <w:tcPr>
            <w:tcW w:w="1984" w:type="dxa"/>
            <w:tcBorders>
              <w:top w:val="single" w:sz="4" w:space="0" w:color="auto"/>
              <w:bottom w:val="single" w:sz="4" w:space="0" w:color="auto"/>
              <w:right w:val="single" w:sz="4" w:space="0" w:color="auto"/>
            </w:tcBorders>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2100.00 EUR</w:t>
            </w:r>
          </w:p>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Pašvaldības piešķirtie līdzekļi</w:t>
            </w:r>
          </w:p>
          <w:p w:rsidR="00ED3D9E" w:rsidRPr="00C80771" w:rsidRDefault="00ED3D9E" w:rsidP="00270976">
            <w:pPr>
              <w:rPr>
                <w:rFonts w:ascii="Times New Roman" w:hAnsi="Times New Roman" w:cs="Times New Roman"/>
                <w:sz w:val="24"/>
                <w:szCs w:val="24"/>
              </w:rPr>
            </w:pPr>
          </w:p>
        </w:tc>
      </w:tr>
      <w:tr w:rsidR="00ED3D9E" w:rsidRPr="00C80771" w:rsidTr="00270976">
        <w:trPr>
          <w:trHeight w:val="1005"/>
        </w:trPr>
        <w:tc>
          <w:tcPr>
            <w:tcW w:w="849" w:type="dxa"/>
            <w:tcBorders>
              <w:top w:val="single" w:sz="4" w:space="0" w:color="auto"/>
            </w:tcBorders>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7.</w:t>
            </w:r>
          </w:p>
        </w:tc>
        <w:tc>
          <w:tcPr>
            <w:tcW w:w="3263" w:type="dxa"/>
            <w:tcBorders>
              <w:top w:val="single" w:sz="4" w:space="0" w:color="auto"/>
            </w:tcBorders>
          </w:tcPr>
          <w:p w:rsidR="00ED3D9E" w:rsidRPr="00C80771" w:rsidRDefault="00ED3D9E" w:rsidP="00270976">
            <w:pPr>
              <w:rPr>
                <w:rFonts w:ascii="Times New Roman" w:hAnsi="Times New Roman" w:cs="Times New Roman"/>
                <w:bCs/>
                <w:sz w:val="24"/>
                <w:szCs w:val="24"/>
                <w:lang w:eastAsia="ru-RU"/>
              </w:rPr>
            </w:pPr>
            <w:r w:rsidRPr="00C80771">
              <w:rPr>
                <w:rFonts w:ascii="Times New Roman" w:hAnsi="Times New Roman" w:cs="Times New Roman"/>
                <w:bCs/>
                <w:sz w:val="24"/>
                <w:szCs w:val="24"/>
                <w:lang w:eastAsia="ru-RU"/>
              </w:rPr>
              <w:t>Sniega tīrāmā lāpsta ARS-165H (vai analogs)</w:t>
            </w:r>
          </w:p>
        </w:tc>
        <w:tc>
          <w:tcPr>
            <w:tcW w:w="2551" w:type="dxa"/>
            <w:tcBorders>
              <w:top w:val="single" w:sz="4" w:space="0" w:color="auto"/>
            </w:tcBorders>
          </w:tcPr>
          <w:p w:rsidR="00ED3D9E" w:rsidRPr="00C80771" w:rsidRDefault="00ED3D9E" w:rsidP="00270976">
            <w:pPr>
              <w:jc w:val="both"/>
              <w:rPr>
                <w:rFonts w:ascii="Times New Roman" w:hAnsi="Times New Roman" w:cs="Times New Roman"/>
                <w:bCs/>
                <w:sz w:val="24"/>
                <w:szCs w:val="24"/>
                <w:lang w:eastAsia="ru-RU"/>
              </w:rPr>
            </w:pPr>
            <w:r w:rsidRPr="00C80771">
              <w:rPr>
                <w:rFonts w:ascii="Times New Roman" w:hAnsi="Times New Roman" w:cs="Times New Roman"/>
                <w:bCs/>
                <w:sz w:val="24"/>
                <w:szCs w:val="24"/>
                <w:lang w:eastAsia="ru-RU"/>
              </w:rPr>
              <w:t>Sniega tīrīšanai</w:t>
            </w:r>
          </w:p>
        </w:tc>
        <w:tc>
          <w:tcPr>
            <w:tcW w:w="1276" w:type="dxa"/>
            <w:tcBorders>
              <w:top w:val="single" w:sz="4" w:space="0" w:color="auto"/>
            </w:tcBorders>
          </w:tcPr>
          <w:p w:rsidR="00ED3D9E" w:rsidRPr="00C80771" w:rsidRDefault="00ED3D9E" w:rsidP="00270976">
            <w:pPr>
              <w:jc w:val="center"/>
              <w:rPr>
                <w:rFonts w:ascii="Times New Roman" w:hAnsi="Times New Roman" w:cs="Times New Roman"/>
                <w:sz w:val="24"/>
                <w:szCs w:val="24"/>
              </w:rPr>
            </w:pPr>
            <w:r w:rsidRPr="00C80771">
              <w:rPr>
                <w:rFonts w:ascii="Times New Roman" w:hAnsi="Times New Roman" w:cs="Times New Roman"/>
                <w:sz w:val="24"/>
                <w:szCs w:val="24"/>
              </w:rPr>
              <w:t>2020.-2022.</w:t>
            </w:r>
          </w:p>
        </w:tc>
        <w:tc>
          <w:tcPr>
            <w:tcW w:w="1984" w:type="dxa"/>
            <w:tcBorders>
              <w:top w:val="single" w:sz="4" w:space="0" w:color="auto"/>
              <w:right w:val="single" w:sz="4" w:space="0" w:color="auto"/>
            </w:tcBorders>
          </w:tcPr>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1600.00 EUR</w:t>
            </w:r>
          </w:p>
          <w:p w:rsidR="00ED3D9E" w:rsidRPr="00C80771" w:rsidRDefault="00ED3D9E" w:rsidP="00270976">
            <w:pPr>
              <w:rPr>
                <w:rFonts w:ascii="Times New Roman" w:hAnsi="Times New Roman" w:cs="Times New Roman"/>
                <w:sz w:val="24"/>
                <w:szCs w:val="24"/>
              </w:rPr>
            </w:pPr>
            <w:r w:rsidRPr="00C80771">
              <w:rPr>
                <w:rFonts w:ascii="Times New Roman" w:hAnsi="Times New Roman" w:cs="Times New Roman"/>
                <w:sz w:val="24"/>
                <w:szCs w:val="24"/>
              </w:rPr>
              <w:t>Pašvaldības piešķirtie līdzekļi</w:t>
            </w:r>
          </w:p>
          <w:p w:rsidR="00ED3D9E" w:rsidRPr="00C80771" w:rsidRDefault="00ED3D9E" w:rsidP="00270976">
            <w:pPr>
              <w:rPr>
                <w:rFonts w:ascii="Times New Roman" w:hAnsi="Times New Roman" w:cs="Times New Roman"/>
                <w:sz w:val="24"/>
                <w:szCs w:val="24"/>
              </w:rPr>
            </w:pPr>
          </w:p>
        </w:tc>
      </w:tr>
    </w:tbl>
    <w:p w:rsidR="00ED3D9E" w:rsidRPr="00C80771" w:rsidRDefault="00ED3D9E" w:rsidP="00ED3D9E">
      <w:pPr>
        <w:spacing w:after="0" w:line="240" w:lineRule="auto"/>
        <w:jc w:val="center"/>
        <w:rPr>
          <w:rFonts w:ascii="Times New Roman" w:hAnsi="Times New Roman" w:cs="Times New Roman"/>
          <w:b/>
          <w:sz w:val="24"/>
          <w:szCs w:val="24"/>
        </w:rPr>
      </w:pPr>
    </w:p>
    <w:p w:rsidR="00ED3D9E" w:rsidRPr="00C80771" w:rsidRDefault="00ED3D9E" w:rsidP="00ED3D9E">
      <w:pPr>
        <w:spacing w:after="0" w:line="240" w:lineRule="auto"/>
        <w:jc w:val="center"/>
        <w:rPr>
          <w:rFonts w:ascii="Times New Roman" w:hAnsi="Times New Roman" w:cs="Times New Roman"/>
          <w:b/>
          <w:sz w:val="24"/>
          <w:szCs w:val="24"/>
        </w:rPr>
      </w:pPr>
    </w:p>
    <w:p w:rsidR="00ED3D9E" w:rsidRPr="00C80771" w:rsidRDefault="00ED3D9E" w:rsidP="00ED3D9E">
      <w:pPr>
        <w:spacing w:after="0" w:line="240" w:lineRule="auto"/>
        <w:jc w:val="center"/>
        <w:rPr>
          <w:rFonts w:ascii="Times New Roman" w:hAnsi="Times New Roman" w:cs="Times New Roman"/>
          <w:b/>
          <w:sz w:val="24"/>
          <w:szCs w:val="24"/>
        </w:rPr>
      </w:pPr>
    </w:p>
    <w:p w:rsidR="00ED3D9E" w:rsidRPr="00C80771" w:rsidRDefault="00ED3D9E" w:rsidP="00ED3D9E">
      <w:pPr>
        <w:spacing w:after="0" w:line="240" w:lineRule="auto"/>
        <w:rPr>
          <w:rFonts w:ascii="Times New Roman" w:hAnsi="Times New Roman" w:cs="Times New Roman"/>
          <w:sz w:val="24"/>
          <w:szCs w:val="24"/>
        </w:rPr>
      </w:pPr>
      <w:r w:rsidRPr="00C80771">
        <w:rPr>
          <w:rFonts w:ascii="Times New Roman" w:hAnsi="Times New Roman" w:cs="Times New Roman"/>
          <w:sz w:val="24"/>
          <w:szCs w:val="24"/>
        </w:rPr>
        <w:t xml:space="preserve">Balvu novada pašvaldības </w:t>
      </w:r>
    </w:p>
    <w:p w:rsidR="00ED3D9E" w:rsidRPr="00C80771" w:rsidRDefault="00ED3D9E" w:rsidP="00ED3D9E">
      <w:pPr>
        <w:spacing w:after="0" w:line="240" w:lineRule="auto"/>
        <w:rPr>
          <w:rFonts w:ascii="Times New Roman" w:hAnsi="Times New Roman" w:cs="Times New Roman"/>
          <w:sz w:val="24"/>
          <w:szCs w:val="24"/>
        </w:rPr>
      </w:pPr>
      <w:r w:rsidRPr="00C80771">
        <w:rPr>
          <w:rFonts w:ascii="Times New Roman" w:hAnsi="Times New Roman" w:cs="Times New Roman"/>
          <w:sz w:val="24"/>
          <w:szCs w:val="24"/>
        </w:rPr>
        <w:t>aģentūras „SAN-TEX” direktors</w:t>
      </w:r>
      <w:proofErr w:type="gramStart"/>
      <w:r w:rsidRPr="00C80771">
        <w:rPr>
          <w:rFonts w:ascii="Times New Roman" w:hAnsi="Times New Roman" w:cs="Times New Roman"/>
          <w:sz w:val="24"/>
          <w:szCs w:val="24"/>
        </w:rPr>
        <w:t xml:space="preserve">   </w:t>
      </w:r>
      <w:proofErr w:type="gramEnd"/>
      <w:r w:rsidRPr="00C80771">
        <w:rPr>
          <w:rFonts w:ascii="Times New Roman" w:hAnsi="Times New Roman" w:cs="Times New Roman"/>
          <w:sz w:val="24"/>
          <w:szCs w:val="24"/>
        </w:rPr>
        <w:tab/>
        <w:t xml:space="preserve">                                     </w:t>
      </w:r>
      <w:proofErr w:type="spellStart"/>
      <w:r w:rsidRPr="00C80771">
        <w:rPr>
          <w:rFonts w:ascii="Times New Roman" w:hAnsi="Times New Roman" w:cs="Times New Roman"/>
          <w:sz w:val="24"/>
          <w:szCs w:val="24"/>
        </w:rPr>
        <w:t>U.Sprudzāns</w:t>
      </w:r>
      <w:proofErr w:type="spellEnd"/>
    </w:p>
    <w:p w:rsidR="00ED3D9E" w:rsidRPr="00C80771" w:rsidRDefault="00ED3D9E" w:rsidP="00ED3D9E">
      <w:pPr>
        <w:spacing w:after="0" w:line="240" w:lineRule="auto"/>
        <w:rPr>
          <w:rFonts w:ascii="Times New Roman" w:hAnsi="Times New Roman" w:cs="Times New Roman"/>
          <w:sz w:val="24"/>
          <w:szCs w:val="24"/>
        </w:rPr>
      </w:pPr>
    </w:p>
    <w:p w:rsidR="00ED3D9E" w:rsidRPr="00C80771" w:rsidRDefault="00ED3D9E" w:rsidP="00ED3D9E">
      <w:pPr>
        <w:spacing w:after="0" w:line="240" w:lineRule="auto"/>
        <w:rPr>
          <w:rFonts w:ascii="Times New Roman" w:hAnsi="Times New Roman" w:cs="Times New Roman"/>
          <w:sz w:val="24"/>
          <w:szCs w:val="24"/>
        </w:rPr>
      </w:pPr>
    </w:p>
    <w:p w:rsidR="00ED3D9E" w:rsidRDefault="00ED3D9E" w:rsidP="00ED3D9E">
      <w:pPr>
        <w:spacing w:after="0" w:line="240" w:lineRule="auto"/>
        <w:rPr>
          <w:rFonts w:ascii="Times New Roman" w:hAnsi="Times New Roman" w:cs="Times New Roman"/>
          <w:sz w:val="24"/>
          <w:szCs w:val="24"/>
        </w:rPr>
      </w:pPr>
    </w:p>
    <w:p w:rsidR="00ED3D9E" w:rsidRDefault="00ED3D9E" w:rsidP="00ED3D9E">
      <w:pPr>
        <w:spacing w:after="0" w:line="240" w:lineRule="auto"/>
        <w:rPr>
          <w:rFonts w:ascii="Times New Roman" w:hAnsi="Times New Roman" w:cs="Times New Roman"/>
          <w:sz w:val="24"/>
          <w:szCs w:val="24"/>
        </w:rPr>
      </w:pPr>
    </w:p>
    <w:p w:rsidR="00ED3D9E" w:rsidRDefault="00ED3D9E" w:rsidP="00ED3D9E">
      <w:pPr>
        <w:spacing w:after="0" w:line="240" w:lineRule="auto"/>
        <w:rPr>
          <w:rFonts w:ascii="Times New Roman" w:hAnsi="Times New Roman" w:cs="Times New Roman"/>
          <w:sz w:val="24"/>
          <w:szCs w:val="24"/>
        </w:rPr>
      </w:pPr>
    </w:p>
    <w:p w:rsidR="00ED3D9E" w:rsidRDefault="00ED3D9E" w:rsidP="00ED3D9E">
      <w:pPr>
        <w:spacing w:after="0" w:line="240" w:lineRule="auto"/>
        <w:rPr>
          <w:rFonts w:ascii="Times New Roman" w:hAnsi="Times New Roman" w:cs="Times New Roman"/>
          <w:sz w:val="24"/>
          <w:szCs w:val="24"/>
        </w:rPr>
      </w:pPr>
    </w:p>
    <w:p w:rsidR="00ED3D9E" w:rsidRPr="00C80771" w:rsidRDefault="00ED3D9E" w:rsidP="00ED3D9E">
      <w:pPr>
        <w:spacing w:after="0" w:line="240" w:lineRule="auto"/>
        <w:rPr>
          <w:rFonts w:ascii="Times New Roman" w:hAnsi="Times New Roman" w:cs="Times New Roman"/>
          <w:sz w:val="24"/>
          <w:szCs w:val="24"/>
        </w:rPr>
      </w:pPr>
    </w:p>
    <w:p w:rsidR="00ED3D9E" w:rsidRPr="00C80771" w:rsidRDefault="00ED3D9E" w:rsidP="00BA42AF">
      <w:pPr>
        <w:spacing w:after="0" w:line="240" w:lineRule="auto"/>
        <w:rPr>
          <w:rFonts w:ascii="Times New Roman" w:hAnsi="Times New Roman" w:cs="Times New Roman"/>
          <w:b/>
          <w:sz w:val="24"/>
          <w:szCs w:val="24"/>
        </w:rPr>
      </w:pPr>
      <w:r w:rsidRPr="00C80771">
        <w:rPr>
          <w:rFonts w:ascii="Times New Roman" w:hAnsi="Times New Roman" w:cs="Times New Roman"/>
          <w:sz w:val="24"/>
          <w:szCs w:val="24"/>
        </w:rPr>
        <w:t>Domes priekšsēdētājs</w:t>
      </w:r>
      <w:proofErr w:type="gramStart"/>
      <w:r w:rsidRPr="00C80771">
        <w:rPr>
          <w:rFonts w:ascii="Times New Roman" w:hAnsi="Times New Roman" w:cs="Times New Roman"/>
          <w:sz w:val="24"/>
          <w:szCs w:val="24"/>
        </w:rPr>
        <w:t xml:space="preserve">                                                                </w:t>
      </w:r>
      <w:proofErr w:type="spellStart"/>
      <w:proofErr w:type="gramEnd"/>
      <w:r w:rsidRPr="00C80771">
        <w:rPr>
          <w:rFonts w:ascii="Times New Roman" w:hAnsi="Times New Roman" w:cs="Times New Roman"/>
          <w:sz w:val="24"/>
          <w:szCs w:val="24"/>
        </w:rPr>
        <w:t>A.Pušpurs</w:t>
      </w:r>
      <w:proofErr w:type="spellEnd"/>
    </w:p>
    <w:p w:rsidR="00E76679" w:rsidRDefault="00E76679"/>
    <w:sectPr w:rsidR="00E76679" w:rsidSect="00ED3D9E">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F13E0"/>
    <w:multiLevelType w:val="hybridMultilevel"/>
    <w:tmpl w:val="66A430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5C80252"/>
    <w:multiLevelType w:val="hybridMultilevel"/>
    <w:tmpl w:val="7726736C"/>
    <w:lvl w:ilvl="0" w:tplc="04260003">
      <w:start w:val="1"/>
      <w:numFmt w:val="bullet"/>
      <w:lvlText w:val="o"/>
      <w:lvlJc w:val="left"/>
      <w:pPr>
        <w:ind w:left="780" w:hanging="360"/>
      </w:pPr>
      <w:rPr>
        <w:rFonts w:ascii="Courier New" w:hAnsi="Courier New" w:cs="Courier New"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
    <w:nsid w:val="0AA92E91"/>
    <w:multiLevelType w:val="multilevel"/>
    <w:tmpl w:val="57A482E8"/>
    <w:lvl w:ilvl="0">
      <w:start w:val="1"/>
      <w:numFmt w:val="decimal"/>
      <w:lvlText w:val="%1."/>
      <w:lvlJc w:val="left"/>
      <w:pPr>
        <w:ind w:left="72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16C70813"/>
    <w:multiLevelType w:val="hybridMultilevel"/>
    <w:tmpl w:val="BA6A07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8EC3A5D"/>
    <w:multiLevelType w:val="hybridMultilevel"/>
    <w:tmpl w:val="D4EABF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F134A35"/>
    <w:multiLevelType w:val="multilevel"/>
    <w:tmpl w:val="483A665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1F5C37FD"/>
    <w:multiLevelType w:val="hybridMultilevel"/>
    <w:tmpl w:val="4560DF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47206386"/>
    <w:multiLevelType w:val="hybridMultilevel"/>
    <w:tmpl w:val="BA6A07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482A376C"/>
    <w:multiLevelType w:val="hybridMultilevel"/>
    <w:tmpl w:val="5944D984"/>
    <w:lvl w:ilvl="0" w:tplc="1794EDC0">
      <w:start w:val="1"/>
      <w:numFmt w:val="decimal"/>
      <w:lvlText w:val="%1."/>
      <w:lvlJc w:val="left"/>
      <w:pPr>
        <w:ind w:left="1230" w:hanging="360"/>
      </w:pPr>
      <w:rPr>
        <w:rFonts w:ascii="Times New Roman" w:eastAsia="Times New Roman" w:hAnsi="Times New Roman" w:cs="Times New Roman"/>
      </w:rPr>
    </w:lvl>
    <w:lvl w:ilvl="1" w:tplc="04260019" w:tentative="1">
      <w:start w:val="1"/>
      <w:numFmt w:val="lowerLetter"/>
      <w:lvlText w:val="%2."/>
      <w:lvlJc w:val="left"/>
      <w:pPr>
        <w:ind w:left="1950" w:hanging="360"/>
      </w:pPr>
    </w:lvl>
    <w:lvl w:ilvl="2" w:tplc="0426001B" w:tentative="1">
      <w:start w:val="1"/>
      <w:numFmt w:val="lowerRoman"/>
      <w:lvlText w:val="%3."/>
      <w:lvlJc w:val="right"/>
      <w:pPr>
        <w:ind w:left="2670" w:hanging="180"/>
      </w:pPr>
    </w:lvl>
    <w:lvl w:ilvl="3" w:tplc="0426000F" w:tentative="1">
      <w:start w:val="1"/>
      <w:numFmt w:val="decimal"/>
      <w:lvlText w:val="%4."/>
      <w:lvlJc w:val="left"/>
      <w:pPr>
        <w:ind w:left="3390" w:hanging="360"/>
      </w:pPr>
    </w:lvl>
    <w:lvl w:ilvl="4" w:tplc="04260019" w:tentative="1">
      <w:start w:val="1"/>
      <w:numFmt w:val="lowerLetter"/>
      <w:lvlText w:val="%5."/>
      <w:lvlJc w:val="left"/>
      <w:pPr>
        <w:ind w:left="4110" w:hanging="360"/>
      </w:pPr>
    </w:lvl>
    <w:lvl w:ilvl="5" w:tplc="0426001B" w:tentative="1">
      <w:start w:val="1"/>
      <w:numFmt w:val="lowerRoman"/>
      <w:lvlText w:val="%6."/>
      <w:lvlJc w:val="right"/>
      <w:pPr>
        <w:ind w:left="4830" w:hanging="180"/>
      </w:pPr>
    </w:lvl>
    <w:lvl w:ilvl="6" w:tplc="0426000F" w:tentative="1">
      <w:start w:val="1"/>
      <w:numFmt w:val="decimal"/>
      <w:lvlText w:val="%7."/>
      <w:lvlJc w:val="left"/>
      <w:pPr>
        <w:ind w:left="5550" w:hanging="360"/>
      </w:pPr>
    </w:lvl>
    <w:lvl w:ilvl="7" w:tplc="04260019" w:tentative="1">
      <w:start w:val="1"/>
      <w:numFmt w:val="lowerLetter"/>
      <w:lvlText w:val="%8."/>
      <w:lvlJc w:val="left"/>
      <w:pPr>
        <w:ind w:left="6270" w:hanging="360"/>
      </w:pPr>
    </w:lvl>
    <w:lvl w:ilvl="8" w:tplc="0426001B" w:tentative="1">
      <w:start w:val="1"/>
      <w:numFmt w:val="lowerRoman"/>
      <w:lvlText w:val="%9."/>
      <w:lvlJc w:val="right"/>
      <w:pPr>
        <w:ind w:left="6990" w:hanging="180"/>
      </w:pPr>
    </w:lvl>
  </w:abstractNum>
  <w:abstractNum w:abstractNumId="9">
    <w:nsid w:val="4B1F1DB1"/>
    <w:multiLevelType w:val="hybridMultilevel"/>
    <w:tmpl w:val="6310BAEA"/>
    <w:lvl w:ilvl="0" w:tplc="3FD89A88">
      <w:start w:val="1"/>
      <w:numFmt w:val="decimal"/>
      <w:lvlText w:val="%1."/>
      <w:lvlJc w:val="left"/>
      <w:pPr>
        <w:ind w:left="1230" w:hanging="360"/>
      </w:pPr>
      <w:rPr>
        <w:rFonts w:ascii="Times New Roman" w:eastAsia="Times New Roman" w:hAnsi="Times New Roman" w:cs="Times New Roman"/>
      </w:rPr>
    </w:lvl>
    <w:lvl w:ilvl="1" w:tplc="04260003" w:tentative="1">
      <w:start w:val="1"/>
      <w:numFmt w:val="bullet"/>
      <w:lvlText w:val="o"/>
      <w:lvlJc w:val="left"/>
      <w:pPr>
        <w:ind w:left="1950" w:hanging="360"/>
      </w:pPr>
      <w:rPr>
        <w:rFonts w:ascii="Courier New" w:hAnsi="Courier New" w:cs="Courier New" w:hint="default"/>
      </w:rPr>
    </w:lvl>
    <w:lvl w:ilvl="2" w:tplc="04260005" w:tentative="1">
      <w:start w:val="1"/>
      <w:numFmt w:val="bullet"/>
      <w:lvlText w:val=""/>
      <w:lvlJc w:val="left"/>
      <w:pPr>
        <w:ind w:left="2670" w:hanging="360"/>
      </w:pPr>
      <w:rPr>
        <w:rFonts w:ascii="Wingdings" w:hAnsi="Wingdings" w:hint="default"/>
      </w:rPr>
    </w:lvl>
    <w:lvl w:ilvl="3" w:tplc="04260001" w:tentative="1">
      <w:start w:val="1"/>
      <w:numFmt w:val="bullet"/>
      <w:lvlText w:val=""/>
      <w:lvlJc w:val="left"/>
      <w:pPr>
        <w:ind w:left="3390" w:hanging="360"/>
      </w:pPr>
      <w:rPr>
        <w:rFonts w:ascii="Symbol" w:hAnsi="Symbol" w:hint="default"/>
      </w:rPr>
    </w:lvl>
    <w:lvl w:ilvl="4" w:tplc="04260003" w:tentative="1">
      <w:start w:val="1"/>
      <w:numFmt w:val="bullet"/>
      <w:lvlText w:val="o"/>
      <w:lvlJc w:val="left"/>
      <w:pPr>
        <w:ind w:left="4110" w:hanging="360"/>
      </w:pPr>
      <w:rPr>
        <w:rFonts w:ascii="Courier New" w:hAnsi="Courier New" w:cs="Courier New" w:hint="default"/>
      </w:rPr>
    </w:lvl>
    <w:lvl w:ilvl="5" w:tplc="04260005" w:tentative="1">
      <w:start w:val="1"/>
      <w:numFmt w:val="bullet"/>
      <w:lvlText w:val=""/>
      <w:lvlJc w:val="left"/>
      <w:pPr>
        <w:ind w:left="4830" w:hanging="360"/>
      </w:pPr>
      <w:rPr>
        <w:rFonts w:ascii="Wingdings" w:hAnsi="Wingdings" w:hint="default"/>
      </w:rPr>
    </w:lvl>
    <w:lvl w:ilvl="6" w:tplc="04260001" w:tentative="1">
      <w:start w:val="1"/>
      <w:numFmt w:val="bullet"/>
      <w:lvlText w:val=""/>
      <w:lvlJc w:val="left"/>
      <w:pPr>
        <w:ind w:left="5550" w:hanging="360"/>
      </w:pPr>
      <w:rPr>
        <w:rFonts w:ascii="Symbol" w:hAnsi="Symbol" w:hint="default"/>
      </w:rPr>
    </w:lvl>
    <w:lvl w:ilvl="7" w:tplc="04260003" w:tentative="1">
      <w:start w:val="1"/>
      <w:numFmt w:val="bullet"/>
      <w:lvlText w:val="o"/>
      <w:lvlJc w:val="left"/>
      <w:pPr>
        <w:ind w:left="6270" w:hanging="360"/>
      </w:pPr>
      <w:rPr>
        <w:rFonts w:ascii="Courier New" w:hAnsi="Courier New" w:cs="Courier New" w:hint="default"/>
      </w:rPr>
    </w:lvl>
    <w:lvl w:ilvl="8" w:tplc="04260005" w:tentative="1">
      <w:start w:val="1"/>
      <w:numFmt w:val="bullet"/>
      <w:lvlText w:val=""/>
      <w:lvlJc w:val="left"/>
      <w:pPr>
        <w:ind w:left="6990" w:hanging="360"/>
      </w:pPr>
      <w:rPr>
        <w:rFonts w:ascii="Wingdings" w:hAnsi="Wingdings" w:hint="default"/>
      </w:rPr>
    </w:lvl>
  </w:abstractNum>
  <w:abstractNum w:abstractNumId="10">
    <w:nsid w:val="4D725C6E"/>
    <w:multiLevelType w:val="multilevel"/>
    <w:tmpl w:val="5D32AA9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4F7F709F"/>
    <w:multiLevelType w:val="hybridMultilevel"/>
    <w:tmpl w:val="191C9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490862"/>
    <w:multiLevelType w:val="multilevel"/>
    <w:tmpl w:val="A1EA2EBC"/>
    <w:lvl w:ilvl="0">
      <w:start w:val="1"/>
      <w:numFmt w:val="decimal"/>
      <w:lvlText w:val="%1."/>
      <w:lvlJc w:val="left"/>
      <w:pPr>
        <w:ind w:left="644" w:hanging="360"/>
      </w:pPr>
      <w:rPr>
        <w:rFonts w:hint="default"/>
        <w:i w:val="0"/>
        <w:u w:val="none"/>
      </w:rPr>
    </w:lvl>
    <w:lvl w:ilvl="1">
      <w:start w:val="1"/>
      <w:numFmt w:val="bullet"/>
      <w:lvlText w:val="o"/>
      <w:lvlJc w:val="left"/>
      <w:pPr>
        <w:ind w:left="1080" w:hanging="360"/>
      </w:pPr>
      <w:rPr>
        <w:rFonts w:ascii="Courier New" w:hAnsi="Courier New" w:cs="Courier New"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629F33D5"/>
    <w:multiLevelType w:val="hybridMultilevel"/>
    <w:tmpl w:val="562414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6D6749AC"/>
    <w:multiLevelType w:val="hybridMultilevel"/>
    <w:tmpl w:val="050886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6E266E19"/>
    <w:multiLevelType w:val="hybridMultilevel"/>
    <w:tmpl w:val="D0FA93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6E6F592F"/>
    <w:multiLevelType w:val="hybridMultilevel"/>
    <w:tmpl w:val="CDBC64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7A7410A3"/>
    <w:multiLevelType w:val="multilevel"/>
    <w:tmpl w:val="A8FAF8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7B5B143D"/>
    <w:multiLevelType w:val="hybridMultilevel"/>
    <w:tmpl w:val="1858428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8"/>
  </w:num>
  <w:num w:numId="2">
    <w:abstractNumId w:val="4"/>
  </w:num>
  <w:num w:numId="3">
    <w:abstractNumId w:val="6"/>
  </w:num>
  <w:num w:numId="4">
    <w:abstractNumId w:val="8"/>
  </w:num>
  <w:num w:numId="5">
    <w:abstractNumId w:val="9"/>
  </w:num>
  <w:num w:numId="6">
    <w:abstractNumId w:val="2"/>
  </w:num>
  <w:num w:numId="7">
    <w:abstractNumId w:val="12"/>
  </w:num>
  <w:num w:numId="8">
    <w:abstractNumId w:val="13"/>
  </w:num>
  <w:num w:numId="9">
    <w:abstractNumId w:val="14"/>
  </w:num>
  <w:num w:numId="10">
    <w:abstractNumId w:val="1"/>
  </w:num>
  <w:num w:numId="11">
    <w:abstractNumId w:val="3"/>
  </w:num>
  <w:num w:numId="12">
    <w:abstractNumId w:val="7"/>
  </w:num>
  <w:num w:numId="13">
    <w:abstractNumId w:val="16"/>
  </w:num>
  <w:num w:numId="14">
    <w:abstractNumId w:val="15"/>
  </w:num>
  <w:num w:numId="15">
    <w:abstractNumId w:val="0"/>
  </w:num>
  <w:num w:numId="16">
    <w:abstractNumId w:val="11"/>
  </w:num>
  <w:num w:numId="17">
    <w:abstractNumId w:val="17"/>
  </w:num>
  <w:num w:numId="18">
    <w:abstractNumId w:val="10"/>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compat/>
  <w:rsids>
    <w:rsidRoot w:val="00ED3D9E"/>
    <w:rsid w:val="00000498"/>
    <w:rsid w:val="000016CA"/>
    <w:rsid w:val="00001994"/>
    <w:rsid w:val="00002106"/>
    <w:rsid w:val="00002891"/>
    <w:rsid w:val="00002D3D"/>
    <w:rsid w:val="00002F25"/>
    <w:rsid w:val="00003B2E"/>
    <w:rsid w:val="000041B0"/>
    <w:rsid w:val="00004832"/>
    <w:rsid w:val="00004941"/>
    <w:rsid w:val="0000533F"/>
    <w:rsid w:val="0000570D"/>
    <w:rsid w:val="00005F17"/>
    <w:rsid w:val="000067CD"/>
    <w:rsid w:val="00006850"/>
    <w:rsid w:val="00010D8F"/>
    <w:rsid w:val="00012692"/>
    <w:rsid w:val="00012A56"/>
    <w:rsid w:val="00012C32"/>
    <w:rsid w:val="00012D44"/>
    <w:rsid w:val="00013E76"/>
    <w:rsid w:val="00014958"/>
    <w:rsid w:val="00014A01"/>
    <w:rsid w:val="00014AC9"/>
    <w:rsid w:val="00015B0D"/>
    <w:rsid w:val="000160DA"/>
    <w:rsid w:val="000167F2"/>
    <w:rsid w:val="000172D8"/>
    <w:rsid w:val="00017408"/>
    <w:rsid w:val="0001754B"/>
    <w:rsid w:val="00017867"/>
    <w:rsid w:val="00020024"/>
    <w:rsid w:val="0002075F"/>
    <w:rsid w:val="00021233"/>
    <w:rsid w:val="00021634"/>
    <w:rsid w:val="00021AAA"/>
    <w:rsid w:val="00021CD0"/>
    <w:rsid w:val="00021DB7"/>
    <w:rsid w:val="00022935"/>
    <w:rsid w:val="00022AF2"/>
    <w:rsid w:val="00023921"/>
    <w:rsid w:val="00023999"/>
    <w:rsid w:val="00023BE3"/>
    <w:rsid w:val="00023D05"/>
    <w:rsid w:val="0002440F"/>
    <w:rsid w:val="00025497"/>
    <w:rsid w:val="000267E6"/>
    <w:rsid w:val="00027498"/>
    <w:rsid w:val="00027DB1"/>
    <w:rsid w:val="00030615"/>
    <w:rsid w:val="00031B29"/>
    <w:rsid w:val="0003307D"/>
    <w:rsid w:val="0003380E"/>
    <w:rsid w:val="00033A51"/>
    <w:rsid w:val="0003421A"/>
    <w:rsid w:val="0003448B"/>
    <w:rsid w:val="00034ABB"/>
    <w:rsid w:val="00034C1B"/>
    <w:rsid w:val="00035F42"/>
    <w:rsid w:val="00037349"/>
    <w:rsid w:val="00037565"/>
    <w:rsid w:val="00037A97"/>
    <w:rsid w:val="00041CDB"/>
    <w:rsid w:val="00041ED2"/>
    <w:rsid w:val="00042A98"/>
    <w:rsid w:val="00043327"/>
    <w:rsid w:val="00043769"/>
    <w:rsid w:val="0004388D"/>
    <w:rsid w:val="00043DC9"/>
    <w:rsid w:val="00044409"/>
    <w:rsid w:val="00044678"/>
    <w:rsid w:val="00045CD5"/>
    <w:rsid w:val="0004702C"/>
    <w:rsid w:val="00047B63"/>
    <w:rsid w:val="000500BF"/>
    <w:rsid w:val="00051248"/>
    <w:rsid w:val="0005276E"/>
    <w:rsid w:val="00052CCE"/>
    <w:rsid w:val="00053F44"/>
    <w:rsid w:val="00054C99"/>
    <w:rsid w:val="0005508B"/>
    <w:rsid w:val="000554ED"/>
    <w:rsid w:val="00055611"/>
    <w:rsid w:val="000558F7"/>
    <w:rsid w:val="00055A74"/>
    <w:rsid w:val="00055D92"/>
    <w:rsid w:val="00056545"/>
    <w:rsid w:val="000566DB"/>
    <w:rsid w:val="00056D31"/>
    <w:rsid w:val="00060652"/>
    <w:rsid w:val="000607DD"/>
    <w:rsid w:val="00060DDE"/>
    <w:rsid w:val="00060FF9"/>
    <w:rsid w:val="000611B1"/>
    <w:rsid w:val="00061972"/>
    <w:rsid w:val="00061C72"/>
    <w:rsid w:val="00062B29"/>
    <w:rsid w:val="00063B55"/>
    <w:rsid w:val="00063C3A"/>
    <w:rsid w:val="000640BE"/>
    <w:rsid w:val="000641F2"/>
    <w:rsid w:val="00064AC9"/>
    <w:rsid w:val="00065245"/>
    <w:rsid w:val="00067F50"/>
    <w:rsid w:val="00067FCC"/>
    <w:rsid w:val="00070126"/>
    <w:rsid w:val="000701B3"/>
    <w:rsid w:val="000702BC"/>
    <w:rsid w:val="00070F04"/>
    <w:rsid w:val="00070F93"/>
    <w:rsid w:val="00071E41"/>
    <w:rsid w:val="000729D4"/>
    <w:rsid w:val="00072EE7"/>
    <w:rsid w:val="000733BA"/>
    <w:rsid w:val="00073BBD"/>
    <w:rsid w:val="00074091"/>
    <w:rsid w:val="0007475C"/>
    <w:rsid w:val="00074F7D"/>
    <w:rsid w:val="00075CE6"/>
    <w:rsid w:val="00076951"/>
    <w:rsid w:val="00080204"/>
    <w:rsid w:val="000806D6"/>
    <w:rsid w:val="00081127"/>
    <w:rsid w:val="000819F4"/>
    <w:rsid w:val="0008201A"/>
    <w:rsid w:val="00082F2F"/>
    <w:rsid w:val="00083DB4"/>
    <w:rsid w:val="00083F51"/>
    <w:rsid w:val="00084305"/>
    <w:rsid w:val="00084CBF"/>
    <w:rsid w:val="00084E75"/>
    <w:rsid w:val="00085EBA"/>
    <w:rsid w:val="000865C6"/>
    <w:rsid w:val="00087897"/>
    <w:rsid w:val="00087950"/>
    <w:rsid w:val="00090581"/>
    <w:rsid w:val="00090B60"/>
    <w:rsid w:val="000917D7"/>
    <w:rsid w:val="00091B5C"/>
    <w:rsid w:val="00091C06"/>
    <w:rsid w:val="00091FB8"/>
    <w:rsid w:val="00092EA2"/>
    <w:rsid w:val="000950CC"/>
    <w:rsid w:val="00095257"/>
    <w:rsid w:val="000958B9"/>
    <w:rsid w:val="000973E9"/>
    <w:rsid w:val="0009769E"/>
    <w:rsid w:val="000A058B"/>
    <w:rsid w:val="000A14F4"/>
    <w:rsid w:val="000A1544"/>
    <w:rsid w:val="000A2507"/>
    <w:rsid w:val="000A26E0"/>
    <w:rsid w:val="000A2AD5"/>
    <w:rsid w:val="000A2FED"/>
    <w:rsid w:val="000A3267"/>
    <w:rsid w:val="000A3C8E"/>
    <w:rsid w:val="000A4165"/>
    <w:rsid w:val="000A422A"/>
    <w:rsid w:val="000A4711"/>
    <w:rsid w:val="000B0BE7"/>
    <w:rsid w:val="000B0DE7"/>
    <w:rsid w:val="000B1802"/>
    <w:rsid w:val="000B4F64"/>
    <w:rsid w:val="000B56B5"/>
    <w:rsid w:val="000B58DA"/>
    <w:rsid w:val="000B6090"/>
    <w:rsid w:val="000B723F"/>
    <w:rsid w:val="000C0CD7"/>
    <w:rsid w:val="000C0DBF"/>
    <w:rsid w:val="000C2386"/>
    <w:rsid w:val="000C25AB"/>
    <w:rsid w:val="000C47F7"/>
    <w:rsid w:val="000C6C32"/>
    <w:rsid w:val="000D0648"/>
    <w:rsid w:val="000D09F0"/>
    <w:rsid w:val="000D0B76"/>
    <w:rsid w:val="000D1F1C"/>
    <w:rsid w:val="000D2116"/>
    <w:rsid w:val="000D3428"/>
    <w:rsid w:val="000D42CE"/>
    <w:rsid w:val="000D5F80"/>
    <w:rsid w:val="000D6CD0"/>
    <w:rsid w:val="000D749D"/>
    <w:rsid w:val="000E0DBB"/>
    <w:rsid w:val="000E22AF"/>
    <w:rsid w:val="000E245F"/>
    <w:rsid w:val="000E3F90"/>
    <w:rsid w:val="000E4A5C"/>
    <w:rsid w:val="000E4A76"/>
    <w:rsid w:val="000E509B"/>
    <w:rsid w:val="000E5623"/>
    <w:rsid w:val="000E5C83"/>
    <w:rsid w:val="000E6017"/>
    <w:rsid w:val="000E7718"/>
    <w:rsid w:val="000F00BE"/>
    <w:rsid w:val="000F01C1"/>
    <w:rsid w:val="000F0B09"/>
    <w:rsid w:val="000F0C6B"/>
    <w:rsid w:val="000F279E"/>
    <w:rsid w:val="000F319D"/>
    <w:rsid w:val="000F37C9"/>
    <w:rsid w:val="000F4ABF"/>
    <w:rsid w:val="000F51A8"/>
    <w:rsid w:val="000F53B6"/>
    <w:rsid w:val="000F540B"/>
    <w:rsid w:val="000F579F"/>
    <w:rsid w:val="000F59A0"/>
    <w:rsid w:val="000F6FBA"/>
    <w:rsid w:val="000F704C"/>
    <w:rsid w:val="000F78C9"/>
    <w:rsid w:val="00100936"/>
    <w:rsid w:val="00101013"/>
    <w:rsid w:val="001013B5"/>
    <w:rsid w:val="0010301B"/>
    <w:rsid w:val="00103A59"/>
    <w:rsid w:val="00103FE8"/>
    <w:rsid w:val="00106173"/>
    <w:rsid w:val="00106750"/>
    <w:rsid w:val="00106D71"/>
    <w:rsid w:val="00107E7B"/>
    <w:rsid w:val="00110800"/>
    <w:rsid w:val="001108F0"/>
    <w:rsid w:val="00111208"/>
    <w:rsid w:val="00113BC8"/>
    <w:rsid w:val="00113F37"/>
    <w:rsid w:val="00116A48"/>
    <w:rsid w:val="00117103"/>
    <w:rsid w:val="00121036"/>
    <w:rsid w:val="00121666"/>
    <w:rsid w:val="00122816"/>
    <w:rsid w:val="0012350F"/>
    <w:rsid w:val="00123C8C"/>
    <w:rsid w:val="001240BF"/>
    <w:rsid w:val="00124DBC"/>
    <w:rsid w:val="0012764A"/>
    <w:rsid w:val="00127D39"/>
    <w:rsid w:val="00127DF0"/>
    <w:rsid w:val="0013019E"/>
    <w:rsid w:val="001302D3"/>
    <w:rsid w:val="0013086D"/>
    <w:rsid w:val="00130D1C"/>
    <w:rsid w:val="0013102B"/>
    <w:rsid w:val="001310EF"/>
    <w:rsid w:val="0013125F"/>
    <w:rsid w:val="00131DF4"/>
    <w:rsid w:val="0013218B"/>
    <w:rsid w:val="00133395"/>
    <w:rsid w:val="00134061"/>
    <w:rsid w:val="00134667"/>
    <w:rsid w:val="00134A6D"/>
    <w:rsid w:val="00134E48"/>
    <w:rsid w:val="00135A4A"/>
    <w:rsid w:val="00135E17"/>
    <w:rsid w:val="00135F5F"/>
    <w:rsid w:val="00136A3C"/>
    <w:rsid w:val="00137359"/>
    <w:rsid w:val="00137AB3"/>
    <w:rsid w:val="00137FAF"/>
    <w:rsid w:val="00140157"/>
    <w:rsid w:val="0014015F"/>
    <w:rsid w:val="001408B0"/>
    <w:rsid w:val="00141667"/>
    <w:rsid w:val="00143E3C"/>
    <w:rsid w:val="00144882"/>
    <w:rsid w:val="001450DD"/>
    <w:rsid w:val="001466D3"/>
    <w:rsid w:val="00146968"/>
    <w:rsid w:val="00147525"/>
    <w:rsid w:val="00150C46"/>
    <w:rsid w:val="00151EF8"/>
    <w:rsid w:val="001529C3"/>
    <w:rsid w:val="00154029"/>
    <w:rsid w:val="00154BE7"/>
    <w:rsid w:val="001555D3"/>
    <w:rsid w:val="00155B9E"/>
    <w:rsid w:val="001564ED"/>
    <w:rsid w:val="00160004"/>
    <w:rsid w:val="001607B8"/>
    <w:rsid w:val="00160B78"/>
    <w:rsid w:val="00161CFF"/>
    <w:rsid w:val="00162DE9"/>
    <w:rsid w:val="00163C65"/>
    <w:rsid w:val="00163CA8"/>
    <w:rsid w:val="0016501B"/>
    <w:rsid w:val="001656C0"/>
    <w:rsid w:val="00165ACD"/>
    <w:rsid w:val="00167D13"/>
    <w:rsid w:val="001707C8"/>
    <w:rsid w:val="0017094D"/>
    <w:rsid w:val="0017164F"/>
    <w:rsid w:val="00172562"/>
    <w:rsid w:val="001725DF"/>
    <w:rsid w:val="00175E4B"/>
    <w:rsid w:val="00175F9D"/>
    <w:rsid w:val="00177FC7"/>
    <w:rsid w:val="001807BF"/>
    <w:rsid w:val="001815D8"/>
    <w:rsid w:val="00181C82"/>
    <w:rsid w:val="001823C5"/>
    <w:rsid w:val="00182626"/>
    <w:rsid w:val="001830D0"/>
    <w:rsid w:val="001832ED"/>
    <w:rsid w:val="00183427"/>
    <w:rsid w:val="00183801"/>
    <w:rsid w:val="00183DF0"/>
    <w:rsid w:val="0018407B"/>
    <w:rsid w:val="001848B5"/>
    <w:rsid w:val="00184EFF"/>
    <w:rsid w:val="00186168"/>
    <w:rsid w:val="001875D5"/>
    <w:rsid w:val="0019225E"/>
    <w:rsid w:val="0019235B"/>
    <w:rsid w:val="00192E47"/>
    <w:rsid w:val="0019371D"/>
    <w:rsid w:val="00194801"/>
    <w:rsid w:val="00194FA8"/>
    <w:rsid w:val="001958F4"/>
    <w:rsid w:val="00195A0F"/>
    <w:rsid w:val="00196B5A"/>
    <w:rsid w:val="00196CF0"/>
    <w:rsid w:val="001972DA"/>
    <w:rsid w:val="00197604"/>
    <w:rsid w:val="00197F33"/>
    <w:rsid w:val="00197F9B"/>
    <w:rsid w:val="001A073C"/>
    <w:rsid w:val="001A1973"/>
    <w:rsid w:val="001A267F"/>
    <w:rsid w:val="001A3173"/>
    <w:rsid w:val="001A3EA9"/>
    <w:rsid w:val="001A3F84"/>
    <w:rsid w:val="001A4222"/>
    <w:rsid w:val="001A59C5"/>
    <w:rsid w:val="001A691D"/>
    <w:rsid w:val="001A7668"/>
    <w:rsid w:val="001A7C22"/>
    <w:rsid w:val="001B063D"/>
    <w:rsid w:val="001B0E8E"/>
    <w:rsid w:val="001B2C4A"/>
    <w:rsid w:val="001B40D3"/>
    <w:rsid w:val="001B5BA7"/>
    <w:rsid w:val="001B6F93"/>
    <w:rsid w:val="001B706F"/>
    <w:rsid w:val="001C047C"/>
    <w:rsid w:val="001C06CA"/>
    <w:rsid w:val="001C06EF"/>
    <w:rsid w:val="001C106F"/>
    <w:rsid w:val="001C1422"/>
    <w:rsid w:val="001C2942"/>
    <w:rsid w:val="001C2B5F"/>
    <w:rsid w:val="001C3355"/>
    <w:rsid w:val="001C36E1"/>
    <w:rsid w:val="001C3CF3"/>
    <w:rsid w:val="001C5BB0"/>
    <w:rsid w:val="001C7995"/>
    <w:rsid w:val="001C79E8"/>
    <w:rsid w:val="001C7A1A"/>
    <w:rsid w:val="001D1C0B"/>
    <w:rsid w:val="001D2060"/>
    <w:rsid w:val="001D2E8D"/>
    <w:rsid w:val="001D3094"/>
    <w:rsid w:val="001D31C8"/>
    <w:rsid w:val="001D362B"/>
    <w:rsid w:val="001D394B"/>
    <w:rsid w:val="001D3CA9"/>
    <w:rsid w:val="001D453F"/>
    <w:rsid w:val="001D47D3"/>
    <w:rsid w:val="001D4B9B"/>
    <w:rsid w:val="001D5363"/>
    <w:rsid w:val="001D5EDE"/>
    <w:rsid w:val="001D6D07"/>
    <w:rsid w:val="001D7D77"/>
    <w:rsid w:val="001E11BF"/>
    <w:rsid w:val="001E22C6"/>
    <w:rsid w:val="001E2741"/>
    <w:rsid w:val="001E4F72"/>
    <w:rsid w:val="001E589E"/>
    <w:rsid w:val="001E673C"/>
    <w:rsid w:val="001E6BDE"/>
    <w:rsid w:val="001E79DB"/>
    <w:rsid w:val="001E7DA2"/>
    <w:rsid w:val="001F0335"/>
    <w:rsid w:val="001F07DD"/>
    <w:rsid w:val="001F26E7"/>
    <w:rsid w:val="001F35EA"/>
    <w:rsid w:val="001F4529"/>
    <w:rsid w:val="001F5111"/>
    <w:rsid w:val="001F5280"/>
    <w:rsid w:val="001F565A"/>
    <w:rsid w:val="002013A4"/>
    <w:rsid w:val="0020179B"/>
    <w:rsid w:val="00202577"/>
    <w:rsid w:val="00202B50"/>
    <w:rsid w:val="0020356A"/>
    <w:rsid w:val="00205146"/>
    <w:rsid w:val="00205E28"/>
    <w:rsid w:val="00205E82"/>
    <w:rsid w:val="00205FAA"/>
    <w:rsid w:val="002060FE"/>
    <w:rsid w:val="00206174"/>
    <w:rsid w:val="002068A7"/>
    <w:rsid w:val="00207599"/>
    <w:rsid w:val="00207EE7"/>
    <w:rsid w:val="00210D63"/>
    <w:rsid w:val="0021188A"/>
    <w:rsid w:val="00211E41"/>
    <w:rsid w:val="00212811"/>
    <w:rsid w:val="002137A9"/>
    <w:rsid w:val="002140DF"/>
    <w:rsid w:val="002149A0"/>
    <w:rsid w:val="00215147"/>
    <w:rsid w:val="00216120"/>
    <w:rsid w:val="002209C7"/>
    <w:rsid w:val="002214F7"/>
    <w:rsid w:val="00223136"/>
    <w:rsid w:val="00223FCC"/>
    <w:rsid w:val="002240F9"/>
    <w:rsid w:val="002245EB"/>
    <w:rsid w:val="00224BAD"/>
    <w:rsid w:val="00225122"/>
    <w:rsid w:val="00225714"/>
    <w:rsid w:val="00225FDF"/>
    <w:rsid w:val="0022613F"/>
    <w:rsid w:val="00226265"/>
    <w:rsid w:val="0022727A"/>
    <w:rsid w:val="002272C1"/>
    <w:rsid w:val="00231010"/>
    <w:rsid w:val="002316CF"/>
    <w:rsid w:val="00232D8C"/>
    <w:rsid w:val="002330A0"/>
    <w:rsid w:val="00233DB0"/>
    <w:rsid w:val="002350E4"/>
    <w:rsid w:val="002354BE"/>
    <w:rsid w:val="002357B5"/>
    <w:rsid w:val="002364C1"/>
    <w:rsid w:val="00237B37"/>
    <w:rsid w:val="00237DEA"/>
    <w:rsid w:val="00237E7D"/>
    <w:rsid w:val="00240040"/>
    <w:rsid w:val="00240390"/>
    <w:rsid w:val="002409E8"/>
    <w:rsid w:val="00240BB2"/>
    <w:rsid w:val="00241B9F"/>
    <w:rsid w:val="0024340E"/>
    <w:rsid w:val="00243D0B"/>
    <w:rsid w:val="00245216"/>
    <w:rsid w:val="00245BD2"/>
    <w:rsid w:val="002460E6"/>
    <w:rsid w:val="00246CEB"/>
    <w:rsid w:val="002477A8"/>
    <w:rsid w:val="00250480"/>
    <w:rsid w:val="00250896"/>
    <w:rsid w:val="00251F8A"/>
    <w:rsid w:val="00252454"/>
    <w:rsid w:val="002525C0"/>
    <w:rsid w:val="0025268C"/>
    <w:rsid w:val="002530A2"/>
    <w:rsid w:val="002539E8"/>
    <w:rsid w:val="00254538"/>
    <w:rsid w:val="002548CF"/>
    <w:rsid w:val="002561C3"/>
    <w:rsid w:val="00256E56"/>
    <w:rsid w:val="0025704C"/>
    <w:rsid w:val="002571FB"/>
    <w:rsid w:val="00257576"/>
    <w:rsid w:val="00260AFC"/>
    <w:rsid w:val="00260C5D"/>
    <w:rsid w:val="002618CC"/>
    <w:rsid w:val="00261927"/>
    <w:rsid w:val="002626CD"/>
    <w:rsid w:val="00263EE9"/>
    <w:rsid w:val="002645F5"/>
    <w:rsid w:val="002658D9"/>
    <w:rsid w:val="00265B0B"/>
    <w:rsid w:val="00265B49"/>
    <w:rsid w:val="00266086"/>
    <w:rsid w:val="0026641A"/>
    <w:rsid w:val="00266712"/>
    <w:rsid w:val="0026686E"/>
    <w:rsid w:val="00266C6C"/>
    <w:rsid w:val="00266DB3"/>
    <w:rsid w:val="0026759E"/>
    <w:rsid w:val="002679C7"/>
    <w:rsid w:val="00270504"/>
    <w:rsid w:val="00270825"/>
    <w:rsid w:val="0027184E"/>
    <w:rsid w:val="00271C8B"/>
    <w:rsid w:val="00271CDF"/>
    <w:rsid w:val="0027259C"/>
    <w:rsid w:val="00272CD2"/>
    <w:rsid w:val="00273EAE"/>
    <w:rsid w:val="00274DB2"/>
    <w:rsid w:val="00274F4A"/>
    <w:rsid w:val="002752D1"/>
    <w:rsid w:val="00275DAB"/>
    <w:rsid w:val="00275E91"/>
    <w:rsid w:val="00277277"/>
    <w:rsid w:val="0027754B"/>
    <w:rsid w:val="00277AFF"/>
    <w:rsid w:val="00281877"/>
    <w:rsid w:val="002823AF"/>
    <w:rsid w:val="00283911"/>
    <w:rsid w:val="0028451E"/>
    <w:rsid w:val="002848BA"/>
    <w:rsid w:val="00284B47"/>
    <w:rsid w:val="00285241"/>
    <w:rsid w:val="002854FF"/>
    <w:rsid w:val="0028644F"/>
    <w:rsid w:val="0028770E"/>
    <w:rsid w:val="0028788B"/>
    <w:rsid w:val="00291DA1"/>
    <w:rsid w:val="0029405C"/>
    <w:rsid w:val="002948C5"/>
    <w:rsid w:val="002956C8"/>
    <w:rsid w:val="0029585B"/>
    <w:rsid w:val="0029673D"/>
    <w:rsid w:val="00296B0D"/>
    <w:rsid w:val="002975A7"/>
    <w:rsid w:val="002A00C3"/>
    <w:rsid w:val="002A07CC"/>
    <w:rsid w:val="002A0F2E"/>
    <w:rsid w:val="002A14C8"/>
    <w:rsid w:val="002A1989"/>
    <w:rsid w:val="002A2534"/>
    <w:rsid w:val="002A391E"/>
    <w:rsid w:val="002A3B45"/>
    <w:rsid w:val="002A41D1"/>
    <w:rsid w:val="002A4F5A"/>
    <w:rsid w:val="002A5556"/>
    <w:rsid w:val="002A5B7E"/>
    <w:rsid w:val="002A5B81"/>
    <w:rsid w:val="002A5C6C"/>
    <w:rsid w:val="002A6A87"/>
    <w:rsid w:val="002B041E"/>
    <w:rsid w:val="002B0BD8"/>
    <w:rsid w:val="002B1124"/>
    <w:rsid w:val="002B15F6"/>
    <w:rsid w:val="002B27E8"/>
    <w:rsid w:val="002B352A"/>
    <w:rsid w:val="002B35EF"/>
    <w:rsid w:val="002B396F"/>
    <w:rsid w:val="002B5172"/>
    <w:rsid w:val="002C0694"/>
    <w:rsid w:val="002C0B24"/>
    <w:rsid w:val="002C222A"/>
    <w:rsid w:val="002C2A77"/>
    <w:rsid w:val="002C2AA0"/>
    <w:rsid w:val="002C2B52"/>
    <w:rsid w:val="002C3AAB"/>
    <w:rsid w:val="002C4743"/>
    <w:rsid w:val="002C5467"/>
    <w:rsid w:val="002C57BD"/>
    <w:rsid w:val="002C625A"/>
    <w:rsid w:val="002C6A8E"/>
    <w:rsid w:val="002C6D00"/>
    <w:rsid w:val="002D0F65"/>
    <w:rsid w:val="002D10DD"/>
    <w:rsid w:val="002D2F78"/>
    <w:rsid w:val="002D384B"/>
    <w:rsid w:val="002D392D"/>
    <w:rsid w:val="002D3EF9"/>
    <w:rsid w:val="002D3FEE"/>
    <w:rsid w:val="002D46C7"/>
    <w:rsid w:val="002D4909"/>
    <w:rsid w:val="002D4F2E"/>
    <w:rsid w:val="002D5553"/>
    <w:rsid w:val="002D566A"/>
    <w:rsid w:val="002D57DD"/>
    <w:rsid w:val="002D58E5"/>
    <w:rsid w:val="002E0613"/>
    <w:rsid w:val="002E0769"/>
    <w:rsid w:val="002E0C96"/>
    <w:rsid w:val="002E12BD"/>
    <w:rsid w:val="002E180E"/>
    <w:rsid w:val="002E206D"/>
    <w:rsid w:val="002E34A1"/>
    <w:rsid w:val="002E3CC6"/>
    <w:rsid w:val="002E4904"/>
    <w:rsid w:val="002E4A29"/>
    <w:rsid w:val="002E7501"/>
    <w:rsid w:val="002E75DB"/>
    <w:rsid w:val="002F039C"/>
    <w:rsid w:val="002F0D17"/>
    <w:rsid w:val="002F1ABE"/>
    <w:rsid w:val="002F2278"/>
    <w:rsid w:val="002F2633"/>
    <w:rsid w:val="002F27D6"/>
    <w:rsid w:val="002F2EA2"/>
    <w:rsid w:val="002F3577"/>
    <w:rsid w:val="002F43C5"/>
    <w:rsid w:val="002F488A"/>
    <w:rsid w:val="002F48FC"/>
    <w:rsid w:val="002F5D99"/>
    <w:rsid w:val="002F6DA1"/>
    <w:rsid w:val="002F736D"/>
    <w:rsid w:val="002F73DB"/>
    <w:rsid w:val="003001B0"/>
    <w:rsid w:val="003007B7"/>
    <w:rsid w:val="00301422"/>
    <w:rsid w:val="00303C5B"/>
    <w:rsid w:val="00304934"/>
    <w:rsid w:val="00304DAD"/>
    <w:rsid w:val="00305CDA"/>
    <w:rsid w:val="00305F60"/>
    <w:rsid w:val="0030650C"/>
    <w:rsid w:val="00307C47"/>
    <w:rsid w:val="00307DF1"/>
    <w:rsid w:val="003109AE"/>
    <w:rsid w:val="00310A63"/>
    <w:rsid w:val="0031273C"/>
    <w:rsid w:val="00313759"/>
    <w:rsid w:val="00313AEB"/>
    <w:rsid w:val="00314237"/>
    <w:rsid w:val="00315394"/>
    <w:rsid w:val="00315D57"/>
    <w:rsid w:val="0031613C"/>
    <w:rsid w:val="00317B0C"/>
    <w:rsid w:val="00321342"/>
    <w:rsid w:val="00321408"/>
    <w:rsid w:val="0032170E"/>
    <w:rsid w:val="0032171A"/>
    <w:rsid w:val="00321F7F"/>
    <w:rsid w:val="0032216D"/>
    <w:rsid w:val="003223CA"/>
    <w:rsid w:val="00322808"/>
    <w:rsid w:val="00322AE6"/>
    <w:rsid w:val="00323E15"/>
    <w:rsid w:val="00323E80"/>
    <w:rsid w:val="00323FF3"/>
    <w:rsid w:val="00326B34"/>
    <w:rsid w:val="00326B48"/>
    <w:rsid w:val="00326BC8"/>
    <w:rsid w:val="003275D0"/>
    <w:rsid w:val="0033014E"/>
    <w:rsid w:val="0033059F"/>
    <w:rsid w:val="00330E06"/>
    <w:rsid w:val="003312C2"/>
    <w:rsid w:val="0033160A"/>
    <w:rsid w:val="00332B05"/>
    <w:rsid w:val="0033343D"/>
    <w:rsid w:val="003334A5"/>
    <w:rsid w:val="0033429A"/>
    <w:rsid w:val="003346A6"/>
    <w:rsid w:val="00334824"/>
    <w:rsid w:val="00335237"/>
    <w:rsid w:val="00335AFD"/>
    <w:rsid w:val="003361ED"/>
    <w:rsid w:val="00336AEF"/>
    <w:rsid w:val="00336E53"/>
    <w:rsid w:val="0033793E"/>
    <w:rsid w:val="00340510"/>
    <w:rsid w:val="00342585"/>
    <w:rsid w:val="00342F23"/>
    <w:rsid w:val="00343409"/>
    <w:rsid w:val="00343751"/>
    <w:rsid w:val="003437B5"/>
    <w:rsid w:val="00344A24"/>
    <w:rsid w:val="00344AF8"/>
    <w:rsid w:val="00344D89"/>
    <w:rsid w:val="00344EFF"/>
    <w:rsid w:val="00345FC4"/>
    <w:rsid w:val="003465F4"/>
    <w:rsid w:val="00346E75"/>
    <w:rsid w:val="003478EE"/>
    <w:rsid w:val="0035039B"/>
    <w:rsid w:val="003536C6"/>
    <w:rsid w:val="00354783"/>
    <w:rsid w:val="003549A7"/>
    <w:rsid w:val="00354AD4"/>
    <w:rsid w:val="00356134"/>
    <w:rsid w:val="00357C8B"/>
    <w:rsid w:val="00357C97"/>
    <w:rsid w:val="0036098E"/>
    <w:rsid w:val="003615A8"/>
    <w:rsid w:val="00361CFD"/>
    <w:rsid w:val="003643DB"/>
    <w:rsid w:val="003650B1"/>
    <w:rsid w:val="00366431"/>
    <w:rsid w:val="00366B2B"/>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5A5A"/>
    <w:rsid w:val="0038600C"/>
    <w:rsid w:val="0038642E"/>
    <w:rsid w:val="0038731A"/>
    <w:rsid w:val="00387B14"/>
    <w:rsid w:val="00390554"/>
    <w:rsid w:val="00390FFB"/>
    <w:rsid w:val="003913B9"/>
    <w:rsid w:val="00391595"/>
    <w:rsid w:val="00391BA4"/>
    <w:rsid w:val="00392177"/>
    <w:rsid w:val="00392BA7"/>
    <w:rsid w:val="0039317C"/>
    <w:rsid w:val="003934C9"/>
    <w:rsid w:val="00393B2E"/>
    <w:rsid w:val="00394E7B"/>
    <w:rsid w:val="00396D1A"/>
    <w:rsid w:val="00397C36"/>
    <w:rsid w:val="003A01CB"/>
    <w:rsid w:val="003A117B"/>
    <w:rsid w:val="003A1FA9"/>
    <w:rsid w:val="003A2CBE"/>
    <w:rsid w:val="003A4A96"/>
    <w:rsid w:val="003A4FBC"/>
    <w:rsid w:val="003A61E8"/>
    <w:rsid w:val="003A62A5"/>
    <w:rsid w:val="003A64ED"/>
    <w:rsid w:val="003A6CCA"/>
    <w:rsid w:val="003B09E7"/>
    <w:rsid w:val="003B1865"/>
    <w:rsid w:val="003B20F5"/>
    <w:rsid w:val="003B3481"/>
    <w:rsid w:val="003B486C"/>
    <w:rsid w:val="003B4FC9"/>
    <w:rsid w:val="003B526E"/>
    <w:rsid w:val="003B5CC6"/>
    <w:rsid w:val="003B6AD6"/>
    <w:rsid w:val="003B7861"/>
    <w:rsid w:val="003C0B4A"/>
    <w:rsid w:val="003C1C54"/>
    <w:rsid w:val="003C1CD0"/>
    <w:rsid w:val="003C3898"/>
    <w:rsid w:val="003C394D"/>
    <w:rsid w:val="003C39E2"/>
    <w:rsid w:val="003C3B2B"/>
    <w:rsid w:val="003C46D5"/>
    <w:rsid w:val="003C4D08"/>
    <w:rsid w:val="003C6BD9"/>
    <w:rsid w:val="003C70FB"/>
    <w:rsid w:val="003C75DE"/>
    <w:rsid w:val="003D079C"/>
    <w:rsid w:val="003D0BAD"/>
    <w:rsid w:val="003D1D3D"/>
    <w:rsid w:val="003D1E8A"/>
    <w:rsid w:val="003D2CC6"/>
    <w:rsid w:val="003D3006"/>
    <w:rsid w:val="003D3BB7"/>
    <w:rsid w:val="003D4B54"/>
    <w:rsid w:val="003D56EE"/>
    <w:rsid w:val="003D7520"/>
    <w:rsid w:val="003D76E8"/>
    <w:rsid w:val="003E03ED"/>
    <w:rsid w:val="003E104D"/>
    <w:rsid w:val="003E154A"/>
    <w:rsid w:val="003E1CA7"/>
    <w:rsid w:val="003E1F2F"/>
    <w:rsid w:val="003E1FAF"/>
    <w:rsid w:val="003E27DF"/>
    <w:rsid w:val="003E289F"/>
    <w:rsid w:val="003E3382"/>
    <w:rsid w:val="003E3D91"/>
    <w:rsid w:val="003E46E8"/>
    <w:rsid w:val="003E4B34"/>
    <w:rsid w:val="003E73A8"/>
    <w:rsid w:val="003E7938"/>
    <w:rsid w:val="003E7F1A"/>
    <w:rsid w:val="003F1049"/>
    <w:rsid w:val="003F10D9"/>
    <w:rsid w:val="003F20C1"/>
    <w:rsid w:val="003F27F9"/>
    <w:rsid w:val="003F2991"/>
    <w:rsid w:val="003F3431"/>
    <w:rsid w:val="003F5811"/>
    <w:rsid w:val="00400BA7"/>
    <w:rsid w:val="00400E5F"/>
    <w:rsid w:val="00401423"/>
    <w:rsid w:val="004017B7"/>
    <w:rsid w:val="00401876"/>
    <w:rsid w:val="0040194A"/>
    <w:rsid w:val="00402BE2"/>
    <w:rsid w:val="004044D2"/>
    <w:rsid w:val="00404B64"/>
    <w:rsid w:val="00404B8D"/>
    <w:rsid w:val="00404E2F"/>
    <w:rsid w:val="004063F1"/>
    <w:rsid w:val="00406782"/>
    <w:rsid w:val="00407198"/>
    <w:rsid w:val="00407703"/>
    <w:rsid w:val="00410B72"/>
    <w:rsid w:val="0041135C"/>
    <w:rsid w:val="00411421"/>
    <w:rsid w:val="0041239B"/>
    <w:rsid w:val="00413F39"/>
    <w:rsid w:val="004141DD"/>
    <w:rsid w:val="00414662"/>
    <w:rsid w:val="00414EA6"/>
    <w:rsid w:val="00415030"/>
    <w:rsid w:val="0041519F"/>
    <w:rsid w:val="004172C7"/>
    <w:rsid w:val="00417663"/>
    <w:rsid w:val="00417A7B"/>
    <w:rsid w:val="00420002"/>
    <w:rsid w:val="0042090C"/>
    <w:rsid w:val="00421031"/>
    <w:rsid w:val="004214E9"/>
    <w:rsid w:val="004231C4"/>
    <w:rsid w:val="00423BC9"/>
    <w:rsid w:val="0042408D"/>
    <w:rsid w:val="004241CB"/>
    <w:rsid w:val="004256CD"/>
    <w:rsid w:val="00425716"/>
    <w:rsid w:val="00426676"/>
    <w:rsid w:val="00426D95"/>
    <w:rsid w:val="00430157"/>
    <w:rsid w:val="00430C46"/>
    <w:rsid w:val="00432A5D"/>
    <w:rsid w:val="00432C42"/>
    <w:rsid w:val="0043308B"/>
    <w:rsid w:val="004342CC"/>
    <w:rsid w:val="004348D9"/>
    <w:rsid w:val="00434F5C"/>
    <w:rsid w:val="00434FF1"/>
    <w:rsid w:val="0043541B"/>
    <w:rsid w:val="00435681"/>
    <w:rsid w:val="00436331"/>
    <w:rsid w:val="00441051"/>
    <w:rsid w:val="00441383"/>
    <w:rsid w:val="00442828"/>
    <w:rsid w:val="004439A1"/>
    <w:rsid w:val="00443D6B"/>
    <w:rsid w:val="00443DB3"/>
    <w:rsid w:val="0044448A"/>
    <w:rsid w:val="00444644"/>
    <w:rsid w:val="00446112"/>
    <w:rsid w:val="0044626A"/>
    <w:rsid w:val="004462DE"/>
    <w:rsid w:val="00446D48"/>
    <w:rsid w:val="00446EF7"/>
    <w:rsid w:val="00447031"/>
    <w:rsid w:val="00447A48"/>
    <w:rsid w:val="00447AAC"/>
    <w:rsid w:val="00450B7A"/>
    <w:rsid w:val="00451071"/>
    <w:rsid w:val="004514E5"/>
    <w:rsid w:val="00451927"/>
    <w:rsid w:val="00451988"/>
    <w:rsid w:val="00451992"/>
    <w:rsid w:val="00451D42"/>
    <w:rsid w:val="00453D49"/>
    <w:rsid w:val="004555F4"/>
    <w:rsid w:val="00455BCF"/>
    <w:rsid w:val="00455F1F"/>
    <w:rsid w:val="004568F3"/>
    <w:rsid w:val="00456DF9"/>
    <w:rsid w:val="004574FA"/>
    <w:rsid w:val="00457BA0"/>
    <w:rsid w:val="00457F7A"/>
    <w:rsid w:val="004600A0"/>
    <w:rsid w:val="004620E2"/>
    <w:rsid w:val="0046216C"/>
    <w:rsid w:val="004637A3"/>
    <w:rsid w:val="00463BCE"/>
    <w:rsid w:val="004657FA"/>
    <w:rsid w:val="004658DA"/>
    <w:rsid w:val="00465AF7"/>
    <w:rsid w:val="00467C79"/>
    <w:rsid w:val="004703CC"/>
    <w:rsid w:val="004734D5"/>
    <w:rsid w:val="00474088"/>
    <w:rsid w:val="00474507"/>
    <w:rsid w:val="0047460B"/>
    <w:rsid w:val="00475BA0"/>
    <w:rsid w:val="004765E6"/>
    <w:rsid w:val="0047702E"/>
    <w:rsid w:val="00481251"/>
    <w:rsid w:val="004815A6"/>
    <w:rsid w:val="004829DA"/>
    <w:rsid w:val="0048499D"/>
    <w:rsid w:val="0048552A"/>
    <w:rsid w:val="00485754"/>
    <w:rsid w:val="00486350"/>
    <w:rsid w:val="00486B7C"/>
    <w:rsid w:val="004874F8"/>
    <w:rsid w:val="004879B4"/>
    <w:rsid w:val="00487F10"/>
    <w:rsid w:val="00487FD7"/>
    <w:rsid w:val="0049080C"/>
    <w:rsid w:val="00491F50"/>
    <w:rsid w:val="00492BBA"/>
    <w:rsid w:val="00495A8E"/>
    <w:rsid w:val="00496058"/>
    <w:rsid w:val="0049692A"/>
    <w:rsid w:val="00497EB6"/>
    <w:rsid w:val="004A2DB7"/>
    <w:rsid w:val="004A3852"/>
    <w:rsid w:val="004A38D0"/>
    <w:rsid w:val="004A3A7B"/>
    <w:rsid w:val="004A3BE0"/>
    <w:rsid w:val="004A4CC4"/>
    <w:rsid w:val="004A4E36"/>
    <w:rsid w:val="004A60AB"/>
    <w:rsid w:val="004A65ED"/>
    <w:rsid w:val="004A74E7"/>
    <w:rsid w:val="004A7AA4"/>
    <w:rsid w:val="004A7B7A"/>
    <w:rsid w:val="004A7E40"/>
    <w:rsid w:val="004B0A2C"/>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4208"/>
    <w:rsid w:val="004C67D0"/>
    <w:rsid w:val="004C6E68"/>
    <w:rsid w:val="004D002F"/>
    <w:rsid w:val="004D1267"/>
    <w:rsid w:val="004D2280"/>
    <w:rsid w:val="004D3AC3"/>
    <w:rsid w:val="004D412D"/>
    <w:rsid w:val="004D579F"/>
    <w:rsid w:val="004D5BAF"/>
    <w:rsid w:val="004D601E"/>
    <w:rsid w:val="004D68A3"/>
    <w:rsid w:val="004D779E"/>
    <w:rsid w:val="004E1AC8"/>
    <w:rsid w:val="004E28BF"/>
    <w:rsid w:val="004E2DA9"/>
    <w:rsid w:val="004E32A7"/>
    <w:rsid w:val="004E331B"/>
    <w:rsid w:val="004E3793"/>
    <w:rsid w:val="004E5B76"/>
    <w:rsid w:val="004E644C"/>
    <w:rsid w:val="004F103A"/>
    <w:rsid w:val="004F2B4B"/>
    <w:rsid w:val="004F2BCA"/>
    <w:rsid w:val="004F2D90"/>
    <w:rsid w:val="004F3ADD"/>
    <w:rsid w:val="004F3C65"/>
    <w:rsid w:val="004F4227"/>
    <w:rsid w:val="004F4C26"/>
    <w:rsid w:val="004F4F96"/>
    <w:rsid w:val="004F6251"/>
    <w:rsid w:val="004F62C0"/>
    <w:rsid w:val="004F7590"/>
    <w:rsid w:val="005001EA"/>
    <w:rsid w:val="005018EB"/>
    <w:rsid w:val="00501F8E"/>
    <w:rsid w:val="00501FB9"/>
    <w:rsid w:val="00503264"/>
    <w:rsid w:val="00503773"/>
    <w:rsid w:val="00503BBE"/>
    <w:rsid w:val="0050444B"/>
    <w:rsid w:val="00504B27"/>
    <w:rsid w:val="005054F8"/>
    <w:rsid w:val="0050557A"/>
    <w:rsid w:val="005055FA"/>
    <w:rsid w:val="00505847"/>
    <w:rsid w:val="00505FFA"/>
    <w:rsid w:val="005069A1"/>
    <w:rsid w:val="00506FBC"/>
    <w:rsid w:val="00507464"/>
    <w:rsid w:val="005078E3"/>
    <w:rsid w:val="00512096"/>
    <w:rsid w:val="005136DB"/>
    <w:rsid w:val="00513BBF"/>
    <w:rsid w:val="005145A2"/>
    <w:rsid w:val="00515B2C"/>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21D"/>
    <w:rsid w:val="00527CA9"/>
    <w:rsid w:val="00527DC7"/>
    <w:rsid w:val="005316C3"/>
    <w:rsid w:val="00531EBE"/>
    <w:rsid w:val="00532EF2"/>
    <w:rsid w:val="00533565"/>
    <w:rsid w:val="005335AF"/>
    <w:rsid w:val="005339A8"/>
    <w:rsid w:val="00533C5C"/>
    <w:rsid w:val="00534715"/>
    <w:rsid w:val="00535F1F"/>
    <w:rsid w:val="00536050"/>
    <w:rsid w:val="005360A8"/>
    <w:rsid w:val="00536A7C"/>
    <w:rsid w:val="00540058"/>
    <w:rsid w:val="00540233"/>
    <w:rsid w:val="00540E1B"/>
    <w:rsid w:val="00541B8C"/>
    <w:rsid w:val="00541CE8"/>
    <w:rsid w:val="00542082"/>
    <w:rsid w:val="00542C0D"/>
    <w:rsid w:val="005432EA"/>
    <w:rsid w:val="00543A06"/>
    <w:rsid w:val="0054480F"/>
    <w:rsid w:val="00545156"/>
    <w:rsid w:val="00546781"/>
    <w:rsid w:val="00546BB6"/>
    <w:rsid w:val="005477C9"/>
    <w:rsid w:val="005507BA"/>
    <w:rsid w:val="00550838"/>
    <w:rsid w:val="00550848"/>
    <w:rsid w:val="00551168"/>
    <w:rsid w:val="00551334"/>
    <w:rsid w:val="0055187D"/>
    <w:rsid w:val="005521E8"/>
    <w:rsid w:val="00553B8B"/>
    <w:rsid w:val="005550BB"/>
    <w:rsid w:val="005551DB"/>
    <w:rsid w:val="005552C0"/>
    <w:rsid w:val="00555383"/>
    <w:rsid w:val="00557D9B"/>
    <w:rsid w:val="00560A67"/>
    <w:rsid w:val="00560F5F"/>
    <w:rsid w:val="005613C2"/>
    <w:rsid w:val="0056218D"/>
    <w:rsid w:val="005624CF"/>
    <w:rsid w:val="0056250E"/>
    <w:rsid w:val="005629F6"/>
    <w:rsid w:val="00562A4D"/>
    <w:rsid w:val="00562C5C"/>
    <w:rsid w:val="00562C74"/>
    <w:rsid w:val="0056316C"/>
    <w:rsid w:val="00563EF5"/>
    <w:rsid w:val="00564D96"/>
    <w:rsid w:val="00565390"/>
    <w:rsid w:val="00565CB0"/>
    <w:rsid w:val="0056643B"/>
    <w:rsid w:val="00566A9A"/>
    <w:rsid w:val="00567479"/>
    <w:rsid w:val="00567D7F"/>
    <w:rsid w:val="00570A85"/>
    <w:rsid w:val="00570D85"/>
    <w:rsid w:val="00573BEE"/>
    <w:rsid w:val="0057522D"/>
    <w:rsid w:val="00575298"/>
    <w:rsid w:val="005755CE"/>
    <w:rsid w:val="005758D1"/>
    <w:rsid w:val="00576AF7"/>
    <w:rsid w:val="00580940"/>
    <w:rsid w:val="00581520"/>
    <w:rsid w:val="00582393"/>
    <w:rsid w:val="00582DAC"/>
    <w:rsid w:val="00583077"/>
    <w:rsid w:val="00583A75"/>
    <w:rsid w:val="00583AE7"/>
    <w:rsid w:val="005840E9"/>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3714"/>
    <w:rsid w:val="005A460E"/>
    <w:rsid w:val="005A51AD"/>
    <w:rsid w:val="005A5A7D"/>
    <w:rsid w:val="005A5BA4"/>
    <w:rsid w:val="005A6C82"/>
    <w:rsid w:val="005A6FA0"/>
    <w:rsid w:val="005A74D3"/>
    <w:rsid w:val="005A778C"/>
    <w:rsid w:val="005B0217"/>
    <w:rsid w:val="005B07E2"/>
    <w:rsid w:val="005B15CA"/>
    <w:rsid w:val="005B19AB"/>
    <w:rsid w:val="005B2856"/>
    <w:rsid w:val="005B2C0B"/>
    <w:rsid w:val="005B4AB0"/>
    <w:rsid w:val="005B61AD"/>
    <w:rsid w:val="005B6393"/>
    <w:rsid w:val="005B6691"/>
    <w:rsid w:val="005C1103"/>
    <w:rsid w:val="005C3211"/>
    <w:rsid w:val="005C3619"/>
    <w:rsid w:val="005C3690"/>
    <w:rsid w:val="005C51E1"/>
    <w:rsid w:val="005C560B"/>
    <w:rsid w:val="005C67D1"/>
    <w:rsid w:val="005C7A7B"/>
    <w:rsid w:val="005D0869"/>
    <w:rsid w:val="005D0A0C"/>
    <w:rsid w:val="005D1DA8"/>
    <w:rsid w:val="005D207B"/>
    <w:rsid w:val="005D6733"/>
    <w:rsid w:val="005D7512"/>
    <w:rsid w:val="005E0B8B"/>
    <w:rsid w:val="005E0C2F"/>
    <w:rsid w:val="005E14F1"/>
    <w:rsid w:val="005E15BB"/>
    <w:rsid w:val="005E1C8B"/>
    <w:rsid w:val="005E21DA"/>
    <w:rsid w:val="005E25A3"/>
    <w:rsid w:val="005E2BB9"/>
    <w:rsid w:val="005E4587"/>
    <w:rsid w:val="005E479E"/>
    <w:rsid w:val="005E4BA9"/>
    <w:rsid w:val="005E69B7"/>
    <w:rsid w:val="005E76F0"/>
    <w:rsid w:val="005E7D35"/>
    <w:rsid w:val="005E7DB7"/>
    <w:rsid w:val="005F101B"/>
    <w:rsid w:val="005F1629"/>
    <w:rsid w:val="005F19E6"/>
    <w:rsid w:val="005F210E"/>
    <w:rsid w:val="005F2543"/>
    <w:rsid w:val="005F2F92"/>
    <w:rsid w:val="005F36D5"/>
    <w:rsid w:val="005F7323"/>
    <w:rsid w:val="005F7344"/>
    <w:rsid w:val="0060011C"/>
    <w:rsid w:val="00601388"/>
    <w:rsid w:val="006016A6"/>
    <w:rsid w:val="00602826"/>
    <w:rsid w:val="00602F39"/>
    <w:rsid w:val="006033D0"/>
    <w:rsid w:val="00603700"/>
    <w:rsid w:val="00604904"/>
    <w:rsid w:val="00604C84"/>
    <w:rsid w:val="00605A0F"/>
    <w:rsid w:val="00606CD1"/>
    <w:rsid w:val="00607882"/>
    <w:rsid w:val="0061012B"/>
    <w:rsid w:val="00610461"/>
    <w:rsid w:val="0061061C"/>
    <w:rsid w:val="0061095E"/>
    <w:rsid w:val="00611EE5"/>
    <w:rsid w:val="00612166"/>
    <w:rsid w:val="00612585"/>
    <w:rsid w:val="006129D8"/>
    <w:rsid w:val="00613443"/>
    <w:rsid w:val="00614FF5"/>
    <w:rsid w:val="006159FB"/>
    <w:rsid w:val="00616997"/>
    <w:rsid w:val="00616AFB"/>
    <w:rsid w:val="00617660"/>
    <w:rsid w:val="00617C9A"/>
    <w:rsid w:val="006206D9"/>
    <w:rsid w:val="00621FE2"/>
    <w:rsid w:val="0062465D"/>
    <w:rsid w:val="00624F8A"/>
    <w:rsid w:val="00625253"/>
    <w:rsid w:val="00626B14"/>
    <w:rsid w:val="0063118A"/>
    <w:rsid w:val="0063137D"/>
    <w:rsid w:val="0063146B"/>
    <w:rsid w:val="00632778"/>
    <w:rsid w:val="00633A36"/>
    <w:rsid w:val="00635622"/>
    <w:rsid w:val="0063569B"/>
    <w:rsid w:val="00635BCF"/>
    <w:rsid w:val="006360F9"/>
    <w:rsid w:val="00640AB9"/>
    <w:rsid w:val="00640C06"/>
    <w:rsid w:val="00640FFA"/>
    <w:rsid w:val="00641DFA"/>
    <w:rsid w:val="00642D15"/>
    <w:rsid w:val="0064318A"/>
    <w:rsid w:val="0064389A"/>
    <w:rsid w:val="00643C03"/>
    <w:rsid w:val="006446DC"/>
    <w:rsid w:val="0064480F"/>
    <w:rsid w:val="0064492B"/>
    <w:rsid w:val="00644DFB"/>
    <w:rsid w:val="006463AE"/>
    <w:rsid w:val="00646D59"/>
    <w:rsid w:val="006478CD"/>
    <w:rsid w:val="0065053C"/>
    <w:rsid w:val="00651E77"/>
    <w:rsid w:val="00652BF2"/>
    <w:rsid w:val="006535C8"/>
    <w:rsid w:val="00654033"/>
    <w:rsid w:val="00654931"/>
    <w:rsid w:val="00654E6C"/>
    <w:rsid w:val="006557F1"/>
    <w:rsid w:val="00655869"/>
    <w:rsid w:val="006575F0"/>
    <w:rsid w:val="00657603"/>
    <w:rsid w:val="00657763"/>
    <w:rsid w:val="00657A85"/>
    <w:rsid w:val="00657F5B"/>
    <w:rsid w:val="00662008"/>
    <w:rsid w:val="0066218F"/>
    <w:rsid w:val="00662775"/>
    <w:rsid w:val="006628CF"/>
    <w:rsid w:val="00662929"/>
    <w:rsid w:val="00662B11"/>
    <w:rsid w:val="00662F3C"/>
    <w:rsid w:val="006631B6"/>
    <w:rsid w:val="0066359B"/>
    <w:rsid w:val="00663980"/>
    <w:rsid w:val="00664047"/>
    <w:rsid w:val="00664632"/>
    <w:rsid w:val="0066472E"/>
    <w:rsid w:val="00665058"/>
    <w:rsid w:val="006654C7"/>
    <w:rsid w:val="00665DA8"/>
    <w:rsid w:val="00666334"/>
    <w:rsid w:val="0066665D"/>
    <w:rsid w:val="00666AD0"/>
    <w:rsid w:val="00666B32"/>
    <w:rsid w:val="00666DC7"/>
    <w:rsid w:val="006671AC"/>
    <w:rsid w:val="006678EA"/>
    <w:rsid w:val="00667E05"/>
    <w:rsid w:val="006707BC"/>
    <w:rsid w:val="00671B04"/>
    <w:rsid w:val="0067229B"/>
    <w:rsid w:val="0067274A"/>
    <w:rsid w:val="00672972"/>
    <w:rsid w:val="00672EF4"/>
    <w:rsid w:val="00673EF2"/>
    <w:rsid w:val="00674FC4"/>
    <w:rsid w:val="0067518E"/>
    <w:rsid w:val="006769BE"/>
    <w:rsid w:val="00676C71"/>
    <w:rsid w:val="0067765B"/>
    <w:rsid w:val="006807AA"/>
    <w:rsid w:val="006812EA"/>
    <w:rsid w:val="00681530"/>
    <w:rsid w:val="00682F41"/>
    <w:rsid w:val="00682F80"/>
    <w:rsid w:val="006841FA"/>
    <w:rsid w:val="0068451F"/>
    <w:rsid w:val="006846E2"/>
    <w:rsid w:val="006847B3"/>
    <w:rsid w:val="00684AA8"/>
    <w:rsid w:val="00685670"/>
    <w:rsid w:val="00685832"/>
    <w:rsid w:val="00686A4A"/>
    <w:rsid w:val="00687353"/>
    <w:rsid w:val="006904E6"/>
    <w:rsid w:val="00690A66"/>
    <w:rsid w:val="00690DBB"/>
    <w:rsid w:val="0069129A"/>
    <w:rsid w:val="00691AA0"/>
    <w:rsid w:val="00691F1C"/>
    <w:rsid w:val="00692FE2"/>
    <w:rsid w:val="006939D6"/>
    <w:rsid w:val="00694743"/>
    <w:rsid w:val="006949C7"/>
    <w:rsid w:val="00696930"/>
    <w:rsid w:val="00696B0F"/>
    <w:rsid w:val="006A1C4E"/>
    <w:rsid w:val="006A1F86"/>
    <w:rsid w:val="006A22C6"/>
    <w:rsid w:val="006A27E8"/>
    <w:rsid w:val="006A2898"/>
    <w:rsid w:val="006A3725"/>
    <w:rsid w:val="006A5224"/>
    <w:rsid w:val="006A5A78"/>
    <w:rsid w:val="006A6D8F"/>
    <w:rsid w:val="006A761F"/>
    <w:rsid w:val="006A7CAE"/>
    <w:rsid w:val="006B2223"/>
    <w:rsid w:val="006B2C5C"/>
    <w:rsid w:val="006B2E17"/>
    <w:rsid w:val="006B3064"/>
    <w:rsid w:val="006B323D"/>
    <w:rsid w:val="006B32B5"/>
    <w:rsid w:val="006B3B46"/>
    <w:rsid w:val="006B4157"/>
    <w:rsid w:val="006B44A2"/>
    <w:rsid w:val="006B456E"/>
    <w:rsid w:val="006B6B04"/>
    <w:rsid w:val="006C0859"/>
    <w:rsid w:val="006C133D"/>
    <w:rsid w:val="006C3386"/>
    <w:rsid w:val="006C416D"/>
    <w:rsid w:val="006C4335"/>
    <w:rsid w:val="006C463E"/>
    <w:rsid w:val="006C5D05"/>
    <w:rsid w:val="006C6473"/>
    <w:rsid w:val="006C67A2"/>
    <w:rsid w:val="006C7B39"/>
    <w:rsid w:val="006D0112"/>
    <w:rsid w:val="006D047F"/>
    <w:rsid w:val="006D04D3"/>
    <w:rsid w:val="006D13D2"/>
    <w:rsid w:val="006D15E4"/>
    <w:rsid w:val="006D2412"/>
    <w:rsid w:val="006D2A72"/>
    <w:rsid w:val="006D2BD7"/>
    <w:rsid w:val="006D31ED"/>
    <w:rsid w:val="006D35C0"/>
    <w:rsid w:val="006D50A8"/>
    <w:rsid w:val="006D5B95"/>
    <w:rsid w:val="006D5D0E"/>
    <w:rsid w:val="006D62A9"/>
    <w:rsid w:val="006D6491"/>
    <w:rsid w:val="006D6939"/>
    <w:rsid w:val="006D6EF5"/>
    <w:rsid w:val="006D6EFF"/>
    <w:rsid w:val="006D7111"/>
    <w:rsid w:val="006D7DCE"/>
    <w:rsid w:val="006E0398"/>
    <w:rsid w:val="006E0D43"/>
    <w:rsid w:val="006E16B1"/>
    <w:rsid w:val="006E45B4"/>
    <w:rsid w:val="006E4BE4"/>
    <w:rsid w:val="006E4CF5"/>
    <w:rsid w:val="006E4D41"/>
    <w:rsid w:val="006E516B"/>
    <w:rsid w:val="006E7ACD"/>
    <w:rsid w:val="006E7C2B"/>
    <w:rsid w:val="006E7F33"/>
    <w:rsid w:val="006E7FE7"/>
    <w:rsid w:val="006E7FEA"/>
    <w:rsid w:val="006F1A2A"/>
    <w:rsid w:val="006F3290"/>
    <w:rsid w:val="006F43C8"/>
    <w:rsid w:val="006F5A30"/>
    <w:rsid w:val="006F65D8"/>
    <w:rsid w:val="006F67D8"/>
    <w:rsid w:val="00700AD2"/>
    <w:rsid w:val="007019A7"/>
    <w:rsid w:val="00701A2D"/>
    <w:rsid w:val="007026C8"/>
    <w:rsid w:val="0070429E"/>
    <w:rsid w:val="00704BEE"/>
    <w:rsid w:val="00705082"/>
    <w:rsid w:val="00705A9C"/>
    <w:rsid w:val="0070613E"/>
    <w:rsid w:val="00707613"/>
    <w:rsid w:val="00707EF2"/>
    <w:rsid w:val="0071014C"/>
    <w:rsid w:val="0071122F"/>
    <w:rsid w:val="00711C25"/>
    <w:rsid w:val="007124E9"/>
    <w:rsid w:val="007134A2"/>
    <w:rsid w:val="00713F09"/>
    <w:rsid w:val="007142AD"/>
    <w:rsid w:val="00714A6D"/>
    <w:rsid w:val="0071541A"/>
    <w:rsid w:val="00715A73"/>
    <w:rsid w:val="007177EE"/>
    <w:rsid w:val="007202BD"/>
    <w:rsid w:val="00720322"/>
    <w:rsid w:val="0072065C"/>
    <w:rsid w:val="007207DD"/>
    <w:rsid w:val="0072080D"/>
    <w:rsid w:val="007214D7"/>
    <w:rsid w:val="00721D31"/>
    <w:rsid w:val="007223BF"/>
    <w:rsid w:val="007234E7"/>
    <w:rsid w:val="00723891"/>
    <w:rsid w:val="007254D2"/>
    <w:rsid w:val="00725A0B"/>
    <w:rsid w:val="007271E9"/>
    <w:rsid w:val="00727471"/>
    <w:rsid w:val="00727F7B"/>
    <w:rsid w:val="0073082B"/>
    <w:rsid w:val="007311E5"/>
    <w:rsid w:val="0073292D"/>
    <w:rsid w:val="00733A92"/>
    <w:rsid w:val="00733F1E"/>
    <w:rsid w:val="0073421E"/>
    <w:rsid w:val="007346C6"/>
    <w:rsid w:val="00734D43"/>
    <w:rsid w:val="00734D6F"/>
    <w:rsid w:val="00735055"/>
    <w:rsid w:val="00735539"/>
    <w:rsid w:val="007356C8"/>
    <w:rsid w:val="00735A06"/>
    <w:rsid w:val="00735AF3"/>
    <w:rsid w:val="00735DE7"/>
    <w:rsid w:val="00735EB6"/>
    <w:rsid w:val="00735FC0"/>
    <w:rsid w:val="007402AB"/>
    <w:rsid w:val="0074126F"/>
    <w:rsid w:val="00742037"/>
    <w:rsid w:val="007442F3"/>
    <w:rsid w:val="00744A6E"/>
    <w:rsid w:val="00745A45"/>
    <w:rsid w:val="00745B15"/>
    <w:rsid w:val="0074647C"/>
    <w:rsid w:val="00746692"/>
    <w:rsid w:val="00750499"/>
    <w:rsid w:val="0075059A"/>
    <w:rsid w:val="00750835"/>
    <w:rsid w:val="00750BA8"/>
    <w:rsid w:val="00750D43"/>
    <w:rsid w:val="007519FC"/>
    <w:rsid w:val="00751A84"/>
    <w:rsid w:val="00752412"/>
    <w:rsid w:val="00753A3E"/>
    <w:rsid w:val="007541D7"/>
    <w:rsid w:val="007553B0"/>
    <w:rsid w:val="007562A3"/>
    <w:rsid w:val="007609D3"/>
    <w:rsid w:val="00760D31"/>
    <w:rsid w:val="0076132F"/>
    <w:rsid w:val="0076167F"/>
    <w:rsid w:val="00761FFA"/>
    <w:rsid w:val="00763B35"/>
    <w:rsid w:val="00763EF9"/>
    <w:rsid w:val="00764370"/>
    <w:rsid w:val="00764B6F"/>
    <w:rsid w:val="007653EC"/>
    <w:rsid w:val="00765F19"/>
    <w:rsid w:val="00766C61"/>
    <w:rsid w:val="0077029F"/>
    <w:rsid w:val="00771363"/>
    <w:rsid w:val="00776401"/>
    <w:rsid w:val="00776490"/>
    <w:rsid w:val="007766B6"/>
    <w:rsid w:val="00776D53"/>
    <w:rsid w:val="00777325"/>
    <w:rsid w:val="007777C4"/>
    <w:rsid w:val="007801E0"/>
    <w:rsid w:val="007801E2"/>
    <w:rsid w:val="00780CDD"/>
    <w:rsid w:val="00781894"/>
    <w:rsid w:val="007826D5"/>
    <w:rsid w:val="0078303C"/>
    <w:rsid w:val="007839C8"/>
    <w:rsid w:val="007847E5"/>
    <w:rsid w:val="0078534D"/>
    <w:rsid w:val="00787D58"/>
    <w:rsid w:val="0079242D"/>
    <w:rsid w:val="0079288F"/>
    <w:rsid w:val="00795124"/>
    <w:rsid w:val="00795D07"/>
    <w:rsid w:val="00795E6D"/>
    <w:rsid w:val="0079720D"/>
    <w:rsid w:val="007A04CE"/>
    <w:rsid w:val="007A0F7C"/>
    <w:rsid w:val="007A131D"/>
    <w:rsid w:val="007A16F6"/>
    <w:rsid w:val="007A2068"/>
    <w:rsid w:val="007A28D3"/>
    <w:rsid w:val="007A298C"/>
    <w:rsid w:val="007A29A2"/>
    <w:rsid w:val="007A45DD"/>
    <w:rsid w:val="007A48CE"/>
    <w:rsid w:val="007A4E5C"/>
    <w:rsid w:val="007A5101"/>
    <w:rsid w:val="007A51C7"/>
    <w:rsid w:val="007A596F"/>
    <w:rsid w:val="007A60BF"/>
    <w:rsid w:val="007A6547"/>
    <w:rsid w:val="007A6D45"/>
    <w:rsid w:val="007B0642"/>
    <w:rsid w:val="007B1EB6"/>
    <w:rsid w:val="007B1FD2"/>
    <w:rsid w:val="007B2C18"/>
    <w:rsid w:val="007B365D"/>
    <w:rsid w:val="007B3E1C"/>
    <w:rsid w:val="007B4501"/>
    <w:rsid w:val="007B4A6F"/>
    <w:rsid w:val="007B5390"/>
    <w:rsid w:val="007B73FF"/>
    <w:rsid w:val="007B779E"/>
    <w:rsid w:val="007C0866"/>
    <w:rsid w:val="007C21D9"/>
    <w:rsid w:val="007C483E"/>
    <w:rsid w:val="007C4C9D"/>
    <w:rsid w:val="007C4E1B"/>
    <w:rsid w:val="007C57A9"/>
    <w:rsid w:val="007C59FA"/>
    <w:rsid w:val="007C71A8"/>
    <w:rsid w:val="007D0777"/>
    <w:rsid w:val="007D0F79"/>
    <w:rsid w:val="007D2950"/>
    <w:rsid w:val="007D2EEE"/>
    <w:rsid w:val="007D327B"/>
    <w:rsid w:val="007D381A"/>
    <w:rsid w:val="007D4AE2"/>
    <w:rsid w:val="007D5C61"/>
    <w:rsid w:val="007D6455"/>
    <w:rsid w:val="007D743F"/>
    <w:rsid w:val="007D7972"/>
    <w:rsid w:val="007E0D1C"/>
    <w:rsid w:val="007E1735"/>
    <w:rsid w:val="007E2191"/>
    <w:rsid w:val="007E25F6"/>
    <w:rsid w:val="007E3E69"/>
    <w:rsid w:val="007E5216"/>
    <w:rsid w:val="007E6388"/>
    <w:rsid w:val="007E7156"/>
    <w:rsid w:val="007F03AE"/>
    <w:rsid w:val="007F04C1"/>
    <w:rsid w:val="007F12C5"/>
    <w:rsid w:val="007F15C0"/>
    <w:rsid w:val="007F2C6C"/>
    <w:rsid w:val="007F43A4"/>
    <w:rsid w:val="007F5135"/>
    <w:rsid w:val="007F5F19"/>
    <w:rsid w:val="007F66AD"/>
    <w:rsid w:val="007F6FBC"/>
    <w:rsid w:val="007F7F18"/>
    <w:rsid w:val="008012CB"/>
    <w:rsid w:val="008023BF"/>
    <w:rsid w:val="00802C51"/>
    <w:rsid w:val="00802F9C"/>
    <w:rsid w:val="008036B0"/>
    <w:rsid w:val="00804E4B"/>
    <w:rsid w:val="008079D1"/>
    <w:rsid w:val="00810DC1"/>
    <w:rsid w:val="008113AE"/>
    <w:rsid w:val="008119BE"/>
    <w:rsid w:val="00811B7B"/>
    <w:rsid w:val="00812A51"/>
    <w:rsid w:val="00814E63"/>
    <w:rsid w:val="00814F53"/>
    <w:rsid w:val="00816201"/>
    <w:rsid w:val="00816584"/>
    <w:rsid w:val="0081744C"/>
    <w:rsid w:val="00817C6C"/>
    <w:rsid w:val="00820A7C"/>
    <w:rsid w:val="008213D2"/>
    <w:rsid w:val="008213ED"/>
    <w:rsid w:val="008214ED"/>
    <w:rsid w:val="00821F7B"/>
    <w:rsid w:val="00822ACE"/>
    <w:rsid w:val="00822BF7"/>
    <w:rsid w:val="0082335E"/>
    <w:rsid w:val="008233C9"/>
    <w:rsid w:val="00824DCE"/>
    <w:rsid w:val="00825133"/>
    <w:rsid w:val="008263B5"/>
    <w:rsid w:val="008304B7"/>
    <w:rsid w:val="00831AFD"/>
    <w:rsid w:val="00831C35"/>
    <w:rsid w:val="00831E43"/>
    <w:rsid w:val="008329BA"/>
    <w:rsid w:val="0083480E"/>
    <w:rsid w:val="00836E1A"/>
    <w:rsid w:val="00837143"/>
    <w:rsid w:val="008402C7"/>
    <w:rsid w:val="00841F25"/>
    <w:rsid w:val="0084270A"/>
    <w:rsid w:val="00843409"/>
    <w:rsid w:val="0084481A"/>
    <w:rsid w:val="008462C5"/>
    <w:rsid w:val="008472FA"/>
    <w:rsid w:val="0084749D"/>
    <w:rsid w:val="00847E0D"/>
    <w:rsid w:val="00847FEA"/>
    <w:rsid w:val="00851209"/>
    <w:rsid w:val="008530D5"/>
    <w:rsid w:val="0085444D"/>
    <w:rsid w:val="00855052"/>
    <w:rsid w:val="0085686B"/>
    <w:rsid w:val="00856D58"/>
    <w:rsid w:val="00857598"/>
    <w:rsid w:val="0085774C"/>
    <w:rsid w:val="00861BBE"/>
    <w:rsid w:val="00863379"/>
    <w:rsid w:val="00863AD0"/>
    <w:rsid w:val="0086470B"/>
    <w:rsid w:val="00865AFB"/>
    <w:rsid w:val="008663AF"/>
    <w:rsid w:val="00870120"/>
    <w:rsid w:val="00870147"/>
    <w:rsid w:val="0087198C"/>
    <w:rsid w:val="008719FD"/>
    <w:rsid w:val="008720CA"/>
    <w:rsid w:val="00872B3C"/>
    <w:rsid w:val="00872DB3"/>
    <w:rsid w:val="00873423"/>
    <w:rsid w:val="00873863"/>
    <w:rsid w:val="00874243"/>
    <w:rsid w:val="0087445E"/>
    <w:rsid w:val="008745E9"/>
    <w:rsid w:val="00876729"/>
    <w:rsid w:val="00877D08"/>
    <w:rsid w:val="00877E73"/>
    <w:rsid w:val="00880C79"/>
    <w:rsid w:val="008814EA"/>
    <w:rsid w:val="008823D5"/>
    <w:rsid w:val="00882740"/>
    <w:rsid w:val="00882D79"/>
    <w:rsid w:val="00883B96"/>
    <w:rsid w:val="00883D64"/>
    <w:rsid w:val="00883F68"/>
    <w:rsid w:val="0088438A"/>
    <w:rsid w:val="00884746"/>
    <w:rsid w:val="008848F3"/>
    <w:rsid w:val="00884F9B"/>
    <w:rsid w:val="00887FC7"/>
    <w:rsid w:val="00890E03"/>
    <w:rsid w:val="00891B7B"/>
    <w:rsid w:val="00891ED4"/>
    <w:rsid w:val="00893DF1"/>
    <w:rsid w:val="008940A4"/>
    <w:rsid w:val="00894618"/>
    <w:rsid w:val="00895F03"/>
    <w:rsid w:val="008961B9"/>
    <w:rsid w:val="008969A1"/>
    <w:rsid w:val="0089783C"/>
    <w:rsid w:val="00897B20"/>
    <w:rsid w:val="00897D51"/>
    <w:rsid w:val="008A0D53"/>
    <w:rsid w:val="008A0F4B"/>
    <w:rsid w:val="008A2265"/>
    <w:rsid w:val="008A2963"/>
    <w:rsid w:val="008A4AE2"/>
    <w:rsid w:val="008A4C62"/>
    <w:rsid w:val="008A5800"/>
    <w:rsid w:val="008A6976"/>
    <w:rsid w:val="008A7D2B"/>
    <w:rsid w:val="008A7EC0"/>
    <w:rsid w:val="008B0620"/>
    <w:rsid w:val="008B1A69"/>
    <w:rsid w:val="008B20D3"/>
    <w:rsid w:val="008B2261"/>
    <w:rsid w:val="008B27E6"/>
    <w:rsid w:val="008B2F11"/>
    <w:rsid w:val="008B330D"/>
    <w:rsid w:val="008B64CF"/>
    <w:rsid w:val="008B651F"/>
    <w:rsid w:val="008B6B29"/>
    <w:rsid w:val="008B7C2F"/>
    <w:rsid w:val="008B7E2E"/>
    <w:rsid w:val="008B7E6D"/>
    <w:rsid w:val="008B7EDF"/>
    <w:rsid w:val="008C0F66"/>
    <w:rsid w:val="008C1B4A"/>
    <w:rsid w:val="008C2FFA"/>
    <w:rsid w:val="008C42F7"/>
    <w:rsid w:val="008C5941"/>
    <w:rsid w:val="008C5AF9"/>
    <w:rsid w:val="008C5C0F"/>
    <w:rsid w:val="008C61C1"/>
    <w:rsid w:val="008C7C58"/>
    <w:rsid w:val="008C7F23"/>
    <w:rsid w:val="008D0238"/>
    <w:rsid w:val="008D1155"/>
    <w:rsid w:val="008D1396"/>
    <w:rsid w:val="008D15C4"/>
    <w:rsid w:val="008D3887"/>
    <w:rsid w:val="008D41D0"/>
    <w:rsid w:val="008D4835"/>
    <w:rsid w:val="008D63B9"/>
    <w:rsid w:val="008D6B5D"/>
    <w:rsid w:val="008D6BF9"/>
    <w:rsid w:val="008D7110"/>
    <w:rsid w:val="008D7A50"/>
    <w:rsid w:val="008E0081"/>
    <w:rsid w:val="008E0588"/>
    <w:rsid w:val="008E12C5"/>
    <w:rsid w:val="008E1C0B"/>
    <w:rsid w:val="008E23DE"/>
    <w:rsid w:val="008E2CCA"/>
    <w:rsid w:val="008E2F91"/>
    <w:rsid w:val="008E35C4"/>
    <w:rsid w:val="008E3F3B"/>
    <w:rsid w:val="008E4702"/>
    <w:rsid w:val="008E4D7D"/>
    <w:rsid w:val="008E6AB7"/>
    <w:rsid w:val="008E7150"/>
    <w:rsid w:val="008E7322"/>
    <w:rsid w:val="008E7BA9"/>
    <w:rsid w:val="008E7C7A"/>
    <w:rsid w:val="008E7F7C"/>
    <w:rsid w:val="008F0202"/>
    <w:rsid w:val="008F0680"/>
    <w:rsid w:val="008F0970"/>
    <w:rsid w:val="008F136D"/>
    <w:rsid w:val="008F375E"/>
    <w:rsid w:val="008F5323"/>
    <w:rsid w:val="008F7B23"/>
    <w:rsid w:val="00902A8A"/>
    <w:rsid w:val="00902F8C"/>
    <w:rsid w:val="009042FF"/>
    <w:rsid w:val="009047E8"/>
    <w:rsid w:val="009062FA"/>
    <w:rsid w:val="00906335"/>
    <w:rsid w:val="00906495"/>
    <w:rsid w:val="0090698F"/>
    <w:rsid w:val="00906C26"/>
    <w:rsid w:val="00907319"/>
    <w:rsid w:val="00907460"/>
    <w:rsid w:val="009076B7"/>
    <w:rsid w:val="0090799C"/>
    <w:rsid w:val="009108CB"/>
    <w:rsid w:val="009114C2"/>
    <w:rsid w:val="0091304B"/>
    <w:rsid w:val="009132B7"/>
    <w:rsid w:val="00913DE7"/>
    <w:rsid w:val="00914424"/>
    <w:rsid w:val="00914B34"/>
    <w:rsid w:val="00915D80"/>
    <w:rsid w:val="009211EE"/>
    <w:rsid w:val="00921D33"/>
    <w:rsid w:val="00923691"/>
    <w:rsid w:val="0092419E"/>
    <w:rsid w:val="00925470"/>
    <w:rsid w:val="00925D6F"/>
    <w:rsid w:val="00927203"/>
    <w:rsid w:val="00927347"/>
    <w:rsid w:val="0092755A"/>
    <w:rsid w:val="0092797A"/>
    <w:rsid w:val="00930627"/>
    <w:rsid w:val="0093084A"/>
    <w:rsid w:val="00931105"/>
    <w:rsid w:val="009323C9"/>
    <w:rsid w:val="0093253A"/>
    <w:rsid w:val="009335E4"/>
    <w:rsid w:val="009340E3"/>
    <w:rsid w:val="0093468F"/>
    <w:rsid w:val="00934953"/>
    <w:rsid w:val="00934C72"/>
    <w:rsid w:val="00935366"/>
    <w:rsid w:val="00937267"/>
    <w:rsid w:val="0093755F"/>
    <w:rsid w:val="009379B4"/>
    <w:rsid w:val="00940F16"/>
    <w:rsid w:val="00941A97"/>
    <w:rsid w:val="00941BB8"/>
    <w:rsid w:val="00941D41"/>
    <w:rsid w:val="00941EB6"/>
    <w:rsid w:val="00942E5B"/>
    <w:rsid w:val="009468E1"/>
    <w:rsid w:val="00947015"/>
    <w:rsid w:val="00947C5A"/>
    <w:rsid w:val="009502A2"/>
    <w:rsid w:val="00950445"/>
    <w:rsid w:val="00950D34"/>
    <w:rsid w:val="00950E7C"/>
    <w:rsid w:val="00951926"/>
    <w:rsid w:val="009523F4"/>
    <w:rsid w:val="00952F31"/>
    <w:rsid w:val="00953137"/>
    <w:rsid w:val="00954C20"/>
    <w:rsid w:val="00955706"/>
    <w:rsid w:val="0095646C"/>
    <w:rsid w:val="00957B84"/>
    <w:rsid w:val="00957C1C"/>
    <w:rsid w:val="00960283"/>
    <w:rsid w:val="0096045C"/>
    <w:rsid w:val="009605CF"/>
    <w:rsid w:val="00962C61"/>
    <w:rsid w:val="00966064"/>
    <w:rsid w:val="00966270"/>
    <w:rsid w:val="0096661D"/>
    <w:rsid w:val="00966F89"/>
    <w:rsid w:val="0097012E"/>
    <w:rsid w:val="00970606"/>
    <w:rsid w:val="00970ED9"/>
    <w:rsid w:val="00971AA7"/>
    <w:rsid w:val="00971B6C"/>
    <w:rsid w:val="0097204B"/>
    <w:rsid w:val="009729C7"/>
    <w:rsid w:val="00972B91"/>
    <w:rsid w:val="00972F53"/>
    <w:rsid w:val="009733BB"/>
    <w:rsid w:val="00973FEE"/>
    <w:rsid w:val="0097421A"/>
    <w:rsid w:val="009744A3"/>
    <w:rsid w:val="00976058"/>
    <w:rsid w:val="00976250"/>
    <w:rsid w:val="00976A73"/>
    <w:rsid w:val="00976C47"/>
    <w:rsid w:val="009772E5"/>
    <w:rsid w:val="009772F6"/>
    <w:rsid w:val="00977549"/>
    <w:rsid w:val="00982969"/>
    <w:rsid w:val="00982AA9"/>
    <w:rsid w:val="009831EF"/>
    <w:rsid w:val="0098406E"/>
    <w:rsid w:val="0098452E"/>
    <w:rsid w:val="00984571"/>
    <w:rsid w:val="0098464A"/>
    <w:rsid w:val="00984FB4"/>
    <w:rsid w:val="00985AB6"/>
    <w:rsid w:val="00987739"/>
    <w:rsid w:val="00987C6B"/>
    <w:rsid w:val="00991170"/>
    <w:rsid w:val="0099185E"/>
    <w:rsid w:val="00992253"/>
    <w:rsid w:val="00992789"/>
    <w:rsid w:val="009927F1"/>
    <w:rsid w:val="00992B96"/>
    <w:rsid w:val="009952E2"/>
    <w:rsid w:val="009957F2"/>
    <w:rsid w:val="00997308"/>
    <w:rsid w:val="009975BA"/>
    <w:rsid w:val="00997B08"/>
    <w:rsid w:val="009A074B"/>
    <w:rsid w:val="009A0E41"/>
    <w:rsid w:val="009A1B8F"/>
    <w:rsid w:val="009A34DE"/>
    <w:rsid w:val="009A381E"/>
    <w:rsid w:val="009A3F92"/>
    <w:rsid w:val="009A44DC"/>
    <w:rsid w:val="009A55EC"/>
    <w:rsid w:val="009A634F"/>
    <w:rsid w:val="009A7209"/>
    <w:rsid w:val="009A78BE"/>
    <w:rsid w:val="009A7F1C"/>
    <w:rsid w:val="009B058C"/>
    <w:rsid w:val="009B0A0F"/>
    <w:rsid w:val="009B1C9D"/>
    <w:rsid w:val="009B1DC3"/>
    <w:rsid w:val="009B24E6"/>
    <w:rsid w:val="009B2B7B"/>
    <w:rsid w:val="009B3803"/>
    <w:rsid w:val="009B3D98"/>
    <w:rsid w:val="009B54EE"/>
    <w:rsid w:val="009B5EBC"/>
    <w:rsid w:val="009B63C1"/>
    <w:rsid w:val="009B667E"/>
    <w:rsid w:val="009B6F74"/>
    <w:rsid w:val="009B7826"/>
    <w:rsid w:val="009C02FF"/>
    <w:rsid w:val="009C1E20"/>
    <w:rsid w:val="009C281F"/>
    <w:rsid w:val="009C2830"/>
    <w:rsid w:val="009C290C"/>
    <w:rsid w:val="009C486C"/>
    <w:rsid w:val="009C5B35"/>
    <w:rsid w:val="009C6100"/>
    <w:rsid w:val="009C6646"/>
    <w:rsid w:val="009C7FD1"/>
    <w:rsid w:val="009D0CCE"/>
    <w:rsid w:val="009D1AB6"/>
    <w:rsid w:val="009D2112"/>
    <w:rsid w:val="009D2F8C"/>
    <w:rsid w:val="009D3116"/>
    <w:rsid w:val="009D373E"/>
    <w:rsid w:val="009D3C77"/>
    <w:rsid w:val="009D6E7E"/>
    <w:rsid w:val="009D6E8D"/>
    <w:rsid w:val="009D7FA8"/>
    <w:rsid w:val="009E121C"/>
    <w:rsid w:val="009E1329"/>
    <w:rsid w:val="009E17DF"/>
    <w:rsid w:val="009E2116"/>
    <w:rsid w:val="009E2AA8"/>
    <w:rsid w:val="009E2EC4"/>
    <w:rsid w:val="009E3634"/>
    <w:rsid w:val="009E3888"/>
    <w:rsid w:val="009E3F3D"/>
    <w:rsid w:val="009E45AF"/>
    <w:rsid w:val="009E5CF2"/>
    <w:rsid w:val="009E69E4"/>
    <w:rsid w:val="009E6AFA"/>
    <w:rsid w:val="009E6C52"/>
    <w:rsid w:val="009E7213"/>
    <w:rsid w:val="009E7BA7"/>
    <w:rsid w:val="009E7D77"/>
    <w:rsid w:val="009F05F6"/>
    <w:rsid w:val="009F06ED"/>
    <w:rsid w:val="009F0B06"/>
    <w:rsid w:val="009F0E68"/>
    <w:rsid w:val="009F14E4"/>
    <w:rsid w:val="009F1E2C"/>
    <w:rsid w:val="009F2671"/>
    <w:rsid w:val="009F2736"/>
    <w:rsid w:val="009F2743"/>
    <w:rsid w:val="009F2E7D"/>
    <w:rsid w:val="009F37CE"/>
    <w:rsid w:val="009F43C9"/>
    <w:rsid w:val="009F4829"/>
    <w:rsid w:val="009F58EB"/>
    <w:rsid w:val="009F74E8"/>
    <w:rsid w:val="009F7E14"/>
    <w:rsid w:val="00A005C5"/>
    <w:rsid w:val="00A00E0B"/>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464B"/>
    <w:rsid w:val="00A24B3B"/>
    <w:rsid w:val="00A24F91"/>
    <w:rsid w:val="00A256BE"/>
    <w:rsid w:val="00A26997"/>
    <w:rsid w:val="00A26C0E"/>
    <w:rsid w:val="00A27431"/>
    <w:rsid w:val="00A2793A"/>
    <w:rsid w:val="00A307B3"/>
    <w:rsid w:val="00A308E8"/>
    <w:rsid w:val="00A315BD"/>
    <w:rsid w:val="00A319C2"/>
    <w:rsid w:val="00A3252F"/>
    <w:rsid w:val="00A325DF"/>
    <w:rsid w:val="00A325E9"/>
    <w:rsid w:val="00A32894"/>
    <w:rsid w:val="00A32A1F"/>
    <w:rsid w:val="00A33AAD"/>
    <w:rsid w:val="00A347DB"/>
    <w:rsid w:val="00A34997"/>
    <w:rsid w:val="00A34AF5"/>
    <w:rsid w:val="00A3511B"/>
    <w:rsid w:val="00A361BE"/>
    <w:rsid w:val="00A36478"/>
    <w:rsid w:val="00A36F40"/>
    <w:rsid w:val="00A371C4"/>
    <w:rsid w:val="00A37D63"/>
    <w:rsid w:val="00A40586"/>
    <w:rsid w:val="00A4162C"/>
    <w:rsid w:val="00A41CC5"/>
    <w:rsid w:val="00A421EC"/>
    <w:rsid w:val="00A4283E"/>
    <w:rsid w:val="00A4349E"/>
    <w:rsid w:val="00A44C62"/>
    <w:rsid w:val="00A451FE"/>
    <w:rsid w:val="00A45A61"/>
    <w:rsid w:val="00A461A0"/>
    <w:rsid w:val="00A47841"/>
    <w:rsid w:val="00A5002F"/>
    <w:rsid w:val="00A500E2"/>
    <w:rsid w:val="00A509EF"/>
    <w:rsid w:val="00A50F54"/>
    <w:rsid w:val="00A51C79"/>
    <w:rsid w:val="00A51DBE"/>
    <w:rsid w:val="00A52927"/>
    <w:rsid w:val="00A52DA3"/>
    <w:rsid w:val="00A53D75"/>
    <w:rsid w:val="00A53FE9"/>
    <w:rsid w:val="00A541C2"/>
    <w:rsid w:val="00A55C36"/>
    <w:rsid w:val="00A573C6"/>
    <w:rsid w:val="00A57605"/>
    <w:rsid w:val="00A607B1"/>
    <w:rsid w:val="00A60909"/>
    <w:rsid w:val="00A60EE7"/>
    <w:rsid w:val="00A614A4"/>
    <w:rsid w:val="00A61B55"/>
    <w:rsid w:val="00A62039"/>
    <w:rsid w:val="00A6397B"/>
    <w:rsid w:val="00A64998"/>
    <w:rsid w:val="00A6504E"/>
    <w:rsid w:val="00A650FC"/>
    <w:rsid w:val="00A655B6"/>
    <w:rsid w:val="00A6749D"/>
    <w:rsid w:val="00A67792"/>
    <w:rsid w:val="00A679A9"/>
    <w:rsid w:val="00A67B43"/>
    <w:rsid w:val="00A67DE8"/>
    <w:rsid w:val="00A67F92"/>
    <w:rsid w:val="00A7042C"/>
    <w:rsid w:val="00A707AA"/>
    <w:rsid w:val="00A71348"/>
    <w:rsid w:val="00A7346B"/>
    <w:rsid w:val="00A747CC"/>
    <w:rsid w:val="00A74A09"/>
    <w:rsid w:val="00A74ED3"/>
    <w:rsid w:val="00A75559"/>
    <w:rsid w:val="00A76132"/>
    <w:rsid w:val="00A773B8"/>
    <w:rsid w:val="00A804BB"/>
    <w:rsid w:val="00A80B49"/>
    <w:rsid w:val="00A80D0A"/>
    <w:rsid w:val="00A81BC6"/>
    <w:rsid w:val="00A81DD1"/>
    <w:rsid w:val="00A82D3A"/>
    <w:rsid w:val="00A839AB"/>
    <w:rsid w:val="00A839E2"/>
    <w:rsid w:val="00A85014"/>
    <w:rsid w:val="00A854F5"/>
    <w:rsid w:val="00A856A6"/>
    <w:rsid w:val="00A901C8"/>
    <w:rsid w:val="00A90A74"/>
    <w:rsid w:val="00A9117A"/>
    <w:rsid w:val="00A919EA"/>
    <w:rsid w:val="00A92648"/>
    <w:rsid w:val="00A92CE9"/>
    <w:rsid w:val="00A93327"/>
    <w:rsid w:val="00A934BB"/>
    <w:rsid w:val="00A940AC"/>
    <w:rsid w:val="00A942FE"/>
    <w:rsid w:val="00A95803"/>
    <w:rsid w:val="00A96696"/>
    <w:rsid w:val="00AA16D0"/>
    <w:rsid w:val="00AA2703"/>
    <w:rsid w:val="00AA381E"/>
    <w:rsid w:val="00AA4314"/>
    <w:rsid w:val="00AA661D"/>
    <w:rsid w:val="00AA6CA2"/>
    <w:rsid w:val="00AA7088"/>
    <w:rsid w:val="00AA7C18"/>
    <w:rsid w:val="00AB0256"/>
    <w:rsid w:val="00AB128A"/>
    <w:rsid w:val="00AB1722"/>
    <w:rsid w:val="00AB245C"/>
    <w:rsid w:val="00AB284D"/>
    <w:rsid w:val="00AB3218"/>
    <w:rsid w:val="00AB5431"/>
    <w:rsid w:val="00AB6A20"/>
    <w:rsid w:val="00AB74B4"/>
    <w:rsid w:val="00AC0789"/>
    <w:rsid w:val="00AC3373"/>
    <w:rsid w:val="00AC3BD8"/>
    <w:rsid w:val="00AC43EF"/>
    <w:rsid w:val="00AC47A5"/>
    <w:rsid w:val="00AC47C9"/>
    <w:rsid w:val="00AC5205"/>
    <w:rsid w:val="00AC728F"/>
    <w:rsid w:val="00AD0327"/>
    <w:rsid w:val="00AD039B"/>
    <w:rsid w:val="00AD04BD"/>
    <w:rsid w:val="00AD0E86"/>
    <w:rsid w:val="00AD2607"/>
    <w:rsid w:val="00AD3F96"/>
    <w:rsid w:val="00AD4DF6"/>
    <w:rsid w:val="00AD5059"/>
    <w:rsid w:val="00AD54BC"/>
    <w:rsid w:val="00AD5F8D"/>
    <w:rsid w:val="00AD62A5"/>
    <w:rsid w:val="00AD6AEE"/>
    <w:rsid w:val="00AD6EF5"/>
    <w:rsid w:val="00AD7033"/>
    <w:rsid w:val="00AE0439"/>
    <w:rsid w:val="00AE1CEF"/>
    <w:rsid w:val="00AE2A33"/>
    <w:rsid w:val="00AE2C04"/>
    <w:rsid w:val="00AE3385"/>
    <w:rsid w:val="00AE424B"/>
    <w:rsid w:val="00AE51D2"/>
    <w:rsid w:val="00AE7641"/>
    <w:rsid w:val="00AE7683"/>
    <w:rsid w:val="00AE7F9F"/>
    <w:rsid w:val="00AF109A"/>
    <w:rsid w:val="00AF3954"/>
    <w:rsid w:val="00AF4287"/>
    <w:rsid w:val="00AF532A"/>
    <w:rsid w:val="00AF5466"/>
    <w:rsid w:val="00AF61D4"/>
    <w:rsid w:val="00AF6C3F"/>
    <w:rsid w:val="00AF74A6"/>
    <w:rsid w:val="00B00132"/>
    <w:rsid w:val="00B00D77"/>
    <w:rsid w:val="00B00F00"/>
    <w:rsid w:val="00B02EF1"/>
    <w:rsid w:val="00B036CA"/>
    <w:rsid w:val="00B06818"/>
    <w:rsid w:val="00B07866"/>
    <w:rsid w:val="00B07CDB"/>
    <w:rsid w:val="00B10857"/>
    <w:rsid w:val="00B118BD"/>
    <w:rsid w:val="00B12F28"/>
    <w:rsid w:val="00B13326"/>
    <w:rsid w:val="00B13BC6"/>
    <w:rsid w:val="00B143EE"/>
    <w:rsid w:val="00B17193"/>
    <w:rsid w:val="00B1728F"/>
    <w:rsid w:val="00B17718"/>
    <w:rsid w:val="00B17D0C"/>
    <w:rsid w:val="00B2005F"/>
    <w:rsid w:val="00B2020A"/>
    <w:rsid w:val="00B20A10"/>
    <w:rsid w:val="00B20E9F"/>
    <w:rsid w:val="00B21921"/>
    <w:rsid w:val="00B221A2"/>
    <w:rsid w:val="00B2326A"/>
    <w:rsid w:val="00B23555"/>
    <w:rsid w:val="00B23815"/>
    <w:rsid w:val="00B23CA1"/>
    <w:rsid w:val="00B243E1"/>
    <w:rsid w:val="00B2500A"/>
    <w:rsid w:val="00B2760E"/>
    <w:rsid w:val="00B30136"/>
    <w:rsid w:val="00B30820"/>
    <w:rsid w:val="00B31016"/>
    <w:rsid w:val="00B31086"/>
    <w:rsid w:val="00B33916"/>
    <w:rsid w:val="00B346B9"/>
    <w:rsid w:val="00B34799"/>
    <w:rsid w:val="00B349A5"/>
    <w:rsid w:val="00B34BAE"/>
    <w:rsid w:val="00B35597"/>
    <w:rsid w:val="00B40967"/>
    <w:rsid w:val="00B41933"/>
    <w:rsid w:val="00B41A5D"/>
    <w:rsid w:val="00B43B86"/>
    <w:rsid w:val="00B44B63"/>
    <w:rsid w:val="00B44B6D"/>
    <w:rsid w:val="00B45831"/>
    <w:rsid w:val="00B45CC6"/>
    <w:rsid w:val="00B46426"/>
    <w:rsid w:val="00B47659"/>
    <w:rsid w:val="00B51A81"/>
    <w:rsid w:val="00B51FA4"/>
    <w:rsid w:val="00B52942"/>
    <w:rsid w:val="00B5342B"/>
    <w:rsid w:val="00B53A87"/>
    <w:rsid w:val="00B54D7A"/>
    <w:rsid w:val="00B55017"/>
    <w:rsid w:val="00B557A9"/>
    <w:rsid w:val="00B558E5"/>
    <w:rsid w:val="00B56541"/>
    <w:rsid w:val="00B56D49"/>
    <w:rsid w:val="00B56D56"/>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159"/>
    <w:rsid w:val="00B65508"/>
    <w:rsid w:val="00B65B43"/>
    <w:rsid w:val="00B6616E"/>
    <w:rsid w:val="00B662A8"/>
    <w:rsid w:val="00B665B0"/>
    <w:rsid w:val="00B66602"/>
    <w:rsid w:val="00B66910"/>
    <w:rsid w:val="00B66A55"/>
    <w:rsid w:val="00B6709D"/>
    <w:rsid w:val="00B67AB1"/>
    <w:rsid w:val="00B67D15"/>
    <w:rsid w:val="00B67D3F"/>
    <w:rsid w:val="00B7123B"/>
    <w:rsid w:val="00B71C60"/>
    <w:rsid w:val="00B71E98"/>
    <w:rsid w:val="00B72144"/>
    <w:rsid w:val="00B7353A"/>
    <w:rsid w:val="00B73E24"/>
    <w:rsid w:val="00B7431E"/>
    <w:rsid w:val="00B74F52"/>
    <w:rsid w:val="00B7516B"/>
    <w:rsid w:val="00B77CC8"/>
    <w:rsid w:val="00B80056"/>
    <w:rsid w:val="00B80273"/>
    <w:rsid w:val="00B80328"/>
    <w:rsid w:val="00B80A40"/>
    <w:rsid w:val="00B81623"/>
    <w:rsid w:val="00B83B53"/>
    <w:rsid w:val="00B8403A"/>
    <w:rsid w:val="00B843F7"/>
    <w:rsid w:val="00B84D4D"/>
    <w:rsid w:val="00B855C7"/>
    <w:rsid w:val="00B8611A"/>
    <w:rsid w:val="00B86A61"/>
    <w:rsid w:val="00B86E86"/>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42AF"/>
    <w:rsid w:val="00BA603F"/>
    <w:rsid w:val="00BA61FA"/>
    <w:rsid w:val="00BA6ACF"/>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6AF"/>
    <w:rsid w:val="00BB7FB7"/>
    <w:rsid w:val="00BC072A"/>
    <w:rsid w:val="00BC109E"/>
    <w:rsid w:val="00BC148A"/>
    <w:rsid w:val="00BC1A9B"/>
    <w:rsid w:val="00BC1DB8"/>
    <w:rsid w:val="00BC1F27"/>
    <w:rsid w:val="00BC3254"/>
    <w:rsid w:val="00BC440E"/>
    <w:rsid w:val="00BC586C"/>
    <w:rsid w:val="00BC6EED"/>
    <w:rsid w:val="00BC7C7D"/>
    <w:rsid w:val="00BD0274"/>
    <w:rsid w:val="00BD0767"/>
    <w:rsid w:val="00BD08C7"/>
    <w:rsid w:val="00BD0EFF"/>
    <w:rsid w:val="00BD2303"/>
    <w:rsid w:val="00BD4707"/>
    <w:rsid w:val="00BE06EA"/>
    <w:rsid w:val="00BE1382"/>
    <w:rsid w:val="00BE30B0"/>
    <w:rsid w:val="00BE386E"/>
    <w:rsid w:val="00BE4C15"/>
    <w:rsid w:val="00BE52FF"/>
    <w:rsid w:val="00BE5578"/>
    <w:rsid w:val="00BE6888"/>
    <w:rsid w:val="00BE6B9C"/>
    <w:rsid w:val="00BE6EB2"/>
    <w:rsid w:val="00BE707F"/>
    <w:rsid w:val="00BE77B9"/>
    <w:rsid w:val="00BE7FC6"/>
    <w:rsid w:val="00BF016E"/>
    <w:rsid w:val="00BF0784"/>
    <w:rsid w:val="00BF0ED7"/>
    <w:rsid w:val="00BF1217"/>
    <w:rsid w:val="00BF158E"/>
    <w:rsid w:val="00BF1C3D"/>
    <w:rsid w:val="00BF23F1"/>
    <w:rsid w:val="00BF35A0"/>
    <w:rsid w:val="00BF5809"/>
    <w:rsid w:val="00BF5AB0"/>
    <w:rsid w:val="00BF6830"/>
    <w:rsid w:val="00BF7AF4"/>
    <w:rsid w:val="00C0069A"/>
    <w:rsid w:val="00C010EC"/>
    <w:rsid w:val="00C01131"/>
    <w:rsid w:val="00C01586"/>
    <w:rsid w:val="00C01887"/>
    <w:rsid w:val="00C02843"/>
    <w:rsid w:val="00C02D64"/>
    <w:rsid w:val="00C03302"/>
    <w:rsid w:val="00C03C5D"/>
    <w:rsid w:val="00C03CF9"/>
    <w:rsid w:val="00C04155"/>
    <w:rsid w:val="00C05795"/>
    <w:rsid w:val="00C0676C"/>
    <w:rsid w:val="00C06991"/>
    <w:rsid w:val="00C07365"/>
    <w:rsid w:val="00C07BBD"/>
    <w:rsid w:val="00C1030F"/>
    <w:rsid w:val="00C113B5"/>
    <w:rsid w:val="00C1218C"/>
    <w:rsid w:val="00C1267A"/>
    <w:rsid w:val="00C12B58"/>
    <w:rsid w:val="00C12D0D"/>
    <w:rsid w:val="00C14643"/>
    <w:rsid w:val="00C150A0"/>
    <w:rsid w:val="00C151E6"/>
    <w:rsid w:val="00C15D55"/>
    <w:rsid w:val="00C16A4D"/>
    <w:rsid w:val="00C20368"/>
    <w:rsid w:val="00C20952"/>
    <w:rsid w:val="00C20DF8"/>
    <w:rsid w:val="00C226C7"/>
    <w:rsid w:val="00C23002"/>
    <w:rsid w:val="00C237E6"/>
    <w:rsid w:val="00C23A85"/>
    <w:rsid w:val="00C23DC1"/>
    <w:rsid w:val="00C24296"/>
    <w:rsid w:val="00C24D5A"/>
    <w:rsid w:val="00C25AE4"/>
    <w:rsid w:val="00C2785B"/>
    <w:rsid w:val="00C27EE9"/>
    <w:rsid w:val="00C3035F"/>
    <w:rsid w:val="00C306C5"/>
    <w:rsid w:val="00C328BC"/>
    <w:rsid w:val="00C33332"/>
    <w:rsid w:val="00C337FF"/>
    <w:rsid w:val="00C34BB3"/>
    <w:rsid w:val="00C36969"/>
    <w:rsid w:val="00C373A3"/>
    <w:rsid w:val="00C37F21"/>
    <w:rsid w:val="00C413A7"/>
    <w:rsid w:val="00C4226F"/>
    <w:rsid w:val="00C425E7"/>
    <w:rsid w:val="00C42D9C"/>
    <w:rsid w:val="00C430B3"/>
    <w:rsid w:val="00C436FF"/>
    <w:rsid w:val="00C43B65"/>
    <w:rsid w:val="00C43C7B"/>
    <w:rsid w:val="00C4415B"/>
    <w:rsid w:val="00C441BA"/>
    <w:rsid w:val="00C453C6"/>
    <w:rsid w:val="00C47B39"/>
    <w:rsid w:val="00C47D8D"/>
    <w:rsid w:val="00C502C8"/>
    <w:rsid w:val="00C518E6"/>
    <w:rsid w:val="00C51F28"/>
    <w:rsid w:val="00C51FD5"/>
    <w:rsid w:val="00C528F5"/>
    <w:rsid w:val="00C528FE"/>
    <w:rsid w:val="00C52E02"/>
    <w:rsid w:val="00C52FD6"/>
    <w:rsid w:val="00C53D8E"/>
    <w:rsid w:val="00C544D9"/>
    <w:rsid w:val="00C548EE"/>
    <w:rsid w:val="00C55BC8"/>
    <w:rsid w:val="00C568F2"/>
    <w:rsid w:val="00C57045"/>
    <w:rsid w:val="00C573C4"/>
    <w:rsid w:val="00C575DF"/>
    <w:rsid w:val="00C57CF9"/>
    <w:rsid w:val="00C60397"/>
    <w:rsid w:val="00C60760"/>
    <w:rsid w:val="00C612F5"/>
    <w:rsid w:val="00C61D45"/>
    <w:rsid w:val="00C62111"/>
    <w:rsid w:val="00C62547"/>
    <w:rsid w:val="00C628CC"/>
    <w:rsid w:val="00C62CAC"/>
    <w:rsid w:val="00C6304A"/>
    <w:rsid w:val="00C64106"/>
    <w:rsid w:val="00C6515A"/>
    <w:rsid w:val="00C66A43"/>
    <w:rsid w:val="00C670D7"/>
    <w:rsid w:val="00C672C1"/>
    <w:rsid w:val="00C6777C"/>
    <w:rsid w:val="00C67B4D"/>
    <w:rsid w:val="00C701D7"/>
    <w:rsid w:val="00C704FA"/>
    <w:rsid w:val="00C70F96"/>
    <w:rsid w:val="00C718CD"/>
    <w:rsid w:val="00C72FDF"/>
    <w:rsid w:val="00C7362A"/>
    <w:rsid w:val="00C74D19"/>
    <w:rsid w:val="00C74F8A"/>
    <w:rsid w:val="00C75CDA"/>
    <w:rsid w:val="00C75D03"/>
    <w:rsid w:val="00C76D8E"/>
    <w:rsid w:val="00C76DA3"/>
    <w:rsid w:val="00C777E8"/>
    <w:rsid w:val="00C77E2C"/>
    <w:rsid w:val="00C80349"/>
    <w:rsid w:val="00C82801"/>
    <w:rsid w:val="00C83888"/>
    <w:rsid w:val="00C84DD0"/>
    <w:rsid w:val="00C87393"/>
    <w:rsid w:val="00C90F79"/>
    <w:rsid w:val="00C9244A"/>
    <w:rsid w:val="00C926F1"/>
    <w:rsid w:val="00C92989"/>
    <w:rsid w:val="00C93D11"/>
    <w:rsid w:val="00C94420"/>
    <w:rsid w:val="00C950AB"/>
    <w:rsid w:val="00C964EF"/>
    <w:rsid w:val="00CA2552"/>
    <w:rsid w:val="00CA409B"/>
    <w:rsid w:val="00CA4B46"/>
    <w:rsid w:val="00CA4DE3"/>
    <w:rsid w:val="00CA52E6"/>
    <w:rsid w:val="00CA6B4A"/>
    <w:rsid w:val="00CA716F"/>
    <w:rsid w:val="00CA747C"/>
    <w:rsid w:val="00CB0393"/>
    <w:rsid w:val="00CB1594"/>
    <w:rsid w:val="00CB2135"/>
    <w:rsid w:val="00CB2D31"/>
    <w:rsid w:val="00CB3B61"/>
    <w:rsid w:val="00CB50BE"/>
    <w:rsid w:val="00CB5CD1"/>
    <w:rsid w:val="00CB70E6"/>
    <w:rsid w:val="00CB7160"/>
    <w:rsid w:val="00CB739B"/>
    <w:rsid w:val="00CB7713"/>
    <w:rsid w:val="00CC041D"/>
    <w:rsid w:val="00CC0645"/>
    <w:rsid w:val="00CC10B1"/>
    <w:rsid w:val="00CC2365"/>
    <w:rsid w:val="00CC2C60"/>
    <w:rsid w:val="00CC3226"/>
    <w:rsid w:val="00CC4B33"/>
    <w:rsid w:val="00CC5596"/>
    <w:rsid w:val="00CC56EA"/>
    <w:rsid w:val="00CC5953"/>
    <w:rsid w:val="00CC6588"/>
    <w:rsid w:val="00CC6671"/>
    <w:rsid w:val="00CC692C"/>
    <w:rsid w:val="00CC7431"/>
    <w:rsid w:val="00CC79F0"/>
    <w:rsid w:val="00CC7B27"/>
    <w:rsid w:val="00CD0412"/>
    <w:rsid w:val="00CD0813"/>
    <w:rsid w:val="00CD107E"/>
    <w:rsid w:val="00CD1DFF"/>
    <w:rsid w:val="00CD30A2"/>
    <w:rsid w:val="00CD331A"/>
    <w:rsid w:val="00CD4121"/>
    <w:rsid w:val="00CD556D"/>
    <w:rsid w:val="00CD57A7"/>
    <w:rsid w:val="00CD58BE"/>
    <w:rsid w:val="00CD5D15"/>
    <w:rsid w:val="00CD5F39"/>
    <w:rsid w:val="00CD60ED"/>
    <w:rsid w:val="00CD68A3"/>
    <w:rsid w:val="00CD6966"/>
    <w:rsid w:val="00CD6BAA"/>
    <w:rsid w:val="00CE0F77"/>
    <w:rsid w:val="00CE1FD2"/>
    <w:rsid w:val="00CE2A53"/>
    <w:rsid w:val="00CE313E"/>
    <w:rsid w:val="00CE319D"/>
    <w:rsid w:val="00CE3D53"/>
    <w:rsid w:val="00CE41F4"/>
    <w:rsid w:val="00CE43F3"/>
    <w:rsid w:val="00CE492E"/>
    <w:rsid w:val="00CE501A"/>
    <w:rsid w:val="00CE5052"/>
    <w:rsid w:val="00CE5610"/>
    <w:rsid w:val="00CE72AD"/>
    <w:rsid w:val="00CF0A3B"/>
    <w:rsid w:val="00CF1288"/>
    <w:rsid w:val="00CF13B2"/>
    <w:rsid w:val="00CF17DD"/>
    <w:rsid w:val="00CF2EAD"/>
    <w:rsid w:val="00CF316D"/>
    <w:rsid w:val="00CF374D"/>
    <w:rsid w:val="00CF44F8"/>
    <w:rsid w:val="00CF4749"/>
    <w:rsid w:val="00CF5713"/>
    <w:rsid w:val="00CF71C3"/>
    <w:rsid w:val="00CF7ECE"/>
    <w:rsid w:val="00D003D1"/>
    <w:rsid w:val="00D00A43"/>
    <w:rsid w:val="00D00C7C"/>
    <w:rsid w:val="00D022F7"/>
    <w:rsid w:val="00D03E35"/>
    <w:rsid w:val="00D0407F"/>
    <w:rsid w:val="00D042A8"/>
    <w:rsid w:val="00D052AC"/>
    <w:rsid w:val="00D05FD6"/>
    <w:rsid w:val="00D071EC"/>
    <w:rsid w:val="00D0725B"/>
    <w:rsid w:val="00D07371"/>
    <w:rsid w:val="00D103F9"/>
    <w:rsid w:val="00D10699"/>
    <w:rsid w:val="00D11CC9"/>
    <w:rsid w:val="00D11DDC"/>
    <w:rsid w:val="00D13638"/>
    <w:rsid w:val="00D138E2"/>
    <w:rsid w:val="00D14417"/>
    <w:rsid w:val="00D14B9C"/>
    <w:rsid w:val="00D150FB"/>
    <w:rsid w:val="00D15B69"/>
    <w:rsid w:val="00D15D77"/>
    <w:rsid w:val="00D20578"/>
    <w:rsid w:val="00D22FF1"/>
    <w:rsid w:val="00D2470B"/>
    <w:rsid w:val="00D27035"/>
    <w:rsid w:val="00D27666"/>
    <w:rsid w:val="00D27E4E"/>
    <w:rsid w:val="00D3002E"/>
    <w:rsid w:val="00D304DE"/>
    <w:rsid w:val="00D30F97"/>
    <w:rsid w:val="00D31659"/>
    <w:rsid w:val="00D3281A"/>
    <w:rsid w:val="00D32A8F"/>
    <w:rsid w:val="00D32BE7"/>
    <w:rsid w:val="00D345F3"/>
    <w:rsid w:val="00D34668"/>
    <w:rsid w:val="00D35C23"/>
    <w:rsid w:val="00D41254"/>
    <w:rsid w:val="00D416A9"/>
    <w:rsid w:val="00D417F5"/>
    <w:rsid w:val="00D41950"/>
    <w:rsid w:val="00D41DF1"/>
    <w:rsid w:val="00D425A3"/>
    <w:rsid w:val="00D425B8"/>
    <w:rsid w:val="00D42778"/>
    <w:rsid w:val="00D45C76"/>
    <w:rsid w:val="00D45F1C"/>
    <w:rsid w:val="00D46E0B"/>
    <w:rsid w:val="00D47148"/>
    <w:rsid w:val="00D47413"/>
    <w:rsid w:val="00D50AD5"/>
    <w:rsid w:val="00D50C77"/>
    <w:rsid w:val="00D52337"/>
    <w:rsid w:val="00D53419"/>
    <w:rsid w:val="00D53FDE"/>
    <w:rsid w:val="00D5602E"/>
    <w:rsid w:val="00D5656D"/>
    <w:rsid w:val="00D56FCC"/>
    <w:rsid w:val="00D600F3"/>
    <w:rsid w:val="00D60599"/>
    <w:rsid w:val="00D6074B"/>
    <w:rsid w:val="00D609B1"/>
    <w:rsid w:val="00D62088"/>
    <w:rsid w:val="00D622BE"/>
    <w:rsid w:val="00D62577"/>
    <w:rsid w:val="00D62EE0"/>
    <w:rsid w:val="00D631A5"/>
    <w:rsid w:val="00D63934"/>
    <w:rsid w:val="00D63FFF"/>
    <w:rsid w:val="00D64AD7"/>
    <w:rsid w:val="00D64B7A"/>
    <w:rsid w:val="00D65C6B"/>
    <w:rsid w:val="00D6615E"/>
    <w:rsid w:val="00D66B0A"/>
    <w:rsid w:val="00D672AF"/>
    <w:rsid w:val="00D71400"/>
    <w:rsid w:val="00D7293D"/>
    <w:rsid w:val="00D73252"/>
    <w:rsid w:val="00D73E8F"/>
    <w:rsid w:val="00D74FD8"/>
    <w:rsid w:val="00D7521B"/>
    <w:rsid w:val="00D75AFA"/>
    <w:rsid w:val="00D75E97"/>
    <w:rsid w:val="00D76246"/>
    <w:rsid w:val="00D76295"/>
    <w:rsid w:val="00D77077"/>
    <w:rsid w:val="00D80071"/>
    <w:rsid w:val="00D8148A"/>
    <w:rsid w:val="00D824DE"/>
    <w:rsid w:val="00D828A7"/>
    <w:rsid w:val="00D835E7"/>
    <w:rsid w:val="00D84204"/>
    <w:rsid w:val="00D878AA"/>
    <w:rsid w:val="00D904BC"/>
    <w:rsid w:val="00D91B1C"/>
    <w:rsid w:val="00D91BDA"/>
    <w:rsid w:val="00D9303D"/>
    <w:rsid w:val="00D93403"/>
    <w:rsid w:val="00D934E4"/>
    <w:rsid w:val="00D93A2C"/>
    <w:rsid w:val="00D947BA"/>
    <w:rsid w:val="00D94B95"/>
    <w:rsid w:val="00D9519E"/>
    <w:rsid w:val="00D95A36"/>
    <w:rsid w:val="00D95C47"/>
    <w:rsid w:val="00D964EE"/>
    <w:rsid w:val="00D97567"/>
    <w:rsid w:val="00D9772F"/>
    <w:rsid w:val="00DA00C3"/>
    <w:rsid w:val="00DA1721"/>
    <w:rsid w:val="00DA2753"/>
    <w:rsid w:val="00DA2EBF"/>
    <w:rsid w:val="00DA335A"/>
    <w:rsid w:val="00DA33D6"/>
    <w:rsid w:val="00DA42E3"/>
    <w:rsid w:val="00DA46E1"/>
    <w:rsid w:val="00DA48D3"/>
    <w:rsid w:val="00DA53D0"/>
    <w:rsid w:val="00DA6321"/>
    <w:rsid w:val="00DA6554"/>
    <w:rsid w:val="00DA7443"/>
    <w:rsid w:val="00DA7EC1"/>
    <w:rsid w:val="00DB0256"/>
    <w:rsid w:val="00DB02AC"/>
    <w:rsid w:val="00DB035B"/>
    <w:rsid w:val="00DB0682"/>
    <w:rsid w:val="00DB0709"/>
    <w:rsid w:val="00DB0A74"/>
    <w:rsid w:val="00DB173F"/>
    <w:rsid w:val="00DB2F4C"/>
    <w:rsid w:val="00DB32D8"/>
    <w:rsid w:val="00DB3809"/>
    <w:rsid w:val="00DB3ADD"/>
    <w:rsid w:val="00DB468E"/>
    <w:rsid w:val="00DB4F6C"/>
    <w:rsid w:val="00DB6F56"/>
    <w:rsid w:val="00DB7378"/>
    <w:rsid w:val="00DB771A"/>
    <w:rsid w:val="00DC0275"/>
    <w:rsid w:val="00DC034D"/>
    <w:rsid w:val="00DC043D"/>
    <w:rsid w:val="00DC0B7C"/>
    <w:rsid w:val="00DC0FF8"/>
    <w:rsid w:val="00DC2BE4"/>
    <w:rsid w:val="00DC383A"/>
    <w:rsid w:val="00DC38F3"/>
    <w:rsid w:val="00DC3EBB"/>
    <w:rsid w:val="00DC3F94"/>
    <w:rsid w:val="00DC41A6"/>
    <w:rsid w:val="00DC5260"/>
    <w:rsid w:val="00DC5A81"/>
    <w:rsid w:val="00DC6317"/>
    <w:rsid w:val="00DC6D45"/>
    <w:rsid w:val="00DC7CF8"/>
    <w:rsid w:val="00DD01BC"/>
    <w:rsid w:val="00DD0416"/>
    <w:rsid w:val="00DD0DF5"/>
    <w:rsid w:val="00DD15D5"/>
    <w:rsid w:val="00DD1721"/>
    <w:rsid w:val="00DD3296"/>
    <w:rsid w:val="00DD33CE"/>
    <w:rsid w:val="00DD3587"/>
    <w:rsid w:val="00DD3FF3"/>
    <w:rsid w:val="00DD47A5"/>
    <w:rsid w:val="00DD4840"/>
    <w:rsid w:val="00DD4FB0"/>
    <w:rsid w:val="00DD5299"/>
    <w:rsid w:val="00DD52E4"/>
    <w:rsid w:val="00DD5832"/>
    <w:rsid w:val="00DD5BAD"/>
    <w:rsid w:val="00DD5C8D"/>
    <w:rsid w:val="00DD6640"/>
    <w:rsid w:val="00DD6835"/>
    <w:rsid w:val="00DD6D04"/>
    <w:rsid w:val="00DD7675"/>
    <w:rsid w:val="00DD7973"/>
    <w:rsid w:val="00DD7BF0"/>
    <w:rsid w:val="00DE0155"/>
    <w:rsid w:val="00DE06EB"/>
    <w:rsid w:val="00DE08BC"/>
    <w:rsid w:val="00DE0BB5"/>
    <w:rsid w:val="00DE12C4"/>
    <w:rsid w:val="00DE1362"/>
    <w:rsid w:val="00DE25A5"/>
    <w:rsid w:val="00DE2767"/>
    <w:rsid w:val="00DE3969"/>
    <w:rsid w:val="00DE3CAC"/>
    <w:rsid w:val="00DE48D8"/>
    <w:rsid w:val="00DE540E"/>
    <w:rsid w:val="00DE63A0"/>
    <w:rsid w:val="00DE708D"/>
    <w:rsid w:val="00DE7A18"/>
    <w:rsid w:val="00DF0317"/>
    <w:rsid w:val="00DF20F2"/>
    <w:rsid w:val="00DF27D6"/>
    <w:rsid w:val="00DF3EA5"/>
    <w:rsid w:val="00DF444B"/>
    <w:rsid w:val="00DF4B7D"/>
    <w:rsid w:val="00DF4D9B"/>
    <w:rsid w:val="00DF556B"/>
    <w:rsid w:val="00DF5F6F"/>
    <w:rsid w:val="00DF63CD"/>
    <w:rsid w:val="00DF63F6"/>
    <w:rsid w:val="00DF780B"/>
    <w:rsid w:val="00DF7A1F"/>
    <w:rsid w:val="00E004A6"/>
    <w:rsid w:val="00E00D18"/>
    <w:rsid w:val="00E01705"/>
    <w:rsid w:val="00E036FB"/>
    <w:rsid w:val="00E0386B"/>
    <w:rsid w:val="00E047F8"/>
    <w:rsid w:val="00E049A6"/>
    <w:rsid w:val="00E0533D"/>
    <w:rsid w:val="00E06632"/>
    <w:rsid w:val="00E069BA"/>
    <w:rsid w:val="00E06D50"/>
    <w:rsid w:val="00E06EB7"/>
    <w:rsid w:val="00E06F43"/>
    <w:rsid w:val="00E075E6"/>
    <w:rsid w:val="00E104FB"/>
    <w:rsid w:val="00E10A4E"/>
    <w:rsid w:val="00E11396"/>
    <w:rsid w:val="00E11779"/>
    <w:rsid w:val="00E11881"/>
    <w:rsid w:val="00E11CF9"/>
    <w:rsid w:val="00E12203"/>
    <w:rsid w:val="00E128B4"/>
    <w:rsid w:val="00E129BD"/>
    <w:rsid w:val="00E12C44"/>
    <w:rsid w:val="00E136BA"/>
    <w:rsid w:val="00E146D6"/>
    <w:rsid w:val="00E17418"/>
    <w:rsid w:val="00E17532"/>
    <w:rsid w:val="00E17AC5"/>
    <w:rsid w:val="00E20167"/>
    <w:rsid w:val="00E206F4"/>
    <w:rsid w:val="00E20879"/>
    <w:rsid w:val="00E20A1E"/>
    <w:rsid w:val="00E2135B"/>
    <w:rsid w:val="00E213B8"/>
    <w:rsid w:val="00E22F71"/>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764C"/>
    <w:rsid w:val="00E4105A"/>
    <w:rsid w:val="00E4118A"/>
    <w:rsid w:val="00E415F3"/>
    <w:rsid w:val="00E41937"/>
    <w:rsid w:val="00E41CC7"/>
    <w:rsid w:val="00E424AF"/>
    <w:rsid w:val="00E42B3F"/>
    <w:rsid w:val="00E42D40"/>
    <w:rsid w:val="00E42D85"/>
    <w:rsid w:val="00E43F97"/>
    <w:rsid w:val="00E44596"/>
    <w:rsid w:val="00E44C02"/>
    <w:rsid w:val="00E47DC2"/>
    <w:rsid w:val="00E53ADB"/>
    <w:rsid w:val="00E54E51"/>
    <w:rsid w:val="00E55CBD"/>
    <w:rsid w:val="00E562E7"/>
    <w:rsid w:val="00E60004"/>
    <w:rsid w:val="00E61AE5"/>
    <w:rsid w:val="00E61E68"/>
    <w:rsid w:val="00E624D1"/>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1B1D"/>
    <w:rsid w:val="00E74353"/>
    <w:rsid w:val="00E75705"/>
    <w:rsid w:val="00E75808"/>
    <w:rsid w:val="00E7606B"/>
    <w:rsid w:val="00E76679"/>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64A9"/>
    <w:rsid w:val="00E86EA5"/>
    <w:rsid w:val="00E87465"/>
    <w:rsid w:val="00E90063"/>
    <w:rsid w:val="00E90E25"/>
    <w:rsid w:val="00E921CC"/>
    <w:rsid w:val="00E92502"/>
    <w:rsid w:val="00E92576"/>
    <w:rsid w:val="00E9348A"/>
    <w:rsid w:val="00E93925"/>
    <w:rsid w:val="00E93BE7"/>
    <w:rsid w:val="00E953B4"/>
    <w:rsid w:val="00E95B01"/>
    <w:rsid w:val="00E96787"/>
    <w:rsid w:val="00E96EFE"/>
    <w:rsid w:val="00E96F74"/>
    <w:rsid w:val="00E97448"/>
    <w:rsid w:val="00E97CFB"/>
    <w:rsid w:val="00EA3046"/>
    <w:rsid w:val="00EA4D76"/>
    <w:rsid w:val="00EA5826"/>
    <w:rsid w:val="00EA688A"/>
    <w:rsid w:val="00EB0868"/>
    <w:rsid w:val="00EB14C8"/>
    <w:rsid w:val="00EB2F33"/>
    <w:rsid w:val="00EB3F76"/>
    <w:rsid w:val="00EB4C07"/>
    <w:rsid w:val="00EC0ABE"/>
    <w:rsid w:val="00EC1BD9"/>
    <w:rsid w:val="00EC1EFE"/>
    <w:rsid w:val="00EC3B7D"/>
    <w:rsid w:val="00EC41F9"/>
    <w:rsid w:val="00EC48DD"/>
    <w:rsid w:val="00EC49C8"/>
    <w:rsid w:val="00ED02B3"/>
    <w:rsid w:val="00ED04BA"/>
    <w:rsid w:val="00ED0845"/>
    <w:rsid w:val="00ED0F72"/>
    <w:rsid w:val="00ED14D1"/>
    <w:rsid w:val="00ED1D45"/>
    <w:rsid w:val="00ED28D4"/>
    <w:rsid w:val="00ED3054"/>
    <w:rsid w:val="00ED3D9E"/>
    <w:rsid w:val="00ED5489"/>
    <w:rsid w:val="00ED6534"/>
    <w:rsid w:val="00ED67E4"/>
    <w:rsid w:val="00ED79CD"/>
    <w:rsid w:val="00EE06BF"/>
    <w:rsid w:val="00EE1E60"/>
    <w:rsid w:val="00EE299D"/>
    <w:rsid w:val="00EE2EC6"/>
    <w:rsid w:val="00EE3BD7"/>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CEC"/>
    <w:rsid w:val="00EF3CC7"/>
    <w:rsid w:val="00EF4103"/>
    <w:rsid w:val="00EF421B"/>
    <w:rsid w:val="00EF4592"/>
    <w:rsid w:val="00EF4D2C"/>
    <w:rsid w:val="00EF5746"/>
    <w:rsid w:val="00EF63BE"/>
    <w:rsid w:val="00EF6ED3"/>
    <w:rsid w:val="00F00505"/>
    <w:rsid w:val="00F0151D"/>
    <w:rsid w:val="00F015B4"/>
    <w:rsid w:val="00F02136"/>
    <w:rsid w:val="00F03B41"/>
    <w:rsid w:val="00F03D41"/>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7040"/>
    <w:rsid w:val="00F205B8"/>
    <w:rsid w:val="00F2133A"/>
    <w:rsid w:val="00F214AF"/>
    <w:rsid w:val="00F22031"/>
    <w:rsid w:val="00F22569"/>
    <w:rsid w:val="00F24477"/>
    <w:rsid w:val="00F24EF5"/>
    <w:rsid w:val="00F25C3A"/>
    <w:rsid w:val="00F25D79"/>
    <w:rsid w:val="00F26EDE"/>
    <w:rsid w:val="00F2762E"/>
    <w:rsid w:val="00F304BA"/>
    <w:rsid w:val="00F31A54"/>
    <w:rsid w:val="00F32AE2"/>
    <w:rsid w:val="00F32C5C"/>
    <w:rsid w:val="00F33726"/>
    <w:rsid w:val="00F34B9D"/>
    <w:rsid w:val="00F34DE4"/>
    <w:rsid w:val="00F37184"/>
    <w:rsid w:val="00F401C5"/>
    <w:rsid w:val="00F4077B"/>
    <w:rsid w:val="00F4148C"/>
    <w:rsid w:val="00F41605"/>
    <w:rsid w:val="00F42BA2"/>
    <w:rsid w:val="00F42EB0"/>
    <w:rsid w:val="00F445E4"/>
    <w:rsid w:val="00F44B78"/>
    <w:rsid w:val="00F44C4B"/>
    <w:rsid w:val="00F44DC1"/>
    <w:rsid w:val="00F458A1"/>
    <w:rsid w:val="00F46A10"/>
    <w:rsid w:val="00F46D6E"/>
    <w:rsid w:val="00F51982"/>
    <w:rsid w:val="00F5291D"/>
    <w:rsid w:val="00F53BA5"/>
    <w:rsid w:val="00F54054"/>
    <w:rsid w:val="00F541A4"/>
    <w:rsid w:val="00F541D1"/>
    <w:rsid w:val="00F54385"/>
    <w:rsid w:val="00F54529"/>
    <w:rsid w:val="00F549D0"/>
    <w:rsid w:val="00F54EB0"/>
    <w:rsid w:val="00F562AC"/>
    <w:rsid w:val="00F56D73"/>
    <w:rsid w:val="00F60A7E"/>
    <w:rsid w:val="00F61C1F"/>
    <w:rsid w:val="00F63E83"/>
    <w:rsid w:val="00F64687"/>
    <w:rsid w:val="00F64A42"/>
    <w:rsid w:val="00F64C52"/>
    <w:rsid w:val="00F66034"/>
    <w:rsid w:val="00F66C25"/>
    <w:rsid w:val="00F66ED5"/>
    <w:rsid w:val="00F67E62"/>
    <w:rsid w:val="00F707DA"/>
    <w:rsid w:val="00F71710"/>
    <w:rsid w:val="00F71AF7"/>
    <w:rsid w:val="00F71B7A"/>
    <w:rsid w:val="00F727DC"/>
    <w:rsid w:val="00F72987"/>
    <w:rsid w:val="00F72BD9"/>
    <w:rsid w:val="00F73D71"/>
    <w:rsid w:val="00F74143"/>
    <w:rsid w:val="00F74A5A"/>
    <w:rsid w:val="00F75CBC"/>
    <w:rsid w:val="00F75D5C"/>
    <w:rsid w:val="00F75FD5"/>
    <w:rsid w:val="00F76BCC"/>
    <w:rsid w:val="00F7732B"/>
    <w:rsid w:val="00F7737F"/>
    <w:rsid w:val="00F773B6"/>
    <w:rsid w:val="00F808D7"/>
    <w:rsid w:val="00F80B34"/>
    <w:rsid w:val="00F80E3D"/>
    <w:rsid w:val="00F81318"/>
    <w:rsid w:val="00F81EC1"/>
    <w:rsid w:val="00F825A7"/>
    <w:rsid w:val="00F82EA8"/>
    <w:rsid w:val="00F83337"/>
    <w:rsid w:val="00F8484B"/>
    <w:rsid w:val="00F848FC"/>
    <w:rsid w:val="00F84F04"/>
    <w:rsid w:val="00F84F8C"/>
    <w:rsid w:val="00F85288"/>
    <w:rsid w:val="00F85622"/>
    <w:rsid w:val="00F862B1"/>
    <w:rsid w:val="00F90F7F"/>
    <w:rsid w:val="00F90FE8"/>
    <w:rsid w:val="00F911E5"/>
    <w:rsid w:val="00F91BA9"/>
    <w:rsid w:val="00F9217C"/>
    <w:rsid w:val="00F9222A"/>
    <w:rsid w:val="00F9229C"/>
    <w:rsid w:val="00F92B79"/>
    <w:rsid w:val="00F93F78"/>
    <w:rsid w:val="00F941D5"/>
    <w:rsid w:val="00F945D6"/>
    <w:rsid w:val="00F95657"/>
    <w:rsid w:val="00F95CE5"/>
    <w:rsid w:val="00F967EB"/>
    <w:rsid w:val="00F97D52"/>
    <w:rsid w:val="00F97DA8"/>
    <w:rsid w:val="00FA14EE"/>
    <w:rsid w:val="00FA1D9C"/>
    <w:rsid w:val="00FA20A2"/>
    <w:rsid w:val="00FA2995"/>
    <w:rsid w:val="00FA2E66"/>
    <w:rsid w:val="00FA3177"/>
    <w:rsid w:val="00FA39DF"/>
    <w:rsid w:val="00FA3BE5"/>
    <w:rsid w:val="00FA4367"/>
    <w:rsid w:val="00FA5039"/>
    <w:rsid w:val="00FA63C3"/>
    <w:rsid w:val="00FA66B0"/>
    <w:rsid w:val="00FA6F19"/>
    <w:rsid w:val="00FA7250"/>
    <w:rsid w:val="00FA74D9"/>
    <w:rsid w:val="00FB092A"/>
    <w:rsid w:val="00FB1E70"/>
    <w:rsid w:val="00FB200E"/>
    <w:rsid w:val="00FB316E"/>
    <w:rsid w:val="00FB3D29"/>
    <w:rsid w:val="00FB4A28"/>
    <w:rsid w:val="00FB524B"/>
    <w:rsid w:val="00FB6080"/>
    <w:rsid w:val="00FB6584"/>
    <w:rsid w:val="00FC031B"/>
    <w:rsid w:val="00FC0588"/>
    <w:rsid w:val="00FC0D90"/>
    <w:rsid w:val="00FC1CDD"/>
    <w:rsid w:val="00FC3B62"/>
    <w:rsid w:val="00FC3D8C"/>
    <w:rsid w:val="00FC4398"/>
    <w:rsid w:val="00FC4787"/>
    <w:rsid w:val="00FC5210"/>
    <w:rsid w:val="00FC5219"/>
    <w:rsid w:val="00FC6D32"/>
    <w:rsid w:val="00FC70C3"/>
    <w:rsid w:val="00FC767E"/>
    <w:rsid w:val="00FC7ED8"/>
    <w:rsid w:val="00FD0A3B"/>
    <w:rsid w:val="00FD2D5D"/>
    <w:rsid w:val="00FD603A"/>
    <w:rsid w:val="00FD6E40"/>
    <w:rsid w:val="00FD710D"/>
    <w:rsid w:val="00FD7201"/>
    <w:rsid w:val="00FE0EFA"/>
    <w:rsid w:val="00FE19D6"/>
    <w:rsid w:val="00FE378D"/>
    <w:rsid w:val="00FE38AA"/>
    <w:rsid w:val="00FE43C5"/>
    <w:rsid w:val="00FE4531"/>
    <w:rsid w:val="00FE4B09"/>
    <w:rsid w:val="00FE4E85"/>
    <w:rsid w:val="00FE4FAD"/>
    <w:rsid w:val="00FE6459"/>
    <w:rsid w:val="00FE6693"/>
    <w:rsid w:val="00FE6890"/>
    <w:rsid w:val="00FE7E5D"/>
    <w:rsid w:val="00FF0229"/>
    <w:rsid w:val="00FF254B"/>
    <w:rsid w:val="00FF373D"/>
    <w:rsid w:val="00FF3F2A"/>
    <w:rsid w:val="00FF3F8D"/>
    <w:rsid w:val="00FF44E4"/>
    <w:rsid w:val="00FF48DC"/>
    <w:rsid w:val="00FF536B"/>
    <w:rsid w:val="00FF69B9"/>
    <w:rsid w:val="00FF733C"/>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ED3D9E"/>
    <w:rPr>
      <w:rFonts w:ascii="Calibri" w:eastAsia="Calibri" w:hAnsi="Calibri" w:cs="Calibri"/>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D3D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ED3D9E"/>
    <w:pPr>
      <w:ind w:left="720"/>
      <w:contextualSpacing/>
    </w:p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Noklusjumarindkopasfonts"/>
    <w:link w:val="Sarakstarindkopa"/>
    <w:uiPriority w:val="34"/>
    <w:qFormat/>
    <w:locked/>
    <w:rsid w:val="00ED3D9E"/>
    <w:rPr>
      <w:rFonts w:ascii="Calibri" w:eastAsia="Calibri" w:hAnsi="Calibri" w:cs="Calibri"/>
      <w:sz w:val="22"/>
      <w:szCs w:val="22"/>
      <w:lang w:val="lv-LV"/>
    </w:rPr>
  </w:style>
  <w:style w:type="character" w:styleId="Hipersaite">
    <w:name w:val="Hyperlink"/>
    <w:basedOn w:val="Noklusjumarindkopasfonts"/>
    <w:unhideWhenUsed/>
    <w:rsid w:val="00ED3D9E"/>
    <w:rPr>
      <w:color w:val="0000FF"/>
      <w:u w:val="single"/>
    </w:rPr>
  </w:style>
  <w:style w:type="paragraph" w:styleId="Bezatstarpm">
    <w:name w:val="No Spacing"/>
    <w:uiPriority w:val="1"/>
    <w:qFormat/>
    <w:rsid w:val="00ED3D9E"/>
    <w:pPr>
      <w:spacing w:after="0" w:line="240" w:lineRule="auto"/>
    </w:pPr>
    <w:rPr>
      <w:rFonts w:ascii="Calibri" w:eastAsia="Calibri" w:hAnsi="Calibri"/>
      <w:sz w:val="22"/>
      <w:szCs w:val="22"/>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an-tex.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3802</Words>
  <Characters>21676</Characters>
  <Application>Microsoft Office Word</Application>
  <DocSecurity>0</DocSecurity>
  <Lines>180</Lines>
  <Paragraphs>50</Paragraphs>
  <ScaleCrop>false</ScaleCrop>
  <Company/>
  <LinksUpToDate>false</LinksUpToDate>
  <CharactersWithSpaces>25428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2020-03-03T11:22:00Z</dcterms:created>
  <dcterms:modified xsi:type="dcterms:W3CDTF">2020-03-03T14:01:00Z</dcterms:modified>
</cp:coreProperties>
</file>